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6447"/>
      </w:tblGrid>
      <w:tr w:rsidR="002C0A22">
        <w:tblPrEx>
          <w:tblCellMar>
            <w:top w:w="0" w:type="dxa"/>
            <w:bottom w:w="0" w:type="dxa"/>
          </w:tblCellMar>
        </w:tblPrEx>
        <w:tc>
          <w:tcPr>
            <w:tcW w:w="9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  <w:p w:rsidR="002C0A22" w:rsidRDefault="004A65DD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南臺學校財團法人南臺科技大學</w:t>
            </w:r>
          </w:p>
          <w:p w:rsidR="002C0A22" w:rsidRDefault="004A65DD">
            <w:pPr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t>限制性招標議、比價廠商建議表</w:t>
            </w:r>
          </w:p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0A22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</w:p>
          <w:p w:rsidR="002C0A22" w:rsidRDefault="004A65DD">
            <w:pPr>
              <w:ind w:firstLine="3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廠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商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名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稱</w:t>
            </w:r>
          </w:p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2C0A22">
            <w:pPr>
              <w:widowControl/>
              <w:jc w:val="center"/>
              <w:rPr>
                <w:rFonts w:eastAsia="標楷體"/>
                <w:sz w:val="28"/>
              </w:rPr>
            </w:pPr>
          </w:p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0A22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4A65DD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負責人或業務代表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0A22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4A65DD">
            <w:pPr>
              <w:ind w:firstLine="32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廠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商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地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址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0A22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4A65DD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連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絡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電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話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C0A22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1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4A65DD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傳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真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號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碼</w:t>
            </w:r>
          </w:p>
        </w:tc>
        <w:tc>
          <w:tcPr>
            <w:tcW w:w="644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A22" w:rsidRDefault="002C0A22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2C0A22" w:rsidRDefault="002C0A22"/>
    <w:p w:rsidR="002C0A22" w:rsidRDefault="002C0A22">
      <w:pPr>
        <w:rPr>
          <w:rFonts w:eastAsia="標楷體"/>
          <w:sz w:val="32"/>
        </w:rPr>
      </w:pPr>
    </w:p>
    <w:p w:rsidR="002C0A22" w:rsidRDefault="004A65DD"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建議人：</w:t>
      </w:r>
      <w:r>
        <w:rPr>
          <w:rFonts w:eastAsia="標楷體"/>
          <w:sz w:val="32"/>
        </w:rPr>
        <w:t xml:space="preserve">                       </w:t>
      </w:r>
      <w:r>
        <w:rPr>
          <w:rFonts w:eastAsia="標楷體"/>
          <w:sz w:val="32"/>
        </w:rPr>
        <w:t>單位主管：</w:t>
      </w:r>
    </w:p>
    <w:sectPr w:rsidR="002C0A22">
      <w:pgSz w:w="11906" w:h="16838"/>
      <w:pgMar w:top="1134" w:right="1134" w:bottom="113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DD" w:rsidRDefault="004A65DD">
      <w:r>
        <w:separator/>
      </w:r>
    </w:p>
  </w:endnote>
  <w:endnote w:type="continuationSeparator" w:id="0">
    <w:p w:rsidR="004A65DD" w:rsidRDefault="004A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DD" w:rsidRDefault="004A65DD">
      <w:r>
        <w:rPr>
          <w:color w:val="000000"/>
        </w:rPr>
        <w:separator/>
      </w:r>
    </w:p>
  </w:footnote>
  <w:footnote w:type="continuationSeparator" w:id="0">
    <w:p w:rsidR="004A65DD" w:rsidRDefault="004A6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0A22"/>
    <w:rsid w:val="002C0A22"/>
    <w:rsid w:val="004A65DD"/>
    <w:rsid w:val="00E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48293-ABAF-4095-ADCF-1A4340DE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國立雲林科技大學限制性招標議、比價廠商建議表</dc:title>
  <dc:subject/>
  <dc:creator>tsengst01_曾盛財</dc:creator>
  <cp:lastModifiedBy>User</cp:lastModifiedBy>
  <cp:revision>2</cp:revision>
  <cp:lastPrinted>2005-01-19T00:37:00Z</cp:lastPrinted>
  <dcterms:created xsi:type="dcterms:W3CDTF">2018-04-26T10:17:00Z</dcterms:created>
  <dcterms:modified xsi:type="dcterms:W3CDTF">2018-04-26T10:17:00Z</dcterms:modified>
</cp:coreProperties>
</file>