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12" w:rsidRPr="00570864" w:rsidRDefault="00552A12" w:rsidP="00552A12">
      <w:pPr>
        <w:adjustRightInd/>
        <w:spacing w:afterLines="50" w:after="180" w:line="360" w:lineRule="exact"/>
        <w:jc w:val="center"/>
        <w:textAlignment w:val="auto"/>
        <w:rPr>
          <w:rFonts w:eastAsia="標楷體"/>
          <w:b/>
          <w:sz w:val="32"/>
        </w:rPr>
      </w:pPr>
      <w:r w:rsidRPr="00130BDC">
        <w:rPr>
          <w:rFonts w:eastAsia="標楷體" w:hint="eastAsia"/>
          <w:b/>
          <w:sz w:val="32"/>
        </w:rPr>
        <w:t>南臺學校財團法人南臺科技大學</w:t>
      </w:r>
      <w:r w:rsidRPr="00570864">
        <w:rPr>
          <w:rFonts w:eastAsia="標楷體" w:hint="eastAsia"/>
          <w:b/>
          <w:sz w:val="32"/>
        </w:rPr>
        <w:t xml:space="preserve"> </w:t>
      </w:r>
      <w:r w:rsidRPr="00570864">
        <w:rPr>
          <w:rFonts w:eastAsia="標楷體" w:hint="eastAsia"/>
          <w:b/>
          <w:sz w:val="32"/>
        </w:rPr>
        <w:t>投標標價清單</w:t>
      </w:r>
      <w:r w:rsidRPr="00570864">
        <w:rPr>
          <w:rFonts w:eastAsia="標楷體" w:hint="eastAsia"/>
          <w:b/>
          <w:sz w:val="32"/>
        </w:rPr>
        <w:t xml:space="preserve"> </w:t>
      </w:r>
    </w:p>
    <w:p w:rsidR="00552A12" w:rsidRDefault="00552A12" w:rsidP="00552A12">
      <w:pPr>
        <w:adjustRightInd/>
        <w:spacing w:line="280" w:lineRule="exact"/>
        <w:jc w:val="both"/>
        <w:textAlignment w:val="auto"/>
        <w:rPr>
          <w:rFonts w:eastAsia="標楷體"/>
          <w:b/>
          <w:szCs w:val="24"/>
          <w:u w:val="single"/>
        </w:rPr>
      </w:pPr>
      <w:r w:rsidRPr="00570864">
        <w:rPr>
          <w:rFonts w:eastAsia="標楷體" w:hint="eastAsia"/>
          <w:szCs w:val="24"/>
        </w:rPr>
        <w:t>案號：</w:t>
      </w:r>
      <w:r w:rsidRPr="00570864">
        <w:rPr>
          <w:rFonts w:eastAsia="標楷體" w:hint="eastAsia"/>
          <w:szCs w:val="24"/>
          <w:u w:val="single"/>
        </w:rPr>
        <w:t xml:space="preserve"> </w:t>
      </w:r>
      <w:r w:rsidRPr="002843DA">
        <w:rPr>
          <w:rFonts w:eastAsia="標楷體" w:hint="eastAsia"/>
          <w:szCs w:val="24"/>
          <w:u w:val="single"/>
        </w:rPr>
        <w:t xml:space="preserve">                         </w:t>
      </w:r>
    </w:p>
    <w:p w:rsidR="00552A12" w:rsidRPr="00570864" w:rsidRDefault="00552A12" w:rsidP="00552A12">
      <w:pPr>
        <w:adjustRightInd/>
        <w:spacing w:line="280" w:lineRule="exact"/>
        <w:jc w:val="both"/>
        <w:textAlignment w:val="auto"/>
        <w:rPr>
          <w:rFonts w:eastAsia="標楷體"/>
          <w:b/>
          <w:szCs w:val="24"/>
        </w:rPr>
      </w:pPr>
    </w:p>
    <w:p w:rsidR="00552A12" w:rsidRPr="00570864" w:rsidRDefault="00552A12" w:rsidP="00552A12">
      <w:pPr>
        <w:adjustRightInd/>
        <w:spacing w:line="280" w:lineRule="exact"/>
        <w:textAlignment w:val="auto"/>
        <w:rPr>
          <w:rFonts w:eastAsia="標楷體"/>
          <w:szCs w:val="24"/>
        </w:rPr>
      </w:pPr>
      <w:r w:rsidRPr="00570864">
        <w:rPr>
          <w:rFonts w:eastAsia="標楷體" w:hint="eastAsia"/>
          <w:szCs w:val="24"/>
        </w:rPr>
        <w:t>本清單應依下列規定填寫：</w:t>
      </w:r>
    </w:p>
    <w:p w:rsidR="00552A12" w:rsidRPr="00570864" w:rsidRDefault="00552A12" w:rsidP="00552A12">
      <w:pPr>
        <w:adjustRightInd/>
        <w:spacing w:line="280" w:lineRule="exact"/>
        <w:ind w:left="480" w:hangingChars="200" w:hanging="480"/>
        <w:textAlignment w:val="auto"/>
        <w:rPr>
          <w:rFonts w:eastAsia="標楷體"/>
          <w:szCs w:val="24"/>
        </w:rPr>
      </w:pPr>
      <w:r w:rsidRPr="00570864">
        <w:rPr>
          <w:rFonts w:eastAsia="標楷體" w:hint="eastAsia"/>
          <w:szCs w:val="24"/>
        </w:rPr>
        <w:t>一、由投標廠商填寫後連同標單一起投標。本清單可由廠商自行影印加頁填寫，並加蓋公司章及負責人章。</w:t>
      </w:r>
    </w:p>
    <w:p w:rsidR="00552A12" w:rsidRPr="00570864" w:rsidRDefault="00552A12" w:rsidP="00552A12">
      <w:pPr>
        <w:adjustRightInd/>
        <w:spacing w:line="280" w:lineRule="exact"/>
        <w:ind w:left="480" w:hangingChars="200" w:hanging="480"/>
        <w:textAlignment w:val="auto"/>
        <w:rPr>
          <w:rFonts w:eastAsia="標楷體"/>
          <w:szCs w:val="24"/>
        </w:rPr>
      </w:pPr>
      <w:r w:rsidRPr="00570864">
        <w:rPr>
          <w:rFonts w:eastAsia="標楷體" w:hint="eastAsia"/>
          <w:szCs w:val="24"/>
        </w:rPr>
        <w:t>二、本清單所標示之總價，應包括招標文件所規定之所有應由廠商得標後辦理之履約事項之價金，不論該等事項是否已於本清單明確標示。</w:t>
      </w:r>
    </w:p>
    <w:p w:rsidR="00552A12" w:rsidRPr="00570864" w:rsidRDefault="00552A12" w:rsidP="00552A12">
      <w:pPr>
        <w:adjustRightInd/>
        <w:spacing w:line="280" w:lineRule="exact"/>
        <w:ind w:left="480" w:hangingChars="200" w:hanging="480"/>
        <w:textAlignment w:val="auto"/>
        <w:rPr>
          <w:rFonts w:eastAsia="標楷體"/>
          <w:szCs w:val="24"/>
        </w:rPr>
      </w:pPr>
      <w:r w:rsidRPr="00570864">
        <w:rPr>
          <w:rFonts w:eastAsia="標楷體" w:hint="eastAsia"/>
          <w:szCs w:val="24"/>
        </w:rPr>
        <w:t>三、招標文件規定之主要部分及招標文件規定應分項標示價格之項目等，應分項填寫本清單。</w:t>
      </w:r>
    </w:p>
    <w:p w:rsidR="00552A12" w:rsidRPr="00570864" w:rsidRDefault="00552A12" w:rsidP="00552A12">
      <w:pPr>
        <w:adjustRightInd/>
        <w:spacing w:line="280" w:lineRule="exact"/>
        <w:ind w:left="480" w:hangingChars="200" w:hanging="480"/>
        <w:textAlignment w:val="auto"/>
        <w:rPr>
          <w:rFonts w:eastAsia="標楷體"/>
          <w:szCs w:val="24"/>
        </w:rPr>
      </w:pPr>
      <w:r w:rsidRPr="00570864">
        <w:rPr>
          <w:rFonts w:eastAsia="標楷體" w:hint="eastAsia"/>
          <w:szCs w:val="24"/>
        </w:rPr>
        <w:t>四、投標標的產地（敘明國家或地區）：</w:t>
      </w:r>
    </w:p>
    <w:p w:rsidR="00552A12" w:rsidRPr="00570864" w:rsidRDefault="00552A12" w:rsidP="00552A12">
      <w:pPr>
        <w:adjustRightInd/>
        <w:spacing w:line="280" w:lineRule="exact"/>
        <w:ind w:left="480" w:hangingChars="200" w:hanging="480"/>
        <w:textAlignment w:val="auto"/>
        <w:rPr>
          <w:rFonts w:eastAsia="標楷體"/>
          <w:szCs w:val="24"/>
        </w:rPr>
      </w:pPr>
      <w:r w:rsidRPr="00570864">
        <w:rPr>
          <w:rFonts w:eastAsia="標楷體" w:hint="eastAsia"/>
          <w:szCs w:val="24"/>
        </w:rPr>
        <w:t>五、標價條件：依招標文件之規定。</w:t>
      </w:r>
    </w:p>
    <w:p w:rsidR="00552A12" w:rsidRPr="00570864" w:rsidRDefault="00552A12" w:rsidP="00552A12">
      <w:pPr>
        <w:adjustRightInd/>
        <w:textAlignment w:val="auto"/>
        <w:rPr>
          <w:rFonts w:eastAsia="標楷體"/>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3729"/>
        <w:gridCol w:w="1129"/>
        <w:gridCol w:w="1017"/>
        <w:gridCol w:w="1356"/>
        <w:gridCol w:w="2483"/>
      </w:tblGrid>
      <w:tr w:rsidR="00552A12" w:rsidRPr="00570864" w:rsidTr="00B05AC8">
        <w:trPr>
          <w:trHeight w:val="736"/>
        </w:trPr>
        <w:tc>
          <w:tcPr>
            <w:tcW w:w="235" w:type="pct"/>
            <w:vAlign w:val="center"/>
          </w:tcPr>
          <w:p w:rsidR="00552A12" w:rsidRPr="00570864" w:rsidRDefault="00552A12" w:rsidP="00B05AC8">
            <w:pPr>
              <w:adjustRightInd/>
              <w:jc w:val="center"/>
              <w:textAlignment w:val="auto"/>
              <w:rPr>
                <w:rFonts w:eastAsia="標楷體"/>
                <w:sz w:val="20"/>
              </w:rPr>
            </w:pPr>
            <w:r w:rsidRPr="00570864">
              <w:rPr>
                <w:rFonts w:eastAsia="標楷體" w:hint="eastAsia"/>
                <w:sz w:val="20"/>
              </w:rPr>
              <w:t>項次</w:t>
            </w:r>
          </w:p>
        </w:tc>
        <w:tc>
          <w:tcPr>
            <w:tcW w:w="1829" w:type="pct"/>
            <w:vAlign w:val="center"/>
          </w:tcPr>
          <w:p w:rsidR="00552A12" w:rsidRPr="00570864" w:rsidRDefault="00552A12" w:rsidP="00B05AC8">
            <w:pPr>
              <w:adjustRightInd/>
              <w:jc w:val="center"/>
              <w:textAlignment w:val="auto"/>
              <w:rPr>
                <w:rFonts w:eastAsia="標楷體"/>
                <w:sz w:val="20"/>
              </w:rPr>
            </w:pPr>
            <w:r w:rsidRPr="00570864">
              <w:rPr>
                <w:rFonts w:eastAsia="標楷體" w:hint="eastAsia"/>
                <w:sz w:val="20"/>
              </w:rPr>
              <w:t>標的名稱、規格及型號</w:t>
            </w:r>
          </w:p>
        </w:tc>
        <w:tc>
          <w:tcPr>
            <w:tcW w:w="554" w:type="pct"/>
            <w:vAlign w:val="center"/>
          </w:tcPr>
          <w:p w:rsidR="00552A12" w:rsidRPr="00570864" w:rsidRDefault="00552A12" w:rsidP="00B05AC8">
            <w:pPr>
              <w:adjustRightInd/>
              <w:jc w:val="center"/>
              <w:textAlignment w:val="auto"/>
              <w:rPr>
                <w:rFonts w:eastAsia="標楷體"/>
                <w:sz w:val="20"/>
              </w:rPr>
            </w:pPr>
            <w:r w:rsidRPr="00570864">
              <w:rPr>
                <w:rFonts w:eastAsia="標楷體" w:hint="eastAsia"/>
                <w:sz w:val="18"/>
              </w:rPr>
              <w:t>數量及單位</w:t>
            </w:r>
          </w:p>
        </w:tc>
        <w:tc>
          <w:tcPr>
            <w:tcW w:w="499" w:type="pct"/>
            <w:vAlign w:val="center"/>
          </w:tcPr>
          <w:p w:rsidR="00552A12" w:rsidRPr="00570864" w:rsidRDefault="00552A12" w:rsidP="00B05AC8">
            <w:pPr>
              <w:adjustRightInd/>
              <w:jc w:val="center"/>
              <w:textAlignment w:val="auto"/>
              <w:rPr>
                <w:rFonts w:eastAsia="標楷體"/>
                <w:sz w:val="18"/>
              </w:rPr>
            </w:pPr>
            <w:r w:rsidRPr="00570864">
              <w:rPr>
                <w:rFonts w:eastAsia="標楷體" w:hint="eastAsia"/>
                <w:sz w:val="18"/>
              </w:rPr>
              <w:t>單</w:t>
            </w:r>
            <w:r w:rsidRPr="00570864">
              <w:rPr>
                <w:rFonts w:eastAsia="標楷體" w:hint="eastAsia"/>
                <w:sz w:val="18"/>
              </w:rPr>
              <w:t xml:space="preserve"> </w:t>
            </w:r>
            <w:r w:rsidRPr="00570864">
              <w:rPr>
                <w:rFonts w:eastAsia="標楷體" w:hint="eastAsia"/>
                <w:sz w:val="18"/>
              </w:rPr>
              <w:t>價</w:t>
            </w:r>
          </w:p>
          <w:p w:rsidR="00552A12" w:rsidRPr="00570864" w:rsidRDefault="00552A12" w:rsidP="00B05AC8">
            <w:pPr>
              <w:adjustRightInd/>
              <w:jc w:val="center"/>
              <w:textAlignment w:val="auto"/>
              <w:rPr>
                <w:rFonts w:eastAsia="標楷體"/>
                <w:sz w:val="18"/>
              </w:rPr>
            </w:pPr>
            <w:r w:rsidRPr="00570864">
              <w:rPr>
                <w:rFonts w:eastAsia="標楷體" w:hint="eastAsia"/>
                <w:sz w:val="18"/>
              </w:rPr>
              <w:t>（幣別）</w:t>
            </w:r>
          </w:p>
        </w:tc>
        <w:tc>
          <w:tcPr>
            <w:tcW w:w="665" w:type="pct"/>
            <w:vAlign w:val="center"/>
          </w:tcPr>
          <w:p w:rsidR="00552A12" w:rsidRPr="00570864" w:rsidRDefault="00552A12" w:rsidP="00B05AC8">
            <w:pPr>
              <w:adjustRightInd/>
              <w:jc w:val="center"/>
              <w:textAlignment w:val="auto"/>
              <w:rPr>
                <w:rFonts w:eastAsia="標楷體"/>
                <w:sz w:val="18"/>
              </w:rPr>
            </w:pPr>
            <w:r w:rsidRPr="00570864">
              <w:rPr>
                <w:rFonts w:eastAsia="標楷體" w:hint="eastAsia"/>
                <w:sz w:val="18"/>
              </w:rPr>
              <w:t>總</w:t>
            </w:r>
            <w:r w:rsidRPr="00570864">
              <w:rPr>
                <w:rFonts w:eastAsia="標楷體" w:hint="eastAsia"/>
                <w:sz w:val="18"/>
              </w:rPr>
              <w:t xml:space="preserve"> </w:t>
            </w:r>
            <w:r w:rsidRPr="00570864">
              <w:rPr>
                <w:rFonts w:eastAsia="標楷體" w:hint="eastAsia"/>
                <w:sz w:val="18"/>
              </w:rPr>
              <w:t>價</w:t>
            </w:r>
          </w:p>
          <w:p w:rsidR="00552A12" w:rsidRPr="00570864" w:rsidRDefault="00552A12" w:rsidP="00B05AC8">
            <w:pPr>
              <w:adjustRightInd/>
              <w:jc w:val="center"/>
              <w:textAlignment w:val="auto"/>
              <w:rPr>
                <w:rFonts w:eastAsia="標楷體"/>
                <w:sz w:val="18"/>
              </w:rPr>
            </w:pPr>
            <w:r w:rsidRPr="00570864">
              <w:rPr>
                <w:rFonts w:eastAsia="標楷體" w:hint="eastAsia"/>
                <w:sz w:val="18"/>
              </w:rPr>
              <w:t>（幣別）</w:t>
            </w:r>
          </w:p>
        </w:tc>
        <w:tc>
          <w:tcPr>
            <w:tcW w:w="1218" w:type="pct"/>
            <w:vAlign w:val="center"/>
          </w:tcPr>
          <w:p w:rsidR="00552A12" w:rsidRPr="00570864" w:rsidRDefault="00552A12" w:rsidP="00B05AC8">
            <w:pPr>
              <w:adjustRightInd/>
              <w:jc w:val="center"/>
              <w:textAlignment w:val="auto"/>
              <w:rPr>
                <w:rFonts w:eastAsia="標楷體"/>
                <w:sz w:val="20"/>
              </w:rPr>
            </w:pPr>
            <w:r w:rsidRPr="00570864">
              <w:rPr>
                <w:rFonts w:eastAsia="標楷體" w:hint="eastAsia"/>
                <w:sz w:val="20"/>
              </w:rPr>
              <w:t>生產</w:t>
            </w:r>
            <w:r w:rsidRPr="00570864">
              <w:rPr>
                <w:rFonts w:eastAsia="標楷體" w:hint="eastAsia"/>
                <w:sz w:val="20"/>
              </w:rPr>
              <w:t>/</w:t>
            </w:r>
            <w:r w:rsidRPr="00570864">
              <w:rPr>
                <w:rFonts w:eastAsia="標楷體" w:hint="eastAsia"/>
                <w:sz w:val="20"/>
              </w:rPr>
              <w:t>製造</w:t>
            </w:r>
            <w:r w:rsidRPr="00570864">
              <w:rPr>
                <w:rFonts w:eastAsia="標楷體" w:hint="eastAsia"/>
                <w:sz w:val="20"/>
              </w:rPr>
              <w:t>/</w:t>
            </w:r>
            <w:r w:rsidRPr="00570864">
              <w:rPr>
                <w:rFonts w:eastAsia="標楷體" w:hint="eastAsia"/>
                <w:sz w:val="20"/>
              </w:rPr>
              <w:t>供應者</w:t>
            </w:r>
          </w:p>
          <w:p w:rsidR="00552A12" w:rsidRPr="00570864" w:rsidRDefault="00552A12" w:rsidP="00B05AC8">
            <w:pPr>
              <w:adjustRightInd/>
              <w:jc w:val="center"/>
              <w:textAlignment w:val="auto"/>
              <w:rPr>
                <w:rFonts w:eastAsia="標楷體"/>
                <w:sz w:val="20"/>
              </w:rPr>
            </w:pPr>
            <w:r w:rsidRPr="00570864">
              <w:rPr>
                <w:rFonts w:eastAsia="標楷體" w:hint="eastAsia"/>
                <w:sz w:val="20"/>
              </w:rPr>
              <w:t>名稱、地址</w:t>
            </w:r>
          </w:p>
        </w:tc>
      </w:tr>
      <w:tr w:rsidR="00552A12" w:rsidRPr="00570864" w:rsidTr="00B05AC8">
        <w:trPr>
          <w:trHeight w:val="4510"/>
        </w:trPr>
        <w:tc>
          <w:tcPr>
            <w:tcW w:w="235" w:type="pct"/>
          </w:tcPr>
          <w:p w:rsidR="00552A12" w:rsidRPr="00570864" w:rsidRDefault="00552A12" w:rsidP="00B05AC8">
            <w:pPr>
              <w:adjustRightInd/>
              <w:textAlignment w:val="auto"/>
              <w:rPr>
                <w:rFonts w:eastAsia="標楷體"/>
              </w:rPr>
            </w:pPr>
          </w:p>
        </w:tc>
        <w:tc>
          <w:tcPr>
            <w:tcW w:w="1829" w:type="pct"/>
          </w:tcPr>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rPr>
            </w:pPr>
          </w:p>
          <w:p w:rsidR="00552A12" w:rsidRPr="00570864" w:rsidRDefault="00552A12" w:rsidP="00B05AC8">
            <w:pPr>
              <w:adjustRightInd/>
              <w:textAlignment w:val="auto"/>
              <w:rPr>
                <w:rFonts w:eastAsia="標楷體"/>
                <w:sz w:val="20"/>
              </w:rPr>
            </w:pPr>
            <w:r w:rsidRPr="00570864">
              <w:rPr>
                <w:rFonts w:eastAsia="標楷體" w:hint="eastAsia"/>
                <w:sz w:val="20"/>
              </w:rPr>
              <w:t>□公司報價單如附件。</w:t>
            </w:r>
          </w:p>
          <w:p w:rsidR="00552A12" w:rsidRPr="00570864" w:rsidRDefault="00552A12" w:rsidP="00B05AC8">
            <w:pPr>
              <w:adjustRightInd/>
              <w:textAlignment w:val="auto"/>
              <w:rPr>
                <w:rFonts w:eastAsia="標楷體"/>
              </w:rPr>
            </w:pPr>
            <w:r w:rsidRPr="00570864">
              <w:rPr>
                <w:rFonts w:eastAsia="標楷體" w:hint="eastAsia"/>
                <w:sz w:val="20"/>
              </w:rPr>
              <w:t>(</w:t>
            </w:r>
            <w:r w:rsidRPr="00570864">
              <w:rPr>
                <w:rFonts w:eastAsia="標楷體" w:hint="eastAsia"/>
                <w:sz w:val="20"/>
              </w:rPr>
              <w:t>規格明細需詳盡並足以提供規格審驗，若無法詳述於本欄位內，請另備公司報價單詳列規格。</w:t>
            </w:r>
            <w:r w:rsidRPr="00570864">
              <w:rPr>
                <w:rFonts w:eastAsia="標楷體" w:hint="eastAsia"/>
                <w:sz w:val="20"/>
              </w:rPr>
              <w:t>)</w:t>
            </w:r>
          </w:p>
        </w:tc>
        <w:tc>
          <w:tcPr>
            <w:tcW w:w="554" w:type="pct"/>
          </w:tcPr>
          <w:p w:rsidR="00552A12" w:rsidRPr="00570864" w:rsidRDefault="00552A12" w:rsidP="00B05AC8">
            <w:pPr>
              <w:adjustRightInd/>
              <w:textAlignment w:val="auto"/>
              <w:rPr>
                <w:rFonts w:eastAsia="標楷體"/>
              </w:rPr>
            </w:pPr>
          </w:p>
        </w:tc>
        <w:tc>
          <w:tcPr>
            <w:tcW w:w="499" w:type="pct"/>
          </w:tcPr>
          <w:p w:rsidR="00552A12" w:rsidRPr="00570864" w:rsidRDefault="00552A12" w:rsidP="00B05AC8">
            <w:pPr>
              <w:adjustRightInd/>
              <w:textAlignment w:val="auto"/>
              <w:rPr>
                <w:rFonts w:eastAsia="標楷體"/>
              </w:rPr>
            </w:pPr>
          </w:p>
        </w:tc>
        <w:tc>
          <w:tcPr>
            <w:tcW w:w="665" w:type="pct"/>
          </w:tcPr>
          <w:p w:rsidR="00552A12" w:rsidRPr="00570864" w:rsidRDefault="00552A12" w:rsidP="00B05AC8">
            <w:pPr>
              <w:adjustRightInd/>
              <w:textAlignment w:val="auto"/>
              <w:rPr>
                <w:rFonts w:eastAsia="標楷體"/>
              </w:rPr>
            </w:pPr>
          </w:p>
        </w:tc>
        <w:tc>
          <w:tcPr>
            <w:tcW w:w="1218" w:type="pct"/>
          </w:tcPr>
          <w:p w:rsidR="00552A12" w:rsidRPr="00570864" w:rsidRDefault="00552A12" w:rsidP="00B05AC8">
            <w:pPr>
              <w:adjustRightInd/>
              <w:textAlignment w:val="auto"/>
              <w:rPr>
                <w:rFonts w:eastAsia="標楷體"/>
              </w:rPr>
            </w:pPr>
          </w:p>
        </w:tc>
      </w:tr>
      <w:tr w:rsidR="00552A12" w:rsidRPr="00570864" w:rsidTr="00B05AC8">
        <w:trPr>
          <w:cantSplit/>
          <w:trHeight w:val="701"/>
        </w:trPr>
        <w:tc>
          <w:tcPr>
            <w:tcW w:w="5000" w:type="pct"/>
            <w:gridSpan w:val="6"/>
          </w:tcPr>
          <w:p w:rsidR="00552A12" w:rsidRPr="00570864" w:rsidRDefault="00552A12" w:rsidP="00B05AC8">
            <w:pPr>
              <w:adjustRightInd/>
              <w:spacing w:before="240" w:after="240" w:line="240" w:lineRule="atLeast"/>
              <w:textAlignment w:val="auto"/>
              <w:rPr>
                <w:rFonts w:eastAsia="標楷體"/>
              </w:rPr>
            </w:pPr>
            <w:r w:rsidRPr="00570864">
              <w:rPr>
                <w:rFonts w:eastAsia="標楷體" w:hint="eastAsia"/>
              </w:rPr>
              <w:t>總標價：□新臺幣</w:t>
            </w:r>
            <w:r w:rsidRPr="00570864">
              <w:rPr>
                <w:rFonts w:ascii="標楷體" w:eastAsia="標楷體" w:hint="eastAsia"/>
                <w:u w:val="single"/>
              </w:rPr>
              <w:t xml:space="preserve">                                           </w:t>
            </w:r>
            <w:r w:rsidRPr="00570864">
              <w:rPr>
                <w:rFonts w:ascii="標楷體" w:eastAsia="標楷體" w:hint="eastAsia"/>
              </w:rPr>
              <w:t>元整</w:t>
            </w:r>
          </w:p>
          <w:p w:rsidR="00552A12" w:rsidRDefault="00552A12" w:rsidP="00B05AC8">
            <w:pPr>
              <w:adjustRightInd/>
              <w:spacing w:line="240" w:lineRule="atLeast"/>
              <w:textAlignment w:val="auto"/>
              <w:rPr>
                <w:rFonts w:ascii="標楷體" w:eastAsia="標楷體"/>
              </w:rPr>
            </w:pPr>
            <w:r w:rsidRPr="00570864">
              <w:rPr>
                <w:rFonts w:eastAsia="標楷體" w:hint="eastAsia"/>
              </w:rPr>
              <w:t xml:space="preserve">        </w:t>
            </w:r>
            <w:r w:rsidRPr="00570864">
              <w:rPr>
                <w:rFonts w:eastAsia="標楷體" w:hint="eastAsia"/>
              </w:rPr>
              <w:t>□</w:t>
            </w:r>
            <w:r w:rsidRPr="00570864">
              <w:rPr>
                <w:rFonts w:eastAsia="標楷體" w:hint="eastAsia"/>
              </w:rPr>
              <w:t xml:space="preserve">C I P </w:t>
            </w:r>
            <w:r w:rsidRPr="00570864">
              <w:rPr>
                <w:rFonts w:ascii="標楷體" w:eastAsia="標楷體" w:hint="eastAsia"/>
              </w:rPr>
              <w:t xml:space="preserve">□CIF </w:t>
            </w:r>
            <w:r w:rsidRPr="00570864">
              <w:rPr>
                <w:rFonts w:ascii="標楷體" w:eastAsia="標楷體" w:hint="eastAsia"/>
                <w:u w:val="single"/>
              </w:rPr>
              <w:t xml:space="preserve">                                       </w:t>
            </w:r>
            <w:r w:rsidRPr="00570864">
              <w:rPr>
                <w:rFonts w:ascii="標楷體" w:eastAsia="標楷體" w:hint="eastAsia"/>
              </w:rPr>
              <w:t>元</w:t>
            </w:r>
            <w:r w:rsidRPr="00570864">
              <w:rPr>
                <w:rFonts w:ascii="標楷體" w:eastAsia="標楷體"/>
              </w:rPr>
              <w:t>(</w:t>
            </w:r>
            <w:r w:rsidRPr="00570864">
              <w:rPr>
                <w:rFonts w:ascii="標楷體" w:eastAsia="標楷體" w:hint="eastAsia"/>
                <w:b/>
                <w:bCs/>
              </w:rPr>
              <w:t>請加註外幣種類</w:t>
            </w:r>
            <w:r w:rsidRPr="00570864">
              <w:rPr>
                <w:rFonts w:ascii="標楷體" w:eastAsia="標楷體"/>
              </w:rPr>
              <w:t>)</w:t>
            </w:r>
          </w:p>
          <w:p w:rsidR="00552A12" w:rsidRPr="00570864" w:rsidRDefault="00552A12" w:rsidP="00B05AC8">
            <w:pPr>
              <w:adjustRightInd/>
              <w:spacing w:line="240" w:lineRule="exact"/>
              <w:ind w:left="392" w:hangingChars="196" w:hanging="392"/>
              <w:textAlignment w:val="auto"/>
              <w:rPr>
                <w:rFonts w:eastAsia="標楷體"/>
                <w:sz w:val="20"/>
              </w:rPr>
            </w:pPr>
            <w:r w:rsidRPr="00570864">
              <w:rPr>
                <w:rFonts w:eastAsia="標楷體" w:hint="eastAsia"/>
                <w:sz w:val="20"/>
              </w:rPr>
              <w:t>註：投標文件所載總標價之文字與號碼不符時，以文字為準。如以文字為數次表示之總標價不一致時，以最低額為準。</w:t>
            </w:r>
          </w:p>
        </w:tc>
      </w:tr>
    </w:tbl>
    <w:p w:rsidR="00552A12" w:rsidRPr="00570864" w:rsidRDefault="00552A12" w:rsidP="00552A12">
      <w:pPr>
        <w:adjustRightInd/>
        <w:spacing w:line="0" w:lineRule="atLeast"/>
        <w:ind w:leftChars="-1" w:left="-1" w:hanging="1"/>
        <w:textAlignment w:val="auto"/>
        <w:rPr>
          <w:rFonts w:eastAsia="標楷體"/>
          <w:sz w:val="22"/>
        </w:rPr>
      </w:pPr>
    </w:p>
    <w:p w:rsidR="00552A12" w:rsidRPr="00570864" w:rsidRDefault="00552A12" w:rsidP="00552A12">
      <w:pPr>
        <w:adjustRightInd/>
        <w:spacing w:line="0" w:lineRule="atLeast"/>
        <w:ind w:leftChars="-1" w:left="-1" w:hanging="1"/>
        <w:jc w:val="right"/>
        <w:textAlignment w:val="auto"/>
        <w:rPr>
          <w:rFonts w:eastAsia="標楷體"/>
          <w:sz w:val="22"/>
        </w:rPr>
      </w:pPr>
      <w:r w:rsidRPr="00570864">
        <w:rPr>
          <w:rFonts w:eastAsia="標楷體" w:hint="eastAsia"/>
          <w:sz w:val="22"/>
        </w:rPr>
        <w:t>投標廠商簽章：</w:t>
      </w:r>
      <w:r>
        <w:rPr>
          <w:rFonts w:eastAsia="標楷體" w:hint="eastAsia"/>
          <w:sz w:val="22"/>
        </w:rPr>
        <w:t xml:space="preserve">  </w:t>
      </w:r>
      <w:r w:rsidRPr="00570864">
        <w:rPr>
          <w:rFonts w:eastAsia="標楷體" w:hint="eastAsia"/>
          <w:sz w:val="22"/>
        </w:rPr>
        <w:t>______________________________________________________________________</w:t>
      </w:r>
    </w:p>
    <w:p w:rsidR="00552A12" w:rsidRPr="00570864" w:rsidRDefault="00552A12" w:rsidP="00552A12">
      <w:pPr>
        <w:adjustRightInd/>
        <w:spacing w:line="0" w:lineRule="atLeast"/>
        <w:ind w:left="225"/>
        <w:jc w:val="right"/>
        <w:textAlignment w:val="auto"/>
        <w:rPr>
          <w:rFonts w:eastAsia="標楷體"/>
        </w:rPr>
      </w:pPr>
      <w:r>
        <w:rPr>
          <w:rFonts w:eastAsia="標楷體" w:hint="eastAsia"/>
          <w:sz w:val="22"/>
        </w:rPr>
        <w:t xml:space="preserve">   </w:t>
      </w:r>
      <w:r w:rsidRPr="00570864">
        <w:rPr>
          <w:rFonts w:eastAsia="標楷體" w:hint="eastAsia"/>
          <w:sz w:val="22"/>
        </w:rPr>
        <w:t xml:space="preserve"> </w:t>
      </w:r>
      <w:r>
        <w:rPr>
          <w:rFonts w:eastAsia="標楷體" w:hint="eastAsia"/>
          <w:sz w:val="22"/>
        </w:rPr>
        <w:t xml:space="preserve">  </w:t>
      </w:r>
      <w:r w:rsidRPr="00570864">
        <w:rPr>
          <w:rFonts w:eastAsia="標楷體" w:hint="eastAsia"/>
          <w:sz w:val="16"/>
        </w:rPr>
        <w:t>投標廠商公司章及負責人章或有權簽署人簽名</w:t>
      </w:r>
      <w:r w:rsidRPr="00570864">
        <w:rPr>
          <w:rFonts w:eastAsia="標楷體" w:hint="eastAsia"/>
          <w:sz w:val="16"/>
        </w:rPr>
        <w:t xml:space="preserve">                </w:t>
      </w:r>
      <w:r w:rsidRPr="00570864">
        <w:rPr>
          <w:rFonts w:eastAsia="標楷體" w:hint="eastAsia"/>
        </w:rPr>
        <w:t xml:space="preserve"> ________________________________________________________________</w:t>
      </w:r>
    </w:p>
    <w:p w:rsidR="00552A12" w:rsidRPr="00570864" w:rsidRDefault="00552A12" w:rsidP="00552A12">
      <w:pPr>
        <w:adjustRightInd/>
        <w:spacing w:line="0" w:lineRule="atLeast"/>
        <w:ind w:left="225"/>
        <w:jc w:val="right"/>
        <w:textAlignment w:val="auto"/>
        <w:rPr>
          <w:rFonts w:ascii="標楷體" w:eastAsia="標楷體"/>
          <w:sz w:val="20"/>
        </w:rPr>
      </w:pPr>
      <w:r w:rsidRPr="00570864">
        <w:rPr>
          <w:rFonts w:eastAsia="標楷體" w:hint="eastAsia"/>
          <w:sz w:val="16"/>
        </w:rPr>
        <w:t xml:space="preserve">                  </w:t>
      </w:r>
      <w:r w:rsidRPr="00570864">
        <w:rPr>
          <w:rFonts w:eastAsia="標楷體" w:hint="eastAsia"/>
          <w:sz w:val="15"/>
        </w:rPr>
        <w:t xml:space="preserve"> </w:t>
      </w:r>
      <w:r w:rsidRPr="00570864">
        <w:rPr>
          <w:rFonts w:eastAsia="標楷體" w:hint="eastAsia"/>
          <w:sz w:val="15"/>
        </w:rPr>
        <w:t>如由有權簽署人簽名，請以正楷或打字填列其姓名及職稱</w:t>
      </w:r>
      <w:r w:rsidRPr="00570864">
        <w:rPr>
          <w:rFonts w:ascii="標楷體" w:eastAsia="標楷體"/>
          <w:sz w:val="20"/>
        </w:rPr>
        <w:t xml:space="preserve">                                                    </w:t>
      </w:r>
    </w:p>
    <w:p w:rsidR="00552A12" w:rsidRPr="00570864" w:rsidRDefault="00552A12" w:rsidP="00552A12">
      <w:pPr>
        <w:adjustRightInd/>
        <w:spacing w:line="0" w:lineRule="atLeast"/>
        <w:ind w:left="225"/>
        <w:textAlignment w:val="auto"/>
        <w:rPr>
          <w:rFonts w:ascii="標楷體" w:eastAsia="標楷體"/>
          <w:sz w:val="20"/>
        </w:rPr>
      </w:pPr>
    </w:p>
    <w:p w:rsidR="002679DF" w:rsidRDefault="00552A12" w:rsidP="00552A12">
      <w:pPr>
        <w:adjustRightInd/>
        <w:spacing w:line="0" w:lineRule="atLeast"/>
        <w:textAlignment w:val="auto"/>
        <w:rPr>
          <w:rFonts w:ascii="標楷體" w:eastAsia="標楷體"/>
          <w:sz w:val="20"/>
        </w:rPr>
      </w:pPr>
      <w:r w:rsidRPr="00570864">
        <w:rPr>
          <w:rFonts w:ascii="標楷體" w:eastAsia="標楷體" w:hint="eastAsia"/>
          <w:sz w:val="20"/>
        </w:rPr>
        <w:t xml:space="preserve">聯絡人姓名:              公司電話:             公司傳真號碼:  </w:t>
      </w:r>
      <w:r>
        <w:rPr>
          <w:rFonts w:ascii="標楷體" w:eastAsia="標楷體" w:hint="eastAsia"/>
          <w:sz w:val="20"/>
        </w:rPr>
        <w:t xml:space="preserve"> </w:t>
      </w:r>
      <w:r w:rsidRPr="00570864">
        <w:rPr>
          <w:rFonts w:ascii="標楷體" w:eastAsia="標楷體" w:hint="eastAsia"/>
          <w:sz w:val="20"/>
        </w:rPr>
        <w:t xml:space="preserve">          行動電話號碼:</w:t>
      </w:r>
      <w:r w:rsidRPr="00570864">
        <w:rPr>
          <w:rFonts w:ascii="標楷體" w:eastAsia="標楷體"/>
          <w:sz w:val="20"/>
        </w:rPr>
        <w:t xml:space="preserve"> </w:t>
      </w:r>
      <w:bookmarkStart w:id="0" w:name="_GoBack"/>
      <w:bookmarkEnd w:id="0"/>
    </w:p>
    <w:p w:rsidR="001F6060" w:rsidRPr="00552A12" w:rsidRDefault="002679DF" w:rsidP="00552A12">
      <w:pPr>
        <w:adjustRightInd/>
        <w:spacing w:line="0" w:lineRule="atLeast"/>
        <w:textAlignment w:val="auto"/>
        <w:rPr>
          <w:rFonts w:ascii="標楷體" w:eastAsia="標楷體"/>
          <w:sz w:val="20"/>
        </w:rPr>
      </w:pPr>
      <w:r>
        <w:rPr>
          <w:rFonts w:ascii="標楷體" w:eastAsia="標楷體" w:hint="eastAsia"/>
          <w:sz w:val="20"/>
        </w:rPr>
        <w:t>電子郵件：</w:t>
      </w:r>
      <w:r w:rsidR="00552A12" w:rsidRPr="00570864">
        <w:rPr>
          <w:rFonts w:ascii="標楷體" w:eastAsia="標楷體"/>
          <w:sz w:val="20"/>
        </w:rPr>
        <w:t xml:space="preserve">     </w:t>
      </w:r>
      <w:r w:rsidR="00552A12" w:rsidRPr="00570864">
        <w:rPr>
          <w:rFonts w:eastAsia="標楷體" w:hint="eastAsia"/>
          <w:sz w:val="15"/>
        </w:rPr>
        <w:t xml:space="preserve">                                                                                                         </w:t>
      </w:r>
    </w:p>
    <w:sectPr w:rsidR="001F6060" w:rsidRPr="00552A12" w:rsidSect="00552A1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89" w:rsidRDefault="00AC4189" w:rsidP="002679DF">
      <w:r>
        <w:separator/>
      </w:r>
    </w:p>
  </w:endnote>
  <w:endnote w:type="continuationSeparator" w:id="0">
    <w:p w:rsidR="00AC4189" w:rsidRDefault="00AC4189" w:rsidP="0026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89" w:rsidRDefault="00AC4189" w:rsidP="002679DF">
      <w:r>
        <w:separator/>
      </w:r>
    </w:p>
  </w:footnote>
  <w:footnote w:type="continuationSeparator" w:id="0">
    <w:p w:rsidR="00AC4189" w:rsidRDefault="00AC4189" w:rsidP="00267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12"/>
    <w:rsid w:val="001F6060"/>
    <w:rsid w:val="002679DF"/>
    <w:rsid w:val="00552A12"/>
    <w:rsid w:val="00AC4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FDCFA"/>
  <w15:chartTrackingRefBased/>
  <w15:docId w15:val="{C76A4FC1-2274-4DE6-AC45-4EB92849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A12"/>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9DF"/>
    <w:pPr>
      <w:tabs>
        <w:tab w:val="center" w:pos="4153"/>
        <w:tab w:val="right" w:pos="8306"/>
      </w:tabs>
      <w:snapToGrid w:val="0"/>
    </w:pPr>
    <w:rPr>
      <w:sz w:val="20"/>
    </w:rPr>
  </w:style>
  <w:style w:type="character" w:customStyle="1" w:styleId="a4">
    <w:name w:val="頁首 字元"/>
    <w:basedOn w:val="a0"/>
    <w:link w:val="a3"/>
    <w:uiPriority w:val="99"/>
    <w:rsid w:val="002679DF"/>
    <w:rPr>
      <w:rFonts w:ascii="Times New Roman" w:eastAsia="新細明體" w:hAnsi="Times New Roman" w:cs="Times New Roman"/>
      <w:sz w:val="20"/>
      <w:szCs w:val="20"/>
    </w:rPr>
  </w:style>
  <w:style w:type="paragraph" w:styleId="a5">
    <w:name w:val="footer"/>
    <w:basedOn w:val="a"/>
    <w:link w:val="a6"/>
    <w:uiPriority w:val="99"/>
    <w:unhideWhenUsed/>
    <w:rsid w:val="002679DF"/>
    <w:pPr>
      <w:tabs>
        <w:tab w:val="center" w:pos="4153"/>
        <w:tab w:val="right" w:pos="8306"/>
      </w:tabs>
      <w:snapToGrid w:val="0"/>
    </w:pPr>
    <w:rPr>
      <w:sz w:val="20"/>
    </w:rPr>
  </w:style>
  <w:style w:type="character" w:customStyle="1" w:styleId="a6">
    <w:name w:val="頁尾 字元"/>
    <w:basedOn w:val="a0"/>
    <w:link w:val="a5"/>
    <w:uiPriority w:val="99"/>
    <w:rsid w:val="002679D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2018-04-13T09:26:00Z</dcterms:created>
  <dcterms:modified xsi:type="dcterms:W3CDTF">2018-04-16T02:48:00Z</dcterms:modified>
</cp:coreProperties>
</file>