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984FD" w14:textId="77777777" w:rsidR="00D6130C" w:rsidRPr="00D648A4" w:rsidRDefault="00D6130C" w:rsidP="00D6130C">
      <w:pPr>
        <w:spacing w:line="240" w:lineRule="atLeast"/>
        <w:jc w:val="center"/>
        <w:textDirection w:val="lrTbV"/>
        <w:rPr>
          <w:rFonts w:ascii="標楷體" w:eastAsia="標楷體" w:hint="eastAsia"/>
          <w:spacing w:val="80"/>
          <w:sz w:val="72"/>
        </w:rPr>
      </w:pPr>
    </w:p>
    <w:p w14:paraId="4CFF92CF" w14:textId="77777777" w:rsidR="00D6130C" w:rsidRPr="00D648A4" w:rsidRDefault="00D6130C" w:rsidP="00D6130C">
      <w:pPr>
        <w:spacing w:line="240" w:lineRule="atLeast"/>
        <w:jc w:val="center"/>
        <w:textDirection w:val="lrTbV"/>
        <w:rPr>
          <w:rFonts w:ascii="標楷體" w:eastAsia="標楷體" w:hint="eastAsia"/>
          <w:spacing w:val="80"/>
          <w:sz w:val="72"/>
        </w:rPr>
      </w:pPr>
    </w:p>
    <w:p w14:paraId="03AFF22F" w14:textId="77777777" w:rsidR="00D6130C" w:rsidRPr="00D648A4" w:rsidRDefault="00D6130C" w:rsidP="00D6130C">
      <w:pPr>
        <w:spacing w:line="240" w:lineRule="atLeast"/>
        <w:jc w:val="center"/>
        <w:textDirection w:val="lrTbV"/>
        <w:rPr>
          <w:rFonts w:ascii="標楷體" w:eastAsia="標楷體" w:hint="eastAsia"/>
          <w:spacing w:val="80"/>
          <w:sz w:val="72"/>
        </w:rPr>
      </w:pPr>
      <w:r w:rsidRPr="00D648A4">
        <w:rPr>
          <w:rFonts w:ascii="標楷體" w:eastAsia="標楷體" w:hint="eastAsia"/>
          <w:spacing w:val="80"/>
          <w:sz w:val="72"/>
        </w:rPr>
        <w:t>南</w:t>
      </w:r>
      <w:proofErr w:type="gramStart"/>
      <w:r w:rsidRPr="00D648A4">
        <w:rPr>
          <w:rFonts w:ascii="標楷體" w:eastAsia="標楷體" w:hint="eastAsia"/>
          <w:spacing w:val="80"/>
          <w:sz w:val="72"/>
        </w:rPr>
        <w:t>臺</w:t>
      </w:r>
      <w:proofErr w:type="gramEnd"/>
      <w:r w:rsidRPr="00D648A4">
        <w:rPr>
          <w:rFonts w:ascii="標楷體" w:eastAsia="標楷體" w:hint="eastAsia"/>
          <w:spacing w:val="80"/>
          <w:sz w:val="72"/>
        </w:rPr>
        <w:t>學校財團法人</w:t>
      </w:r>
    </w:p>
    <w:p w14:paraId="0FEAA688" w14:textId="77777777" w:rsidR="00D6130C" w:rsidRPr="00D648A4" w:rsidRDefault="00D6130C" w:rsidP="00D6130C">
      <w:pPr>
        <w:spacing w:line="240" w:lineRule="atLeast"/>
        <w:jc w:val="center"/>
        <w:textDirection w:val="lrTbV"/>
        <w:rPr>
          <w:rFonts w:ascii="標楷體" w:eastAsia="標楷體" w:hint="eastAsia"/>
          <w:spacing w:val="80"/>
          <w:sz w:val="72"/>
        </w:rPr>
      </w:pPr>
      <w:r w:rsidRPr="00D648A4">
        <w:rPr>
          <w:rFonts w:ascii="標楷體" w:eastAsia="標楷體"/>
          <w:spacing w:val="80"/>
          <w:sz w:val="72"/>
        </w:rPr>
        <w:t>南</w:t>
      </w:r>
      <w:proofErr w:type="gramStart"/>
      <w:r w:rsidRPr="00D648A4">
        <w:rPr>
          <w:rFonts w:ascii="標楷體" w:eastAsia="標楷體"/>
          <w:spacing w:val="80"/>
          <w:sz w:val="72"/>
        </w:rPr>
        <w:t>臺</w:t>
      </w:r>
      <w:proofErr w:type="gramEnd"/>
      <w:r w:rsidRPr="00D648A4">
        <w:rPr>
          <w:rFonts w:ascii="標楷體" w:eastAsia="標楷體"/>
          <w:spacing w:val="80"/>
          <w:sz w:val="72"/>
        </w:rPr>
        <w:t>科技大學</w:t>
      </w:r>
    </w:p>
    <w:p w14:paraId="38035E63" w14:textId="4EE40F89" w:rsidR="00D6130C" w:rsidRPr="00D648A4" w:rsidRDefault="00D6130C" w:rsidP="00D6130C">
      <w:pPr>
        <w:spacing w:line="240" w:lineRule="atLeast"/>
        <w:jc w:val="center"/>
        <w:textDirection w:val="lrTbV"/>
        <w:rPr>
          <w:rFonts w:ascii="標楷體" w:eastAsia="標楷體" w:hint="eastAsia"/>
          <w:spacing w:val="80"/>
          <w:sz w:val="72"/>
        </w:rPr>
      </w:pPr>
      <w:r w:rsidRPr="00D6130C">
        <w:rPr>
          <w:rFonts w:ascii="標楷體" w:eastAsia="標楷體" w:hint="eastAsia"/>
          <w:spacing w:val="80"/>
          <w:sz w:val="72"/>
        </w:rPr>
        <w:t>節能績效保證專案統包工程</w:t>
      </w:r>
      <w:r w:rsidRPr="00D648A4">
        <w:rPr>
          <w:rFonts w:ascii="標楷體" w:eastAsia="標楷體" w:hint="eastAsia"/>
          <w:spacing w:val="80"/>
          <w:sz w:val="72"/>
        </w:rPr>
        <w:t>採購契約書</w:t>
      </w:r>
    </w:p>
    <w:p w14:paraId="7448D188" w14:textId="77777777" w:rsidR="00D6130C" w:rsidRPr="00D648A4" w:rsidRDefault="00D6130C" w:rsidP="00D6130C">
      <w:pPr>
        <w:spacing w:line="240" w:lineRule="atLeast"/>
        <w:jc w:val="center"/>
        <w:textDirection w:val="lrTbV"/>
        <w:rPr>
          <w:rFonts w:ascii="標楷體" w:eastAsia="標楷體" w:hint="eastAsia"/>
          <w:b/>
          <w:spacing w:val="50"/>
          <w:sz w:val="36"/>
        </w:rPr>
      </w:pPr>
    </w:p>
    <w:p w14:paraId="65E1EDEC" w14:textId="77777777" w:rsidR="00D6130C" w:rsidRPr="00D648A4" w:rsidRDefault="00D6130C" w:rsidP="00D6130C">
      <w:pPr>
        <w:spacing w:line="240" w:lineRule="atLeast"/>
        <w:jc w:val="center"/>
        <w:textDirection w:val="lrTbV"/>
        <w:rPr>
          <w:rFonts w:ascii="標楷體" w:eastAsia="標楷體" w:hint="eastAsia"/>
          <w:b/>
          <w:spacing w:val="50"/>
          <w:sz w:val="36"/>
        </w:rPr>
      </w:pPr>
    </w:p>
    <w:p w14:paraId="27715CF0" w14:textId="77777777" w:rsidR="00D6130C" w:rsidRPr="00D648A4" w:rsidRDefault="00D6130C" w:rsidP="00D6130C">
      <w:pPr>
        <w:spacing w:line="240" w:lineRule="atLeast"/>
        <w:jc w:val="center"/>
        <w:textDirection w:val="lrTbV"/>
        <w:rPr>
          <w:rFonts w:ascii="標楷體" w:eastAsia="標楷體" w:hint="eastAsia"/>
          <w:b/>
          <w:spacing w:val="50"/>
          <w:sz w:val="36"/>
        </w:rPr>
      </w:pPr>
    </w:p>
    <w:tbl>
      <w:tblPr>
        <w:tblW w:w="0" w:type="auto"/>
        <w:tblInd w:w="1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5400"/>
      </w:tblGrid>
      <w:tr w:rsidR="00D6130C" w:rsidRPr="00D648A4" w14:paraId="0FAF57EE" w14:textId="77777777" w:rsidTr="00426FA9">
        <w:trPr>
          <w:trHeight w:val="1018"/>
        </w:trPr>
        <w:tc>
          <w:tcPr>
            <w:tcW w:w="2040" w:type="dxa"/>
            <w:vAlign w:val="center"/>
          </w:tcPr>
          <w:p w14:paraId="430733BC" w14:textId="77777777" w:rsidR="00D6130C" w:rsidRPr="00D648A4" w:rsidRDefault="00D6130C" w:rsidP="00426FA9">
            <w:pPr>
              <w:spacing w:line="240" w:lineRule="atLeast"/>
              <w:jc w:val="center"/>
              <w:textDirection w:val="lrTbV"/>
              <w:rPr>
                <w:rFonts w:ascii="標楷體" w:eastAsia="標楷體" w:hint="eastAsia"/>
                <w:bCs/>
                <w:spacing w:val="50"/>
                <w:sz w:val="36"/>
              </w:rPr>
            </w:pPr>
            <w:r w:rsidRPr="00D648A4">
              <w:rPr>
                <w:rFonts w:ascii="標楷體" w:eastAsia="標楷體" w:hint="eastAsia"/>
                <w:bCs/>
                <w:spacing w:val="50"/>
                <w:sz w:val="36"/>
              </w:rPr>
              <w:t>採購案號</w:t>
            </w:r>
          </w:p>
        </w:tc>
        <w:tc>
          <w:tcPr>
            <w:tcW w:w="5400" w:type="dxa"/>
            <w:vAlign w:val="center"/>
          </w:tcPr>
          <w:p w14:paraId="06589741" w14:textId="77777777" w:rsidR="00D6130C" w:rsidRPr="00D648A4" w:rsidRDefault="00D6130C" w:rsidP="00426FA9">
            <w:pPr>
              <w:spacing w:line="240" w:lineRule="atLeast"/>
              <w:jc w:val="center"/>
              <w:textDirection w:val="lrTbV"/>
              <w:rPr>
                <w:rFonts w:ascii="標楷體" w:eastAsia="標楷體" w:hint="eastAsia"/>
                <w:b/>
                <w:spacing w:val="50"/>
                <w:sz w:val="36"/>
              </w:rPr>
            </w:pPr>
          </w:p>
        </w:tc>
      </w:tr>
      <w:tr w:rsidR="00D6130C" w:rsidRPr="00D648A4" w14:paraId="6C1A3016" w14:textId="77777777" w:rsidTr="00426FA9">
        <w:trPr>
          <w:trHeight w:val="1019"/>
        </w:trPr>
        <w:tc>
          <w:tcPr>
            <w:tcW w:w="2040" w:type="dxa"/>
            <w:vAlign w:val="center"/>
          </w:tcPr>
          <w:p w14:paraId="54CD0B98" w14:textId="77777777" w:rsidR="00D6130C" w:rsidRPr="00D648A4" w:rsidRDefault="00D6130C" w:rsidP="00426FA9">
            <w:pPr>
              <w:spacing w:line="240" w:lineRule="atLeast"/>
              <w:jc w:val="center"/>
              <w:textDirection w:val="lrTbV"/>
              <w:rPr>
                <w:rFonts w:ascii="標楷體" w:eastAsia="標楷體" w:hint="eastAsia"/>
                <w:bCs/>
                <w:spacing w:val="50"/>
                <w:sz w:val="36"/>
              </w:rPr>
            </w:pPr>
            <w:r w:rsidRPr="00D648A4">
              <w:rPr>
                <w:rFonts w:ascii="標楷體" w:eastAsia="標楷體" w:hint="eastAsia"/>
                <w:bCs/>
                <w:spacing w:val="50"/>
                <w:sz w:val="36"/>
              </w:rPr>
              <w:t>標案名稱</w:t>
            </w:r>
          </w:p>
        </w:tc>
        <w:tc>
          <w:tcPr>
            <w:tcW w:w="5400" w:type="dxa"/>
            <w:vAlign w:val="center"/>
          </w:tcPr>
          <w:p w14:paraId="5942A0A8" w14:textId="77777777" w:rsidR="00D6130C" w:rsidRPr="00D648A4" w:rsidRDefault="00D6130C" w:rsidP="00426FA9">
            <w:pPr>
              <w:spacing w:line="240" w:lineRule="atLeast"/>
              <w:jc w:val="center"/>
              <w:textDirection w:val="lrTbV"/>
              <w:rPr>
                <w:rFonts w:ascii="標楷體" w:eastAsia="標楷體" w:hint="eastAsia"/>
                <w:b/>
                <w:spacing w:val="50"/>
                <w:sz w:val="36"/>
              </w:rPr>
            </w:pPr>
          </w:p>
        </w:tc>
      </w:tr>
      <w:tr w:rsidR="00D6130C" w:rsidRPr="00D648A4" w14:paraId="74889EC3" w14:textId="77777777" w:rsidTr="00426FA9">
        <w:trPr>
          <w:trHeight w:val="1018"/>
        </w:trPr>
        <w:tc>
          <w:tcPr>
            <w:tcW w:w="2040" w:type="dxa"/>
            <w:vAlign w:val="center"/>
          </w:tcPr>
          <w:p w14:paraId="43B39AC7" w14:textId="77777777" w:rsidR="00D6130C" w:rsidRPr="00D648A4" w:rsidRDefault="00D6130C" w:rsidP="00426FA9">
            <w:pPr>
              <w:spacing w:line="240" w:lineRule="atLeast"/>
              <w:jc w:val="center"/>
              <w:textDirection w:val="lrTbV"/>
              <w:rPr>
                <w:rFonts w:ascii="標楷體" w:eastAsia="標楷體" w:hint="eastAsia"/>
                <w:bCs/>
                <w:spacing w:val="50"/>
                <w:sz w:val="36"/>
              </w:rPr>
            </w:pPr>
            <w:r w:rsidRPr="00D648A4">
              <w:rPr>
                <w:rFonts w:ascii="標楷體" w:eastAsia="標楷體" w:hint="eastAsia"/>
                <w:bCs/>
                <w:spacing w:val="50"/>
                <w:sz w:val="36"/>
              </w:rPr>
              <w:t>決標金額</w:t>
            </w:r>
          </w:p>
        </w:tc>
        <w:tc>
          <w:tcPr>
            <w:tcW w:w="5400" w:type="dxa"/>
            <w:vAlign w:val="center"/>
          </w:tcPr>
          <w:p w14:paraId="5C459597" w14:textId="77777777" w:rsidR="00D6130C" w:rsidRPr="00D648A4" w:rsidRDefault="00D6130C" w:rsidP="00426FA9">
            <w:pPr>
              <w:spacing w:line="240" w:lineRule="atLeast"/>
              <w:jc w:val="center"/>
              <w:textDirection w:val="lrTbV"/>
              <w:rPr>
                <w:rFonts w:ascii="標楷體" w:eastAsia="標楷體" w:hint="eastAsia"/>
                <w:b/>
                <w:spacing w:val="50"/>
                <w:sz w:val="36"/>
              </w:rPr>
            </w:pPr>
          </w:p>
        </w:tc>
      </w:tr>
      <w:tr w:rsidR="00D6130C" w:rsidRPr="00D648A4" w14:paraId="096D0E44" w14:textId="77777777" w:rsidTr="00426FA9">
        <w:trPr>
          <w:trHeight w:val="1019"/>
        </w:trPr>
        <w:tc>
          <w:tcPr>
            <w:tcW w:w="2040" w:type="dxa"/>
            <w:vAlign w:val="center"/>
          </w:tcPr>
          <w:p w14:paraId="383FA809" w14:textId="77777777" w:rsidR="00D6130C" w:rsidRPr="00D648A4" w:rsidRDefault="00D6130C" w:rsidP="00426FA9">
            <w:pPr>
              <w:spacing w:line="240" w:lineRule="atLeast"/>
              <w:jc w:val="center"/>
              <w:textDirection w:val="lrTbV"/>
              <w:rPr>
                <w:rFonts w:ascii="標楷體" w:eastAsia="標楷體" w:hint="eastAsia"/>
                <w:bCs/>
                <w:spacing w:val="50"/>
                <w:sz w:val="36"/>
              </w:rPr>
            </w:pPr>
            <w:r w:rsidRPr="00D648A4">
              <w:rPr>
                <w:rFonts w:ascii="標楷體" w:eastAsia="標楷體" w:hint="eastAsia"/>
                <w:bCs/>
                <w:spacing w:val="50"/>
                <w:sz w:val="36"/>
              </w:rPr>
              <w:t>請購單位</w:t>
            </w:r>
          </w:p>
        </w:tc>
        <w:tc>
          <w:tcPr>
            <w:tcW w:w="5400" w:type="dxa"/>
            <w:vAlign w:val="center"/>
          </w:tcPr>
          <w:p w14:paraId="7D1E2B38" w14:textId="77777777" w:rsidR="00D6130C" w:rsidRPr="00D648A4" w:rsidRDefault="00D6130C" w:rsidP="00426FA9">
            <w:pPr>
              <w:spacing w:line="240" w:lineRule="atLeast"/>
              <w:jc w:val="center"/>
              <w:textDirection w:val="lrTbV"/>
              <w:rPr>
                <w:rFonts w:ascii="標楷體" w:eastAsia="標楷體" w:hint="eastAsia"/>
                <w:b/>
                <w:spacing w:val="50"/>
                <w:sz w:val="36"/>
              </w:rPr>
            </w:pPr>
          </w:p>
        </w:tc>
      </w:tr>
      <w:tr w:rsidR="00D6130C" w:rsidRPr="00D648A4" w14:paraId="60A54E1C" w14:textId="77777777" w:rsidTr="00426FA9">
        <w:trPr>
          <w:trHeight w:val="1019"/>
        </w:trPr>
        <w:tc>
          <w:tcPr>
            <w:tcW w:w="2040" w:type="dxa"/>
            <w:vAlign w:val="center"/>
          </w:tcPr>
          <w:p w14:paraId="37C8F130" w14:textId="77777777" w:rsidR="00D6130C" w:rsidRPr="00D648A4" w:rsidRDefault="00D6130C" w:rsidP="00426FA9">
            <w:pPr>
              <w:spacing w:line="240" w:lineRule="atLeast"/>
              <w:jc w:val="center"/>
              <w:textDirection w:val="lrTbV"/>
              <w:rPr>
                <w:rFonts w:ascii="標楷體" w:eastAsia="標楷體" w:hint="eastAsia"/>
                <w:bCs/>
                <w:spacing w:val="50"/>
                <w:sz w:val="36"/>
              </w:rPr>
            </w:pPr>
            <w:r w:rsidRPr="00D648A4">
              <w:rPr>
                <w:rFonts w:ascii="標楷體" w:eastAsia="標楷體" w:hint="eastAsia"/>
                <w:bCs/>
                <w:spacing w:val="50"/>
                <w:sz w:val="36"/>
              </w:rPr>
              <w:t>得標廠商</w:t>
            </w:r>
          </w:p>
        </w:tc>
        <w:tc>
          <w:tcPr>
            <w:tcW w:w="5400" w:type="dxa"/>
            <w:vAlign w:val="center"/>
          </w:tcPr>
          <w:p w14:paraId="32D997E7" w14:textId="77777777" w:rsidR="00D6130C" w:rsidRPr="00D648A4" w:rsidRDefault="00D6130C" w:rsidP="00426FA9">
            <w:pPr>
              <w:spacing w:line="240" w:lineRule="atLeast"/>
              <w:jc w:val="center"/>
              <w:textDirection w:val="lrTbV"/>
              <w:rPr>
                <w:rFonts w:ascii="標楷體" w:eastAsia="標楷體" w:hint="eastAsia"/>
                <w:b/>
                <w:spacing w:val="50"/>
                <w:sz w:val="36"/>
              </w:rPr>
            </w:pPr>
          </w:p>
        </w:tc>
      </w:tr>
    </w:tbl>
    <w:p w14:paraId="196C1BFA" w14:textId="77777777" w:rsidR="00D6130C" w:rsidRPr="00D648A4" w:rsidRDefault="00D6130C" w:rsidP="00D6130C">
      <w:pPr>
        <w:spacing w:line="240" w:lineRule="atLeast"/>
        <w:jc w:val="center"/>
        <w:textDirection w:val="lrTbV"/>
        <w:rPr>
          <w:rFonts w:eastAsia="標楷體" w:hint="eastAsia"/>
          <w:b/>
          <w:spacing w:val="50"/>
        </w:rPr>
      </w:pPr>
    </w:p>
    <w:p w14:paraId="6379FCD1" w14:textId="77777777" w:rsidR="00D6130C" w:rsidRPr="00D648A4" w:rsidRDefault="00D6130C" w:rsidP="00D6130C">
      <w:pPr>
        <w:spacing w:line="240" w:lineRule="atLeast"/>
        <w:jc w:val="center"/>
        <w:textDirection w:val="lrTbV"/>
        <w:rPr>
          <w:rFonts w:eastAsia="標楷體" w:hint="eastAsia"/>
          <w:b/>
          <w:spacing w:val="50"/>
        </w:rPr>
      </w:pPr>
    </w:p>
    <w:p w14:paraId="59E4C434" w14:textId="77777777" w:rsidR="00D6130C" w:rsidRPr="00D648A4" w:rsidRDefault="00D6130C" w:rsidP="00D6130C">
      <w:pPr>
        <w:spacing w:line="240" w:lineRule="atLeast"/>
        <w:jc w:val="center"/>
        <w:textDirection w:val="lrTbV"/>
        <w:rPr>
          <w:rFonts w:eastAsia="標楷體" w:hint="eastAsia"/>
          <w:b/>
          <w:spacing w:val="50"/>
        </w:rPr>
      </w:pPr>
    </w:p>
    <w:p w14:paraId="3847D668" w14:textId="77777777" w:rsidR="00D6130C" w:rsidRPr="00D648A4" w:rsidRDefault="00D6130C" w:rsidP="00D6130C">
      <w:pPr>
        <w:spacing w:line="240" w:lineRule="atLeast"/>
        <w:jc w:val="center"/>
        <w:textDirection w:val="lrTbV"/>
        <w:rPr>
          <w:rFonts w:eastAsia="標楷體" w:hint="eastAsia"/>
          <w:b/>
          <w:spacing w:val="50"/>
        </w:rPr>
      </w:pPr>
    </w:p>
    <w:p w14:paraId="36F9339E" w14:textId="77777777" w:rsidR="00D6130C" w:rsidRDefault="00D6130C" w:rsidP="00D6130C">
      <w:pPr>
        <w:pStyle w:val="Standard"/>
        <w:overflowPunct w:val="0"/>
        <w:jc w:val="right"/>
        <w:rPr>
          <w:rFonts w:ascii="標楷體" w:eastAsia="標楷體" w:hAnsi="標楷體"/>
          <w:sz w:val="28"/>
          <w:szCs w:val="28"/>
        </w:rPr>
      </w:pPr>
      <w:r>
        <w:rPr>
          <w:rFonts w:ascii="標楷體" w:eastAsia="標楷體" w:hAnsi="標楷體"/>
          <w:sz w:val="28"/>
          <w:szCs w:val="28"/>
        </w:rPr>
        <w:t>（114.</w:t>
      </w:r>
      <w:r>
        <w:rPr>
          <w:rFonts w:ascii="標楷體" w:eastAsia="標楷體" w:hAnsi="標楷體" w:hint="eastAsia"/>
          <w:sz w:val="28"/>
          <w:szCs w:val="28"/>
        </w:rPr>
        <w:t>12</w:t>
      </w:r>
      <w:r>
        <w:rPr>
          <w:rFonts w:ascii="標楷體" w:eastAsia="標楷體" w:hAnsi="標楷體"/>
          <w:sz w:val="28"/>
          <w:szCs w:val="28"/>
        </w:rPr>
        <w:t>.3</w:t>
      </w:r>
      <w:r>
        <w:rPr>
          <w:rFonts w:ascii="標楷體" w:eastAsia="標楷體" w:hAnsi="標楷體" w:hint="eastAsia"/>
          <w:sz w:val="28"/>
          <w:szCs w:val="28"/>
        </w:rPr>
        <w:t>0</w:t>
      </w:r>
      <w:r>
        <w:rPr>
          <w:rFonts w:ascii="標楷體" w:eastAsia="標楷體" w:hAnsi="標楷體"/>
          <w:sz w:val="28"/>
          <w:szCs w:val="28"/>
        </w:rPr>
        <w:t>修正）</w:t>
      </w:r>
    </w:p>
    <w:p w14:paraId="113DF417" w14:textId="77777777" w:rsidR="00D6130C" w:rsidRDefault="00D6130C" w:rsidP="00D6130C">
      <w:pPr>
        <w:pStyle w:val="Standard"/>
        <w:overflowPunct w:val="0"/>
        <w:jc w:val="right"/>
        <w:rPr>
          <w:rFonts w:ascii="標楷體" w:eastAsia="標楷體" w:hAnsi="標楷體"/>
          <w:sz w:val="28"/>
          <w:szCs w:val="28"/>
        </w:rPr>
      </w:pPr>
    </w:p>
    <w:p w14:paraId="10C9D8F8" w14:textId="77777777" w:rsidR="00D6130C" w:rsidRPr="00F40FAE" w:rsidRDefault="00D6130C" w:rsidP="00D6130C">
      <w:pPr>
        <w:spacing w:line="400" w:lineRule="exact"/>
        <w:textDirection w:val="lrTbV"/>
        <w:rPr>
          <w:rFonts w:ascii="標楷體" w:eastAsia="標楷體" w:hAnsi="標楷體"/>
          <w:sz w:val="28"/>
          <w:szCs w:val="28"/>
        </w:rPr>
      </w:pPr>
      <w:r w:rsidRPr="00F40FAE">
        <w:rPr>
          <w:rFonts w:ascii="標楷體" w:eastAsia="標楷體" w:hAnsi="標楷體"/>
          <w:sz w:val="28"/>
          <w:szCs w:val="28"/>
        </w:rPr>
        <w:t>招標機關：</w:t>
      </w:r>
      <w:r w:rsidRPr="00F40FAE">
        <w:rPr>
          <w:rFonts w:ascii="標楷體" w:eastAsia="標楷體" w:hAnsi="標楷體" w:hint="eastAsia"/>
          <w:sz w:val="28"/>
          <w:szCs w:val="28"/>
        </w:rPr>
        <w:t>南</w:t>
      </w:r>
      <w:proofErr w:type="gramStart"/>
      <w:r w:rsidRPr="00F40FAE">
        <w:rPr>
          <w:rFonts w:ascii="標楷體" w:eastAsia="標楷體" w:hAnsi="標楷體" w:hint="eastAsia"/>
          <w:sz w:val="28"/>
          <w:szCs w:val="28"/>
        </w:rPr>
        <w:t>臺</w:t>
      </w:r>
      <w:proofErr w:type="gramEnd"/>
      <w:r w:rsidRPr="00F40FAE">
        <w:rPr>
          <w:rFonts w:ascii="標楷體" w:eastAsia="標楷體" w:hAnsi="標楷體" w:hint="eastAsia"/>
          <w:sz w:val="28"/>
          <w:szCs w:val="28"/>
        </w:rPr>
        <w:t>學校財團法人南</w:t>
      </w:r>
      <w:proofErr w:type="gramStart"/>
      <w:r w:rsidRPr="00F40FAE">
        <w:rPr>
          <w:rFonts w:ascii="標楷體" w:eastAsia="標楷體" w:hAnsi="標楷體" w:hint="eastAsia"/>
          <w:sz w:val="28"/>
          <w:szCs w:val="28"/>
        </w:rPr>
        <w:t>臺</w:t>
      </w:r>
      <w:proofErr w:type="gramEnd"/>
      <w:r w:rsidRPr="00F40FAE">
        <w:rPr>
          <w:rFonts w:ascii="標楷體" w:eastAsia="標楷體" w:hAnsi="標楷體" w:hint="eastAsia"/>
          <w:sz w:val="28"/>
          <w:szCs w:val="28"/>
        </w:rPr>
        <w:t>科技大學</w:t>
      </w:r>
      <w:r w:rsidRPr="00F40FAE">
        <w:rPr>
          <w:rFonts w:ascii="標楷體" w:eastAsia="標楷體" w:hAnsi="標楷體"/>
          <w:sz w:val="28"/>
          <w:szCs w:val="28"/>
        </w:rPr>
        <w:t xml:space="preserve">  (以下簡稱機關)</w:t>
      </w:r>
    </w:p>
    <w:p w14:paraId="2A9567EE" w14:textId="77777777" w:rsidR="00D6130C" w:rsidRPr="00F40FAE" w:rsidRDefault="00D6130C" w:rsidP="00D6130C">
      <w:pPr>
        <w:spacing w:before="240" w:after="240" w:line="240" w:lineRule="atLeast"/>
        <w:jc w:val="both"/>
        <w:rPr>
          <w:rFonts w:ascii="標楷體" w:eastAsia="標楷體" w:hAnsi="標楷體"/>
          <w:sz w:val="28"/>
          <w:szCs w:val="28"/>
        </w:rPr>
      </w:pPr>
      <w:r w:rsidRPr="00F40FAE">
        <w:rPr>
          <w:rFonts w:ascii="標楷體" w:eastAsia="標楷體" w:hAnsi="標楷體"/>
          <w:sz w:val="28"/>
          <w:szCs w:val="28"/>
        </w:rPr>
        <w:t>得標廠商：</w:t>
      </w:r>
      <w:r w:rsidRPr="00F40FAE">
        <w:rPr>
          <w:rFonts w:ascii="標楷體" w:eastAsia="標楷體" w:hAnsi="標楷體"/>
          <w:sz w:val="28"/>
          <w:szCs w:val="28"/>
          <w:u w:val="single"/>
        </w:rPr>
        <w:t xml:space="preserve">                              </w:t>
      </w:r>
      <w:r w:rsidRPr="00F40FAE">
        <w:rPr>
          <w:rFonts w:ascii="標楷體" w:eastAsia="標楷體" w:hAnsi="標楷體"/>
          <w:sz w:val="28"/>
          <w:szCs w:val="28"/>
        </w:rPr>
        <w:t>(以下簡稱廠商)</w:t>
      </w:r>
    </w:p>
    <w:p w14:paraId="70726125" w14:textId="1E34E83E" w:rsidR="00E518AE" w:rsidRPr="000250D3" w:rsidRDefault="000250D3" w:rsidP="000227C8">
      <w:pPr>
        <w:spacing w:line="240" w:lineRule="atLeast"/>
        <w:jc w:val="both"/>
        <w:rPr>
          <w:rFonts w:ascii="標楷體" w:eastAsia="標楷體" w:cs="標楷體"/>
          <w:sz w:val="28"/>
          <w:szCs w:val="28"/>
        </w:rPr>
      </w:pPr>
      <w:r w:rsidRPr="000250D3">
        <w:rPr>
          <w:rFonts w:ascii="標楷體" w:eastAsia="標楷體" w:cs="標楷體" w:hint="eastAsia"/>
          <w:sz w:val="28"/>
          <w:szCs w:val="28"/>
        </w:rPr>
        <w:t>雙方同意依政府採購法（以下簡稱採購法）及其主管機關訂定之規定訂定本契約，共同遵守，其條款如下：</w:t>
      </w:r>
    </w:p>
    <w:p w14:paraId="6F05C0A0" w14:textId="77777777" w:rsidR="000250D3" w:rsidRPr="000250D3" w:rsidRDefault="000250D3" w:rsidP="000250D3">
      <w:pPr>
        <w:spacing w:before="60" w:after="60" w:line="240" w:lineRule="atLeast"/>
        <w:jc w:val="both"/>
        <w:rPr>
          <w:rFonts w:ascii="標楷體" w:eastAsia="標楷體" w:cs="標楷體"/>
          <w:b/>
          <w:bCs/>
          <w:sz w:val="28"/>
          <w:szCs w:val="28"/>
        </w:rPr>
      </w:pPr>
      <w:r w:rsidRPr="000250D3">
        <w:rPr>
          <w:rFonts w:ascii="標楷體" w:eastAsia="標楷體" w:cs="標楷體" w:hint="eastAsia"/>
          <w:b/>
          <w:bCs/>
          <w:sz w:val="28"/>
          <w:szCs w:val="28"/>
        </w:rPr>
        <w:t>第1條　契約文件及效力</w:t>
      </w:r>
    </w:p>
    <w:p w14:paraId="4ABBA173" w14:textId="77777777" w:rsidR="000250D3" w:rsidRPr="000250D3" w:rsidRDefault="000250D3" w:rsidP="000250D3">
      <w:pPr>
        <w:spacing w:line="240" w:lineRule="atLeast"/>
        <w:ind w:left="840" w:hanging="556"/>
        <w:jc w:val="both"/>
        <w:rPr>
          <w:rFonts w:ascii="標楷體" w:eastAsia="標楷體" w:cs="標楷體"/>
          <w:sz w:val="28"/>
          <w:szCs w:val="28"/>
        </w:rPr>
      </w:pPr>
      <w:r w:rsidRPr="000250D3">
        <w:rPr>
          <w:rFonts w:ascii="標楷體" w:eastAsia="標楷體" w:cs="標楷體" w:hint="eastAsia"/>
          <w:sz w:val="28"/>
          <w:szCs w:val="28"/>
        </w:rPr>
        <w:t>(</w:t>
      </w:r>
      <w:proofErr w:type="gramStart"/>
      <w:r w:rsidRPr="000250D3">
        <w:rPr>
          <w:rFonts w:ascii="標楷體" w:eastAsia="標楷體" w:cs="標楷體" w:hint="eastAsia"/>
          <w:sz w:val="28"/>
          <w:szCs w:val="28"/>
        </w:rPr>
        <w:t>一</w:t>
      </w:r>
      <w:proofErr w:type="gramEnd"/>
      <w:r w:rsidRPr="000250D3">
        <w:rPr>
          <w:rFonts w:ascii="標楷體" w:eastAsia="標楷體" w:cs="標楷體" w:hint="eastAsia"/>
          <w:sz w:val="28"/>
          <w:szCs w:val="28"/>
        </w:rPr>
        <w:t>)契約包括下列文件：</w:t>
      </w:r>
    </w:p>
    <w:p w14:paraId="1B2DA533"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1.招標文件及其變更或補充。</w:t>
      </w:r>
    </w:p>
    <w:p w14:paraId="412768FF"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2.投標文件及其變更或補充。</w:t>
      </w:r>
    </w:p>
    <w:p w14:paraId="1FF3E5D1"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3.決標文件及其變更或補充。</w:t>
      </w:r>
    </w:p>
    <w:p w14:paraId="6AC43AF8"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4.契約本文、附件及其變更或補充。</w:t>
      </w:r>
    </w:p>
    <w:p w14:paraId="05173734"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5.依契約所提出之履約文件或資料。</w:t>
      </w:r>
    </w:p>
    <w:p w14:paraId="66AD8A26" w14:textId="77777777" w:rsidR="000250D3" w:rsidRPr="000250D3" w:rsidRDefault="000250D3" w:rsidP="000250D3">
      <w:pPr>
        <w:spacing w:line="240" w:lineRule="atLeast"/>
        <w:ind w:left="840" w:hanging="556"/>
        <w:jc w:val="both"/>
        <w:rPr>
          <w:rFonts w:ascii="標楷體" w:eastAsia="標楷體" w:cs="標楷體"/>
          <w:sz w:val="28"/>
          <w:szCs w:val="28"/>
        </w:rPr>
      </w:pPr>
      <w:r w:rsidRPr="000250D3">
        <w:rPr>
          <w:rFonts w:ascii="標楷體" w:eastAsia="標楷體" w:cs="標楷體" w:hint="eastAsia"/>
          <w:sz w:val="28"/>
          <w:szCs w:val="28"/>
        </w:rPr>
        <w:t>(二)定義及解釋：</w:t>
      </w:r>
    </w:p>
    <w:p w14:paraId="2A99BFDA"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1.契約文件，指前款所定資料，包括以書面、錄音、錄影、照相、微縮、電子數位資料或樣品等方式呈現之原件或複製品。</w:t>
      </w:r>
    </w:p>
    <w:p w14:paraId="6761E52F"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2.工程會，指行政院公共工程委員會。</w:t>
      </w:r>
    </w:p>
    <w:p w14:paraId="31A237DB"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3.工程司，指機關以書面指派行使本契約所賦予之工程司之職權者。</w:t>
      </w:r>
    </w:p>
    <w:p w14:paraId="3745A919"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4.工程司代表，指工程司指定之任何人員，以執行本契約所規定之權責者。其授權須經工程司以書面通知承包商。</w:t>
      </w:r>
    </w:p>
    <w:p w14:paraId="0674E413"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5.監造單位，指受機關委託執行監造作業之技術服務廠商。</w:t>
      </w:r>
    </w:p>
    <w:p w14:paraId="4D5E6506"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6.監造單位/工程司，有監造單位者，為監造單位；</w:t>
      </w:r>
      <w:proofErr w:type="gramStart"/>
      <w:r w:rsidRPr="000250D3">
        <w:rPr>
          <w:rFonts w:ascii="標楷體" w:eastAsia="標楷體" w:cs="標楷體" w:hint="eastAsia"/>
          <w:sz w:val="28"/>
          <w:szCs w:val="28"/>
        </w:rPr>
        <w:t>無監造</w:t>
      </w:r>
      <w:proofErr w:type="gramEnd"/>
      <w:r w:rsidRPr="000250D3">
        <w:rPr>
          <w:rFonts w:ascii="標楷體" w:eastAsia="標楷體" w:cs="標楷體" w:hint="eastAsia"/>
          <w:sz w:val="28"/>
          <w:szCs w:val="28"/>
        </w:rPr>
        <w:t>單位者，為工程司。</w:t>
      </w:r>
    </w:p>
    <w:p w14:paraId="395672E5"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7.工程司/機關，有工程司者，為工程司；無工程司者，為機關。</w:t>
      </w:r>
    </w:p>
    <w:p w14:paraId="44827B41"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8.分包，</w:t>
      </w:r>
      <w:proofErr w:type="gramStart"/>
      <w:r w:rsidRPr="000250D3">
        <w:rPr>
          <w:rFonts w:ascii="標楷體" w:eastAsia="標楷體" w:cs="標楷體" w:hint="eastAsia"/>
          <w:sz w:val="28"/>
          <w:szCs w:val="28"/>
        </w:rPr>
        <w:t>謂非轉</w:t>
      </w:r>
      <w:proofErr w:type="gramEnd"/>
      <w:r w:rsidRPr="000250D3">
        <w:rPr>
          <w:rFonts w:ascii="標楷體" w:eastAsia="標楷體" w:cs="標楷體" w:hint="eastAsia"/>
          <w:sz w:val="28"/>
          <w:szCs w:val="28"/>
        </w:rPr>
        <w:t>包而將契約之部分由其他廠商代為履行。</w:t>
      </w:r>
    </w:p>
    <w:p w14:paraId="5CBF5211"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9.書面，指所有手書、打字及印刷之來往信函及通知，包括電傳、電報及電子信件。機關得依採購法第93條之1允許以電子化方式為之。</w:t>
      </w:r>
    </w:p>
    <w:p w14:paraId="32BC2DC5" w14:textId="77777777" w:rsidR="000250D3" w:rsidRPr="000250D3" w:rsidRDefault="000250D3" w:rsidP="00426FA9">
      <w:pPr>
        <w:spacing w:line="240" w:lineRule="atLeast"/>
        <w:ind w:left="1288" w:right="57" w:hanging="437"/>
        <w:jc w:val="both"/>
        <w:rPr>
          <w:rFonts w:ascii="標楷體" w:eastAsia="標楷體" w:cs="標楷體"/>
          <w:sz w:val="28"/>
          <w:szCs w:val="28"/>
        </w:rPr>
      </w:pPr>
      <w:r w:rsidRPr="000250D3">
        <w:rPr>
          <w:rFonts w:ascii="標楷體" w:eastAsia="標楷體" w:cs="標楷體" w:hint="eastAsia"/>
          <w:sz w:val="28"/>
          <w:szCs w:val="28"/>
        </w:rPr>
        <w:t>10.規範，指列入契約之工程規範及規定，含施工規範、施工安全、衛生、環保、交通維持手冊、技術規範及工程施工期間依契約規定提出之任何規範與書面規定。</w:t>
      </w:r>
    </w:p>
    <w:p w14:paraId="78349F00" w14:textId="77777777" w:rsidR="000250D3" w:rsidRPr="000250D3" w:rsidRDefault="000250D3" w:rsidP="00426FA9">
      <w:pPr>
        <w:spacing w:line="240" w:lineRule="atLeast"/>
        <w:ind w:left="1288" w:right="57" w:hanging="437"/>
        <w:jc w:val="both"/>
        <w:rPr>
          <w:rFonts w:ascii="標楷體" w:eastAsia="標楷體" w:cs="標楷體"/>
          <w:sz w:val="28"/>
          <w:szCs w:val="28"/>
        </w:rPr>
      </w:pPr>
      <w:r w:rsidRPr="000250D3">
        <w:rPr>
          <w:rFonts w:ascii="標楷體" w:eastAsia="標楷體" w:cs="標楷體" w:hint="eastAsia"/>
          <w:sz w:val="28"/>
          <w:szCs w:val="28"/>
        </w:rPr>
        <w:t>11.圖說，指機關依契約提供廠商之全部圖樣及其所附資料。另由廠商提出經機關認可之全部圖樣及其所附資料，包含必要之樣品及模型，亦屬之。圖說包含（但不限於）設計圖、施工圖、構造圖、工廠施工製造圖、大樣圖等。</w:t>
      </w:r>
    </w:p>
    <w:p w14:paraId="15C4CB4C" w14:textId="77777777" w:rsidR="000250D3" w:rsidRPr="000250D3" w:rsidRDefault="000250D3" w:rsidP="00426FA9">
      <w:pPr>
        <w:spacing w:line="240" w:lineRule="atLeast"/>
        <w:ind w:left="1288" w:right="57" w:hanging="437"/>
        <w:jc w:val="both"/>
        <w:rPr>
          <w:rFonts w:ascii="標楷體" w:eastAsia="標楷體" w:cs="標楷體"/>
          <w:sz w:val="28"/>
          <w:szCs w:val="28"/>
        </w:rPr>
      </w:pPr>
      <w:r w:rsidRPr="000250D3">
        <w:rPr>
          <w:rFonts w:ascii="標楷體" w:eastAsia="標楷體" w:cs="標楷體" w:hint="eastAsia"/>
          <w:sz w:val="28"/>
          <w:szCs w:val="28"/>
        </w:rPr>
        <w:t>12.基準線，指約定範圍中節能改善工程施行前量測之能源總用量。(由機關於招標文件中載明)</w:t>
      </w:r>
    </w:p>
    <w:p w14:paraId="39B7E5AC" w14:textId="77777777" w:rsidR="000250D3" w:rsidRPr="000250D3" w:rsidRDefault="000250D3" w:rsidP="00426FA9">
      <w:pPr>
        <w:spacing w:line="240" w:lineRule="atLeast"/>
        <w:ind w:left="1288" w:right="57" w:hanging="437"/>
        <w:jc w:val="both"/>
        <w:rPr>
          <w:rFonts w:ascii="標楷體" w:eastAsia="標楷體" w:cs="標楷體"/>
          <w:sz w:val="28"/>
          <w:szCs w:val="28"/>
        </w:rPr>
      </w:pPr>
      <w:r w:rsidRPr="000250D3">
        <w:rPr>
          <w:rFonts w:ascii="標楷體" w:eastAsia="標楷體" w:cs="標楷體" w:hint="eastAsia"/>
          <w:sz w:val="28"/>
          <w:szCs w:val="28"/>
        </w:rPr>
        <w:t>13.節能績效量測與驗收，指採用約定計量儀器取得能源使用相關參數與</w:t>
      </w:r>
      <w:r w:rsidRPr="000250D3">
        <w:rPr>
          <w:rFonts w:ascii="標楷體" w:eastAsia="標楷體" w:cs="標楷體" w:hint="eastAsia"/>
          <w:sz w:val="28"/>
          <w:szCs w:val="28"/>
        </w:rPr>
        <w:lastRenderedPageBreak/>
        <w:t>參數值，計算與驗收節能效益。</w:t>
      </w:r>
    </w:p>
    <w:p w14:paraId="5EF2C0C3" w14:textId="77777777" w:rsidR="000250D3" w:rsidRPr="000250D3" w:rsidRDefault="000250D3" w:rsidP="00426FA9">
      <w:pPr>
        <w:spacing w:line="240" w:lineRule="atLeast"/>
        <w:ind w:left="1288" w:right="57" w:hanging="437"/>
        <w:jc w:val="both"/>
        <w:rPr>
          <w:rFonts w:ascii="標楷體" w:eastAsia="標楷體" w:cs="標楷體"/>
          <w:sz w:val="28"/>
          <w:szCs w:val="28"/>
        </w:rPr>
      </w:pPr>
      <w:r w:rsidRPr="000250D3">
        <w:rPr>
          <w:rFonts w:ascii="標楷體" w:eastAsia="標楷體" w:cs="標楷體" w:hint="eastAsia"/>
          <w:sz w:val="28"/>
          <w:szCs w:val="28"/>
        </w:rPr>
        <w:t>14.節能率，指約定範圍中節能改善工程施行後之節能總量除以未改善前能源總用量之百分比率。</w:t>
      </w:r>
    </w:p>
    <w:p w14:paraId="21D9EB68" w14:textId="77777777" w:rsidR="000250D3" w:rsidRPr="000250D3" w:rsidRDefault="000250D3" w:rsidP="000250D3">
      <w:pPr>
        <w:spacing w:line="240" w:lineRule="atLeast"/>
        <w:ind w:left="840" w:hanging="556"/>
        <w:jc w:val="both"/>
        <w:rPr>
          <w:rFonts w:ascii="標楷體" w:eastAsia="標楷體" w:cs="標楷體"/>
          <w:sz w:val="28"/>
          <w:szCs w:val="28"/>
        </w:rPr>
      </w:pPr>
      <w:r w:rsidRPr="000250D3">
        <w:rPr>
          <w:rFonts w:ascii="標楷體" w:eastAsia="標楷體" w:cs="標楷體" w:hint="eastAsia"/>
          <w:sz w:val="28"/>
          <w:szCs w:val="28"/>
        </w:rPr>
        <w:t>(三)契約所含各種文件之內容如有不一致之處，除另有規定，或有誤寫、誤算或其他類此</w:t>
      </w:r>
      <w:proofErr w:type="gramStart"/>
      <w:r w:rsidRPr="000250D3">
        <w:rPr>
          <w:rFonts w:ascii="標楷體" w:eastAsia="標楷體" w:cs="標楷體" w:hint="eastAsia"/>
          <w:sz w:val="28"/>
          <w:szCs w:val="28"/>
        </w:rPr>
        <w:t>之</w:t>
      </w:r>
      <w:proofErr w:type="gramEnd"/>
      <w:r w:rsidRPr="000250D3">
        <w:rPr>
          <w:rFonts w:ascii="標楷體" w:eastAsia="標楷體" w:cs="標楷體" w:hint="eastAsia"/>
          <w:sz w:val="28"/>
          <w:szCs w:val="28"/>
        </w:rPr>
        <w:t>顯然錯誤者外，依下列原則處理：</w:t>
      </w:r>
    </w:p>
    <w:p w14:paraId="4028C435"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1.招標文件內之投標須知及契約條款優於招標文件內之其他文件所附記之條款。</w:t>
      </w:r>
      <w:proofErr w:type="gramStart"/>
      <w:r w:rsidRPr="000250D3">
        <w:rPr>
          <w:rFonts w:ascii="標楷體" w:eastAsia="標楷體" w:cs="標楷體" w:hint="eastAsia"/>
          <w:sz w:val="28"/>
          <w:szCs w:val="28"/>
        </w:rPr>
        <w:t>但附記</w:t>
      </w:r>
      <w:proofErr w:type="gramEnd"/>
      <w:r w:rsidRPr="000250D3">
        <w:rPr>
          <w:rFonts w:ascii="標楷體" w:eastAsia="標楷體" w:cs="標楷體" w:hint="eastAsia"/>
          <w:sz w:val="28"/>
          <w:szCs w:val="28"/>
        </w:rPr>
        <w:t>之條款有特別聲明者，不在此限。</w:t>
      </w:r>
    </w:p>
    <w:p w14:paraId="76FBED68"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2.招標文件之內容優於投標文件之內容。但投標文件之內容經機關審定優於招標文件之內容者，不在此限。招標文件如允許廠商於投標文件內特別聲明，並經</w:t>
      </w:r>
      <w:proofErr w:type="gramStart"/>
      <w:r w:rsidRPr="000250D3">
        <w:rPr>
          <w:rFonts w:ascii="標楷體" w:eastAsia="標楷體" w:cs="標楷體" w:hint="eastAsia"/>
          <w:sz w:val="28"/>
          <w:szCs w:val="28"/>
        </w:rPr>
        <w:t>機關於審標</w:t>
      </w:r>
      <w:proofErr w:type="gramEnd"/>
      <w:r w:rsidRPr="000250D3">
        <w:rPr>
          <w:rFonts w:ascii="標楷體" w:eastAsia="標楷體" w:cs="標楷體" w:hint="eastAsia"/>
          <w:sz w:val="28"/>
          <w:szCs w:val="28"/>
        </w:rPr>
        <w:t>時接受者，以投標文件之內容為準。</w:t>
      </w:r>
    </w:p>
    <w:p w14:paraId="39CFABEA"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3.文件經機關審定之日期較新者優於審定日期較舊者。</w:t>
      </w:r>
    </w:p>
    <w:p w14:paraId="6F02F0AB"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4.大比例尺圖者優於小比例尺圖者。</w:t>
      </w:r>
    </w:p>
    <w:p w14:paraId="5ED7C6F5"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5.施工補充說明書優於施工規範。</w:t>
      </w:r>
    </w:p>
    <w:p w14:paraId="16F88225"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6.決標紀錄之內容優於開標或議價紀錄之內容。</w:t>
      </w:r>
    </w:p>
    <w:p w14:paraId="56A57073"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7.同一優先順位之文件，其內容有不一致之處，屬機關文件者，以對廠商有利者為</w:t>
      </w:r>
      <w:proofErr w:type="gramStart"/>
      <w:r w:rsidRPr="000250D3">
        <w:rPr>
          <w:rFonts w:ascii="標楷體" w:eastAsia="標楷體" w:cs="標楷體" w:hint="eastAsia"/>
          <w:sz w:val="28"/>
          <w:szCs w:val="28"/>
        </w:rPr>
        <w:t>準</w:t>
      </w:r>
      <w:proofErr w:type="gramEnd"/>
      <w:r w:rsidRPr="000250D3">
        <w:rPr>
          <w:rFonts w:ascii="標楷體" w:eastAsia="標楷體" w:cs="標楷體" w:hint="eastAsia"/>
          <w:sz w:val="28"/>
          <w:szCs w:val="28"/>
        </w:rPr>
        <w:t>；屬廠商文件者，以對機關有利者為</w:t>
      </w:r>
      <w:proofErr w:type="gramStart"/>
      <w:r w:rsidRPr="000250D3">
        <w:rPr>
          <w:rFonts w:ascii="標楷體" w:eastAsia="標楷體" w:cs="標楷體" w:hint="eastAsia"/>
          <w:sz w:val="28"/>
          <w:szCs w:val="28"/>
        </w:rPr>
        <w:t>準</w:t>
      </w:r>
      <w:proofErr w:type="gramEnd"/>
      <w:r w:rsidRPr="000250D3">
        <w:rPr>
          <w:rFonts w:ascii="標楷體" w:eastAsia="標楷體" w:cs="標楷體" w:hint="eastAsia"/>
          <w:sz w:val="28"/>
          <w:szCs w:val="28"/>
        </w:rPr>
        <w:t>。</w:t>
      </w:r>
    </w:p>
    <w:p w14:paraId="23D7CFA9"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8.本契約之附件與本契約內之廠商文件，其內容與本契約條文有歧異者，除對機關較有利者外，其歧異部分無效。</w:t>
      </w:r>
    </w:p>
    <w:p w14:paraId="29463EBE" w14:textId="77777777" w:rsidR="000250D3" w:rsidRPr="000250D3" w:rsidRDefault="000250D3" w:rsidP="000250D3">
      <w:pPr>
        <w:spacing w:line="240" w:lineRule="atLeast"/>
        <w:ind w:left="840" w:hanging="556"/>
        <w:jc w:val="both"/>
        <w:rPr>
          <w:rFonts w:ascii="標楷體" w:eastAsia="標楷體" w:cs="標楷體"/>
          <w:sz w:val="28"/>
          <w:szCs w:val="28"/>
        </w:rPr>
      </w:pPr>
      <w:r w:rsidRPr="000250D3">
        <w:rPr>
          <w:rFonts w:ascii="標楷體" w:eastAsia="標楷體" w:cs="標楷體" w:hint="eastAsia"/>
          <w:sz w:val="28"/>
          <w:szCs w:val="28"/>
        </w:rPr>
        <w:t>(四)契約文件之一切</w:t>
      </w:r>
      <w:proofErr w:type="gramStart"/>
      <w:r w:rsidRPr="000250D3">
        <w:rPr>
          <w:rFonts w:ascii="標楷體" w:eastAsia="標楷體" w:cs="標楷體" w:hint="eastAsia"/>
          <w:sz w:val="28"/>
          <w:szCs w:val="28"/>
        </w:rPr>
        <w:t>規定得互為</w:t>
      </w:r>
      <w:proofErr w:type="gramEnd"/>
      <w:r w:rsidRPr="000250D3">
        <w:rPr>
          <w:rFonts w:ascii="標楷體" w:eastAsia="標楷體" w:cs="標楷體" w:hint="eastAsia"/>
          <w:sz w:val="28"/>
          <w:szCs w:val="28"/>
        </w:rPr>
        <w:t>補充，如仍有不明確之處，應依公平合理原則解釋之。如有爭議，依採購法之規定處理。</w:t>
      </w:r>
    </w:p>
    <w:p w14:paraId="06E1C948" w14:textId="77777777" w:rsidR="000250D3" w:rsidRPr="000250D3" w:rsidRDefault="000250D3" w:rsidP="000250D3">
      <w:pPr>
        <w:spacing w:line="240" w:lineRule="atLeast"/>
        <w:ind w:left="840" w:hanging="556"/>
        <w:jc w:val="both"/>
        <w:rPr>
          <w:rFonts w:ascii="標楷體" w:eastAsia="標楷體" w:cs="標楷體"/>
          <w:sz w:val="28"/>
          <w:szCs w:val="28"/>
        </w:rPr>
      </w:pPr>
      <w:r w:rsidRPr="000250D3">
        <w:rPr>
          <w:rFonts w:ascii="標楷體" w:eastAsia="標楷體" w:cs="標楷體" w:hint="eastAsia"/>
          <w:sz w:val="28"/>
          <w:szCs w:val="28"/>
        </w:rPr>
        <w:t>(五)契約文字：</w:t>
      </w:r>
    </w:p>
    <w:p w14:paraId="1EF382DC"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1.契約文字以中文為</w:t>
      </w:r>
      <w:proofErr w:type="gramStart"/>
      <w:r w:rsidRPr="000250D3">
        <w:rPr>
          <w:rFonts w:ascii="標楷體" w:eastAsia="標楷體" w:cs="標楷體" w:hint="eastAsia"/>
          <w:sz w:val="28"/>
          <w:szCs w:val="28"/>
        </w:rPr>
        <w:t>準</w:t>
      </w:r>
      <w:proofErr w:type="gramEnd"/>
      <w:r w:rsidRPr="000250D3">
        <w:rPr>
          <w:rFonts w:ascii="標楷體" w:eastAsia="標楷體" w:cs="標楷體" w:hint="eastAsia"/>
          <w:sz w:val="28"/>
          <w:szCs w:val="28"/>
        </w:rPr>
        <w:t>。但下列情形得以外文為</w:t>
      </w:r>
      <w:proofErr w:type="gramStart"/>
      <w:r w:rsidRPr="000250D3">
        <w:rPr>
          <w:rFonts w:ascii="標楷體" w:eastAsia="標楷體" w:cs="標楷體" w:hint="eastAsia"/>
          <w:sz w:val="28"/>
          <w:szCs w:val="28"/>
        </w:rPr>
        <w:t>準</w:t>
      </w:r>
      <w:proofErr w:type="gramEnd"/>
      <w:r w:rsidRPr="000250D3">
        <w:rPr>
          <w:rFonts w:ascii="標楷體" w:eastAsia="標楷體" w:cs="標楷體" w:hint="eastAsia"/>
          <w:sz w:val="28"/>
          <w:szCs w:val="28"/>
        </w:rPr>
        <w:t>：</w:t>
      </w:r>
    </w:p>
    <w:p w14:paraId="7EEFF222" w14:textId="77777777" w:rsidR="000250D3" w:rsidRPr="000250D3" w:rsidRDefault="000250D3" w:rsidP="000250D3">
      <w:pPr>
        <w:spacing w:line="240" w:lineRule="atLeast"/>
        <w:ind w:left="1531" w:hanging="397"/>
        <w:jc w:val="both"/>
        <w:rPr>
          <w:rFonts w:ascii="標楷體" w:eastAsia="標楷體" w:cs="標楷體"/>
          <w:sz w:val="28"/>
          <w:szCs w:val="28"/>
        </w:rPr>
      </w:pPr>
      <w:r w:rsidRPr="000250D3">
        <w:rPr>
          <w:rFonts w:ascii="標楷體" w:eastAsia="標楷體" w:cs="標楷體" w:hint="eastAsia"/>
          <w:sz w:val="28"/>
          <w:szCs w:val="28"/>
        </w:rPr>
        <w:t>(1)特殊技術或材料之圖文資料。</w:t>
      </w:r>
    </w:p>
    <w:p w14:paraId="5628F5BD" w14:textId="77777777" w:rsidR="000250D3" w:rsidRPr="000250D3" w:rsidRDefault="000250D3" w:rsidP="000250D3">
      <w:pPr>
        <w:spacing w:line="240" w:lineRule="atLeast"/>
        <w:ind w:left="1531" w:hanging="397"/>
        <w:jc w:val="both"/>
        <w:rPr>
          <w:rFonts w:ascii="標楷體" w:eastAsia="標楷體" w:cs="標楷體"/>
          <w:sz w:val="28"/>
          <w:szCs w:val="28"/>
        </w:rPr>
      </w:pPr>
      <w:r w:rsidRPr="000250D3">
        <w:rPr>
          <w:rFonts w:ascii="標楷體" w:eastAsia="標楷體" w:cs="標楷體" w:hint="eastAsia"/>
          <w:sz w:val="28"/>
          <w:szCs w:val="28"/>
        </w:rPr>
        <w:t>(2)國際組織、外國政府或其授權機構、公會或商會所出具之文件。</w:t>
      </w:r>
    </w:p>
    <w:p w14:paraId="7C68495E" w14:textId="77777777" w:rsidR="000250D3" w:rsidRPr="000250D3" w:rsidRDefault="000250D3" w:rsidP="000250D3">
      <w:pPr>
        <w:spacing w:line="240" w:lineRule="atLeast"/>
        <w:ind w:left="1531" w:hanging="397"/>
        <w:jc w:val="both"/>
        <w:rPr>
          <w:rFonts w:ascii="標楷體" w:eastAsia="標楷體" w:cs="標楷體"/>
          <w:sz w:val="28"/>
          <w:szCs w:val="28"/>
        </w:rPr>
      </w:pPr>
      <w:r w:rsidRPr="000250D3">
        <w:rPr>
          <w:rFonts w:ascii="標楷體" w:eastAsia="標楷體" w:cs="標楷體" w:hint="eastAsia"/>
          <w:sz w:val="28"/>
          <w:szCs w:val="28"/>
        </w:rPr>
        <w:t>(3)其他經機關認定確有必要者。</w:t>
      </w:r>
    </w:p>
    <w:p w14:paraId="47D3A910"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2.契約文字有中文譯文，其與外文</w:t>
      </w:r>
      <w:proofErr w:type="gramStart"/>
      <w:r w:rsidRPr="000250D3">
        <w:rPr>
          <w:rFonts w:ascii="標楷體" w:eastAsia="標楷體" w:cs="標楷體" w:hint="eastAsia"/>
          <w:sz w:val="28"/>
          <w:szCs w:val="28"/>
        </w:rPr>
        <w:t>文</w:t>
      </w:r>
      <w:proofErr w:type="gramEnd"/>
      <w:r w:rsidRPr="000250D3">
        <w:rPr>
          <w:rFonts w:ascii="標楷體" w:eastAsia="標楷體" w:cs="標楷體" w:hint="eastAsia"/>
          <w:sz w:val="28"/>
          <w:szCs w:val="28"/>
        </w:rPr>
        <w:t>意不符者，除資格文件外，以中文(正體字)為準。其因譯文</w:t>
      </w:r>
      <w:proofErr w:type="gramStart"/>
      <w:r w:rsidRPr="000250D3">
        <w:rPr>
          <w:rFonts w:ascii="標楷體" w:eastAsia="標楷體" w:cs="標楷體" w:hint="eastAsia"/>
          <w:sz w:val="28"/>
          <w:szCs w:val="28"/>
        </w:rPr>
        <w:t>有誤致生</w:t>
      </w:r>
      <w:proofErr w:type="gramEnd"/>
      <w:r w:rsidRPr="000250D3">
        <w:rPr>
          <w:rFonts w:ascii="標楷體" w:eastAsia="標楷體" w:cs="標楷體" w:hint="eastAsia"/>
          <w:sz w:val="28"/>
          <w:szCs w:val="28"/>
        </w:rPr>
        <w:t>損害者，由提供譯文之一方負責賠償。</w:t>
      </w:r>
    </w:p>
    <w:p w14:paraId="1E09A5DA"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3.契約所稱申請、報告、同意、指示、核准、通知、解釋及其他類似行為所為之意思表示，除契約另有規定或當事人同意外，應以中文書面為之。書面之遞交，得以面交簽收、郵寄、傳真或電子資料傳輸至雙方預為約定之人員或處所。</w:t>
      </w:r>
    </w:p>
    <w:p w14:paraId="732C6A45" w14:textId="77777777" w:rsidR="000250D3" w:rsidRPr="000250D3" w:rsidRDefault="000250D3" w:rsidP="000250D3">
      <w:pPr>
        <w:spacing w:line="240" w:lineRule="atLeast"/>
        <w:ind w:left="840" w:hanging="556"/>
        <w:jc w:val="both"/>
        <w:rPr>
          <w:rFonts w:ascii="標楷體" w:eastAsia="標楷體" w:cs="標楷體"/>
          <w:sz w:val="28"/>
          <w:szCs w:val="28"/>
        </w:rPr>
      </w:pPr>
      <w:r w:rsidRPr="000250D3">
        <w:rPr>
          <w:rFonts w:ascii="標楷體" w:eastAsia="標楷體" w:cs="標楷體" w:hint="eastAsia"/>
          <w:sz w:val="28"/>
          <w:szCs w:val="28"/>
        </w:rPr>
        <w:t>(六)契約所使用之度量衡單位，除另有規定者外，以公制為之。</w:t>
      </w:r>
    </w:p>
    <w:p w14:paraId="09F5BD40" w14:textId="77777777" w:rsidR="000250D3" w:rsidRPr="000250D3" w:rsidRDefault="000250D3" w:rsidP="000250D3">
      <w:pPr>
        <w:spacing w:line="240" w:lineRule="atLeast"/>
        <w:ind w:left="840" w:hanging="556"/>
        <w:jc w:val="both"/>
        <w:rPr>
          <w:rFonts w:ascii="標楷體" w:eastAsia="標楷體" w:cs="標楷體"/>
          <w:sz w:val="28"/>
          <w:szCs w:val="28"/>
        </w:rPr>
      </w:pPr>
      <w:r w:rsidRPr="000250D3">
        <w:rPr>
          <w:rFonts w:ascii="標楷體" w:eastAsia="標楷體" w:cs="標楷體" w:hint="eastAsia"/>
          <w:sz w:val="28"/>
          <w:szCs w:val="28"/>
        </w:rPr>
        <w:t>(七)契約所定事項如有違反法令或無法執行之部分，該部分無效。但除去該部分，契約亦可成立者，不影響其他部分之有效性。該無效之部分，機關及廠商必要時得依契約原定目的變更之。</w:t>
      </w:r>
    </w:p>
    <w:p w14:paraId="3369EE2F" w14:textId="77777777" w:rsidR="000250D3" w:rsidRPr="000250D3" w:rsidRDefault="000250D3" w:rsidP="000250D3">
      <w:pPr>
        <w:spacing w:line="240" w:lineRule="atLeast"/>
        <w:ind w:left="840" w:hanging="556"/>
        <w:jc w:val="both"/>
        <w:rPr>
          <w:rFonts w:ascii="標楷體" w:eastAsia="標楷體" w:cs="標楷體"/>
          <w:sz w:val="28"/>
          <w:szCs w:val="28"/>
        </w:rPr>
      </w:pPr>
      <w:r w:rsidRPr="000250D3">
        <w:rPr>
          <w:rFonts w:ascii="標楷體" w:eastAsia="標楷體" w:cs="標楷體" w:hint="eastAsia"/>
          <w:sz w:val="28"/>
          <w:szCs w:val="28"/>
        </w:rPr>
        <w:t>(八)經</w:t>
      </w:r>
      <w:r w:rsidR="009E68C1" w:rsidRPr="009E68C1">
        <w:rPr>
          <w:rFonts w:ascii="標楷體" w:eastAsia="標楷體" w:cs="標楷體" w:hint="eastAsia"/>
          <w:sz w:val="28"/>
          <w:szCs w:val="28"/>
        </w:rPr>
        <w:t>雙方代表人或其授權人簽署契約正本2份，機關及廠商各執1份，並由雙方各依印花稅法之規定繳納印花稅。副本</w:t>
      </w:r>
      <w:proofErr w:type="gramStart"/>
      <w:r w:rsidR="009E68C1" w:rsidRPr="009E68C1">
        <w:rPr>
          <w:rFonts w:ascii="標楷體" w:eastAsia="標楷體" w:cs="標楷體" w:hint="eastAsia"/>
          <w:sz w:val="28"/>
          <w:szCs w:val="28"/>
        </w:rPr>
        <w:t>＿</w:t>
      </w:r>
      <w:proofErr w:type="gramEnd"/>
      <w:r w:rsidR="009E68C1" w:rsidRPr="009E68C1">
        <w:rPr>
          <w:rFonts w:ascii="標楷體" w:eastAsia="標楷體" w:cs="標楷體" w:hint="eastAsia"/>
          <w:sz w:val="28"/>
          <w:szCs w:val="28"/>
        </w:rPr>
        <w:t>份（請載明），由機關、廠商及相關機關、單位</w:t>
      </w:r>
      <w:proofErr w:type="gramStart"/>
      <w:r w:rsidR="009E68C1" w:rsidRPr="009E68C1">
        <w:rPr>
          <w:rFonts w:ascii="標楷體" w:eastAsia="標楷體" w:cs="標楷體" w:hint="eastAsia"/>
          <w:sz w:val="28"/>
          <w:szCs w:val="28"/>
        </w:rPr>
        <w:t>分別執</w:t>
      </w:r>
      <w:proofErr w:type="gramEnd"/>
      <w:r w:rsidR="009E68C1" w:rsidRPr="009E68C1">
        <w:rPr>
          <w:rFonts w:ascii="標楷體" w:eastAsia="標楷體" w:cs="標楷體" w:hint="eastAsia"/>
          <w:sz w:val="28"/>
          <w:szCs w:val="28"/>
        </w:rPr>
        <w:t>用。副本如有誤</w:t>
      </w:r>
      <w:proofErr w:type="gramStart"/>
      <w:r w:rsidR="009E68C1" w:rsidRPr="009E68C1">
        <w:rPr>
          <w:rFonts w:ascii="標楷體" w:eastAsia="標楷體" w:cs="標楷體" w:hint="eastAsia"/>
          <w:sz w:val="28"/>
          <w:szCs w:val="28"/>
        </w:rPr>
        <w:t>繕</w:t>
      </w:r>
      <w:proofErr w:type="gramEnd"/>
      <w:r w:rsidR="009E68C1" w:rsidRPr="009E68C1">
        <w:rPr>
          <w:rFonts w:ascii="標楷體" w:eastAsia="標楷體" w:cs="標楷體" w:hint="eastAsia"/>
          <w:sz w:val="28"/>
          <w:szCs w:val="28"/>
        </w:rPr>
        <w:t>，以正本為準</w:t>
      </w:r>
      <w:r w:rsidRPr="000250D3">
        <w:rPr>
          <w:rFonts w:ascii="標楷體" w:eastAsia="標楷體" w:cs="標楷體" w:hint="eastAsia"/>
          <w:sz w:val="28"/>
          <w:szCs w:val="28"/>
        </w:rPr>
        <w:t>。</w:t>
      </w:r>
    </w:p>
    <w:p w14:paraId="01E341D1" w14:textId="77777777" w:rsidR="000250D3" w:rsidRPr="000250D3" w:rsidRDefault="000250D3" w:rsidP="000250D3">
      <w:pPr>
        <w:spacing w:line="240" w:lineRule="atLeast"/>
        <w:ind w:left="840" w:hanging="556"/>
        <w:jc w:val="both"/>
        <w:rPr>
          <w:rFonts w:ascii="標楷體" w:eastAsia="標楷體" w:cs="標楷體"/>
          <w:sz w:val="28"/>
          <w:szCs w:val="28"/>
        </w:rPr>
      </w:pPr>
      <w:r w:rsidRPr="000250D3">
        <w:rPr>
          <w:rFonts w:ascii="標楷體" w:eastAsia="標楷體" w:cs="標楷體" w:hint="eastAsia"/>
          <w:sz w:val="28"/>
          <w:szCs w:val="28"/>
        </w:rPr>
        <w:lastRenderedPageBreak/>
        <w:t>(九)機關應提供</w:t>
      </w:r>
      <w:proofErr w:type="gramStart"/>
      <w:r w:rsidRPr="000250D3">
        <w:rPr>
          <w:rFonts w:ascii="標楷體" w:eastAsia="標楷體" w:cs="標楷體" w:hint="eastAsia"/>
          <w:sz w:val="28"/>
          <w:szCs w:val="28"/>
        </w:rPr>
        <w:t>＿</w:t>
      </w:r>
      <w:proofErr w:type="gramEnd"/>
      <w:r w:rsidRPr="000250D3">
        <w:rPr>
          <w:rFonts w:ascii="標楷體" w:eastAsia="標楷體" w:cs="標楷體" w:hint="eastAsia"/>
          <w:sz w:val="28"/>
          <w:szCs w:val="28"/>
        </w:rPr>
        <w:t>份（由機關於招標時載明，未載明者，為1份）需求書及規範之影本予廠商，廠商得視履約之需要自費影印使用。除契約另有規定，如無機關之書面同意，廠商不得提供上開文件，供與契約無關之第三人使用。</w:t>
      </w:r>
    </w:p>
    <w:p w14:paraId="0660A002" w14:textId="77777777" w:rsidR="000250D3" w:rsidRPr="000250D3" w:rsidRDefault="000250D3" w:rsidP="000250D3">
      <w:pPr>
        <w:spacing w:line="240" w:lineRule="atLeast"/>
        <w:ind w:left="840" w:hanging="556"/>
        <w:jc w:val="both"/>
        <w:rPr>
          <w:rFonts w:ascii="標楷體" w:eastAsia="標楷體" w:cs="標楷體"/>
          <w:sz w:val="28"/>
          <w:szCs w:val="28"/>
        </w:rPr>
      </w:pPr>
      <w:r w:rsidRPr="000250D3">
        <w:rPr>
          <w:rFonts w:ascii="標楷體" w:eastAsia="標楷體" w:cs="標楷體" w:hint="eastAsia"/>
          <w:sz w:val="28"/>
          <w:szCs w:val="28"/>
        </w:rPr>
        <w:t>(十)廠商應提供</w:t>
      </w:r>
      <w:proofErr w:type="gramStart"/>
      <w:r w:rsidRPr="000250D3">
        <w:rPr>
          <w:rFonts w:ascii="標楷體" w:eastAsia="標楷體" w:cs="標楷體" w:hint="eastAsia"/>
          <w:sz w:val="28"/>
          <w:szCs w:val="28"/>
        </w:rPr>
        <w:t>＿</w:t>
      </w:r>
      <w:proofErr w:type="gramEnd"/>
      <w:r w:rsidRPr="000250D3">
        <w:rPr>
          <w:rFonts w:ascii="標楷體" w:eastAsia="標楷體" w:cs="標楷體" w:hint="eastAsia"/>
          <w:sz w:val="28"/>
          <w:szCs w:val="28"/>
        </w:rPr>
        <w:t>份（由機關於招標時載明，未載明者，為1份）依契約規定製作之文件影本予機關，機關得視履約之需要自費影印使用。除契約另有規定，如無廠商之書面同意，機關不得提供上開文件，供與契約無關之第三人使用。</w:t>
      </w:r>
    </w:p>
    <w:p w14:paraId="43E71F3B" w14:textId="77777777" w:rsidR="000250D3" w:rsidRDefault="000250D3" w:rsidP="00426FA9">
      <w:pPr>
        <w:spacing w:line="240" w:lineRule="atLeast"/>
        <w:ind w:left="1120" w:hanging="836"/>
        <w:jc w:val="both"/>
        <w:rPr>
          <w:rFonts w:ascii="標楷體" w:eastAsia="標楷體" w:cs="標楷體"/>
          <w:sz w:val="28"/>
          <w:szCs w:val="28"/>
        </w:rPr>
      </w:pPr>
      <w:r w:rsidRPr="000250D3">
        <w:rPr>
          <w:rFonts w:ascii="標楷體" w:eastAsia="標楷體" w:cs="標楷體" w:hint="eastAsia"/>
          <w:sz w:val="28"/>
          <w:szCs w:val="28"/>
        </w:rPr>
        <w:t>(十一)廠商應於施工地點，保存1份完整契約文件及其修正，以供隨時查閱。廠商應核對全部文件，對任何矛盾或遺漏處，應立即通知工程司/機關。</w:t>
      </w:r>
    </w:p>
    <w:p w14:paraId="14A5F53E" w14:textId="77777777" w:rsidR="00E518AE" w:rsidRPr="000250D3" w:rsidRDefault="00E518AE" w:rsidP="00426FA9">
      <w:pPr>
        <w:spacing w:line="240" w:lineRule="atLeast"/>
        <w:ind w:left="1456" w:right="57" w:hanging="284"/>
        <w:jc w:val="both"/>
        <w:rPr>
          <w:rFonts w:ascii="標楷體" w:eastAsia="標楷體" w:cs="標楷體"/>
          <w:sz w:val="28"/>
          <w:szCs w:val="28"/>
        </w:rPr>
      </w:pPr>
      <w:r w:rsidRPr="000227C8">
        <w:rPr>
          <w:rFonts w:ascii="標楷體" w:eastAsia="標楷體" w:cs="標楷體"/>
          <w:sz w:val="28"/>
          <w:szCs w:val="28"/>
        </w:rPr>
        <w:t>1.</w:t>
      </w:r>
      <w:r w:rsidRPr="000227C8">
        <w:rPr>
          <w:rFonts w:ascii="標楷體" w:eastAsia="標楷體" w:cs="標楷體" w:hint="eastAsia"/>
          <w:sz w:val="28"/>
          <w:szCs w:val="28"/>
        </w:rPr>
        <w:t>招標文件及其變更或補充。</w:t>
      </w:r>
    </w:p>
    <w:p w14:paraId="3DBDF569" w14:textId="77777777" w:rsidR="00E518AE" w:rsidRPr="000250D3" w:rsidRDefault="00E518AE" w:rsidP="00426FA9">
      <w:pPr>
        <w:spacing w:line="240" w:lineRule="atLeast"/>
        <w:ind w:left="1456" w:right="57" w:hanging="284"/>
        <w:jc w:val="both"/>
        <w:rPr>
          <w:rFonts w:ascii="標楷體" w:eastAsia="標楷體" w:cs="標楷體"/>
          <w:sz w:val="28"/>
          <w:szCs w:val="28"/>
        </w:rPr>
      </w:pPr>
      <w:r w:rsidRPr="000227C8">
        <w:rPr>
          <w:rFonts w:ascii="標楷體" w:eastAsia="標楷體" w:cs="標楷體"/>
          <w:sz w:val="28"/>
          <w:szCs w:val="28"/>
        </w:rPr>
        <w:t>2.</w:t>
      </w:r>
      <w:r w:rsidRPr="000227C8">
        <w:rPr>
          <w:rFonts w:ascii="標楷體" w:eastAsia="標楷體" w:cs="標楷體" w:hint="eastAsia"/>
          <w:sz w:val="28"/>
          <w:szCs w:val="28"/>
        </w:rPr>
        <w:t>投標文件及其變更或補充。</w:t>
      </w:r>
    </w:p>
    <w:p w14:paraId="3B7C853A" w14:textId="77777777" w:rsidR="00E518AE" w:rsidRPr="000250D3" w:rsidRDefault="00E518AE" w:rsidP="00426FA9">
      <w:pPr>
        <w:spacing w:line="240" w:lineRule="atLeast"/>
        <w:ind w:left="1456" w:right="57" w:hanging="284"/>
        <w:jc w:val="both"/>
        <w:rPr>
          <w:rFonts w:ascii="標楷體" w:eastAsia="標楷體" w:cs="標楷體"/>
          <w:sz w:val="28"/>
          <w:szCs w:val="28"/>
        </w:rPr>
      </w:pPr>
      <w:r w:rsidRPr="000227C8">
        <w:rPr>
          <w:rFonts w:ascii="標楷體" w:eastAsia="標楷體" w:cs="標楷體"/>
          <w:sz w:val="28"/>
          <w:szCs w:val="28"/>
        </w:rPr>
        <w:t>3.</w:t>
      </w:r>
      <w:r w:rsidRPr="000227C8">
        <w:rPr>
          <w:rFonts w:ascii="標楷體" w:eastAsia="標楷體" w:cs="標楷體" w:hint="eastAsia"/>
          <w:sz w:val="28"/>
          <w:szCs w:val="28"/>
        </w:rPr>
        <w:t>決標文件及其變更或補充。</w:t>
      </w:r>
    </w:p>
    <w:p w14:paraId="330FD1DF" w14:textId="77777777" w:rsidR="00E518AE" w:rsidRPr="000250D3" w:rsidRDefault="00E518AE" w:rsidP="00426FA9">
      <w:pPr>
        <w:spacing w:line="240" w:lineRule="atLeast"/>
        <w:ind w:left="1456" w:right="57" w:hanging="284"/>
        <w:jc w:val="both"/>
        <w:rPr>
          <w:rFonts w:ascii="標楷體" w:eastAsia="標楷體" w:cs="標楷體"/>
          <w:sz w:val="28"/>
          <w:szCs w:val="28"/>
        </w:rPr>
      </w:pPr>
      <w:r w:rsidRPr="000227C8">
        <w:rPr>
          <w:rFonts w:ascii="標楷體" w:eastAsia="標楷體" w:cs="標楷體"/>
          <w:sz w:val="28"/>
          <w:szCs w:val="28"/>
        </w:rPr>
        <w:t>4.</w:t>
      </w:r>
      <w:r w:rsidRPr="000227C8">
        <w:rPr>
          <w:rFonts w:ascii="標楷體" w:eastAsia="標楷體" w:cs="標楷體" w:hint="eastAsia"/>
          <w:sz w:val="28"/>
          <w:szCs w:val="28"/>
        </w:rPr>
        <w:t>契約本文、附件及其變更或補充。</w:t>
      </w:r>
    </w:p>
    <w:p w14:paraId="00F31CA6" w14:textId="77777777" w:rsidR="00E518AE" w:rsidRPr="000250D3" w:rsidRDefault="00E518AE" w:rsidP="00426FA9">
      <w:pPr>
        <w:spacing w:line="240" w:lineRule="atLeast"/>
        <w:ind w:left="1456" w:right="57" w:hanging="284"/>
        <w:jc w:val="both"/>
        <w:rPr>
          <w:rFonts w:ascii="標楷體" w:eastAsia="標楷體" w:cs="標楷體"/>
          <w:sz w:val="28"/>
          <w:szCs w:val="28"/>
        </w:rPr>
      </w:pPr>
      <w:r w:rsidRPr="000227C8">
        <w:rPr>
          <w:rFonts w:ascii="標楷體" w:eastAsia="標楷體" w:cs="標楷體"/>
          <w:sz w:val="28"/>
          <w:szCs w:val="28"/>
        </w:rPr>
        <w:t>5.</w:t>
      </w:r>
      <w:r w:rsidRPr="000227C8">
        <w:rPr>
          <w:rFonts w:ascii="標楷體" w:eastAsia="標楷體" w:cs="標楷體" w:hint="eastAsia"/>
          <w:sz w:val="28"/>
          <w:szCs w:val="28"/>
        </w:rPr>
        <w:t>依契約所提出之履約文件或資料。</w:t>
      </w:r>
    </w:p>
    <w:p w14:paraId="2C6393FC" w14:textId="77777777" w:rsidR="00E518AE" w:rsidRPr="000227C8" w:rsidRDefault="00E518AE" w:rsidP="000227C8">
      <w:pPr>
        <w:spacing w:before="60" w:after="60" w:line="240" w:lineRule="atLeast"/>
        <w:jc w:val="both"/>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2</w:t>
      </w:r>
      <w:r w:rsidRPr="000227C8">
        <w:rPr>
          <w:rFonts w:ascii="標楷體" w:eastAsia="標楷體" w:cs="標楷體" w:hint="eastAsia"/>
          <w:b/>
          <w:bCs/>
          <w:sz w:val="28"/>
          <w:szCs w:val="28"/>
        </w:rPr>
        <w:t>條　履約標的</w:t>
      </w:r>
      <w:r w:rsidR="00EC45FB" w:rsidRPr="000227C8">
        <w:rPr>
          <w:rFonts w:ascii="標楷體" w:eastAsia="標楷體" w:cs="標楷體" w:hint="eastAsia"/>
          <w:b/>
          <w:bCs/>
          <w:sz w:val="28"/>
          <w:szCs w:val="28"/>
        </w:rPr>
        <w:t>及地點</w:t>
      </w:r>
    </w:p>
    <w:p w14:paraId="0330E6FB" w14:textId="7E886257" w:rsidR="000250D3" w:rsidRDefault="000250D3" w:rsidP="000250D3">
      <w:pPr>
        <w:spacing w:line="240" w:lineRule="atLeast"/>
        <w:ind w:left="840" w:hanging="556"/>
        <w:jc w:val="both"/>
        <w:rPr>
          <w:rFonts w:ascii="標楷體" w:eastAsia="標楷體" w:cs="標楷體"/>
          <w:sz w:val="28"/>
          <w:szCs w:val="28"/>
        </w:rPr>
      </w:pPr>
      <w:r w:rsidRPr="000250D3">
        <w:rPr>
          <w:rFonts w:ascii="標楷體" w:eastAsia="標楷體" w:cs="標楷體" w:hint="eastAsia"/>
          <w:sz w:val="28"/>
          <w:szCs w:val="28"/>
        </w:rPr>
        <w:t>(</w:t>
      </w:r>
      <w:proofErr w:type="gramStart"/>
      <w:r w:rsidRPr="000250D3">
        <w:rPr>
          <w:rFonts w:ascii="標楷體" w:eastAsia="標楷體" w:cs="標楷體" w:hint="eastAsia"/>
          <w:sz w:val="28"/>
          <w:szCs w:val="28"/>
        </w:rPr>
        <w:t>一</w:t>
      </w:r>
      <w:proofErr w:type="gramEnd"/>
      <w:r w:rsidRPr="000250D3">
        <w:rPr>
          <w:rFonts w:ascii="標楷體" w:eastAsia="標楷體" w:cs="標楷體" w:hint="eastAsia"/>
          <w:sz w:val="28"/>
          <w:szCs w:val="28"/>
        </w:rPr>
        <w:t>)基於統包精神，廠商應依本工程契約、規範及圖說之規定執行完成工作，以達成機關之需求。</w:t>
      </w:r>
    </w:p>
    <w:p w14:paraId="42860B2A" w14:textId="77777777" w:rsidR="009969E4" w:rsidRDefault="009969E4" w:rsidP="00426FA9">
      <w:pPr>
        <w:pStyle w:val="02-"/>
        <w:ind w:leftChars="373" w:left="1231" w:hangingChars="120" w:hanging="336"/>
        <w:jc w:val="left"/>
        <w:rPr>
          <w:color w:val="FF0000"/>
          <w:kern w:val="0"/>
        </w:rPr>
      </w:pPr>
      <w:r w:rsidRPr="00D50068">
        <w:rPr>
          <w:rFonts w:hint="eastAsia"/>
        </w:rPr>
        <w:t>□</w:t>
      </w:r>
      <w:r w:rsidRPr="007146A1">
        <w:rPr>
          <w:color w:val="FF0000"/>
          <w:kern w:val="0"/>
        </w:rPr>
        <w:t>乙方指定</w:t>
      </w:r>
      <w:r w:rsidRPr="007146A1">
        <w:rPr>
          <w:color w:val="FF0000"/>
          <w:kern w:val="0"/>
          <w:u w:val="single"/>
        </w:rPr>
        <w:t xml:space="preserve">                                    </w:t>
      </w:r>
      <w:r w:rsidRPr="007146A1">
        <w:rPr>
          <w:color w:val="FF0000"/>
          <w:kern w:val="0"/>
        </w:rPr>
        <w:t>公司為其在台之全權代表人，有權代表乙方報價、投標、決定契約價格、條款及簽署契約。乙方在台全權代表人並無條件同意與乙方連帶負履行契約及賠償之責。</w:t>
      </w:r>
    </w:p>
    <w:p w14:paraId="51318D8E" w14:textId="2B671710" w:rsidR="009969E4" w:rsidRPr="009969E4" w:rsidRDefault="009969E4" w:rsidP="00426FA9">
      <w:pPr>
        <w:pStyle w:val="02-"/>
        <w:ind w:leftChars="373" w:left="1231" w:hangingChars="120" w:hanging="336"/>
        <w:jc w:val="left"/>
        <w:rPr>
          <w:rFonts w:hint="eastAsia"/>
          <w:color w:val="FF0000"/>
        </w:rPr>
      </w:pPr>
      <w:r w:rsidRPr="009969E4">
        <w:rPr>
          <w:rFonts w:hint="eastAsia"/>
          <w:color w:val="FF0000"/>
        </w:rPr>
        <w:t>□</w:t>
      </w:r>
      <w:r w:rsidRPr="009969E4">
        <w:rPr>
          <w:color w:val="FF0000"/>
        </w:rPr>
        <w:t>履約地點（由機關於招標時載明，屬營</w:t>
      </w:r>
      <w:proofErr w:type="gramStart"/>
      <w:r w:rsidRPr="009969E4">
        <w:rPr>
          <w:color w:val="FF0000"/>
        </w:rPr>
        <w:t>繕</w:t>
      </w:r>
      <w:proofErr w:type="gramEnd"/>
      <w:r w:rsidRPr="009969E4">
        <w:rPr>
          <w:color w:val="FF0000"/>
        </w:rPr>
        <w:t>工程者必填）：詳如招標公告、補充投標須知或規範表</w:t>
      </w:r>
    </w:p>
    <w:p w14:paraId="0619DE67" w14:textId="77777777" w:rsidR="000250D3" w:rsidRPr="000250D3" w:rsidRDefault="000250D3" w:rsidP="000250D3">
      <w:pPr>
        <w:spacing w:line="240" w:lineRule="atLeast"/>
        <w:ind w:left="840" w:hanging="556"/>
        <w:jc w:val="both"/>
        <w:rPr>
          <w:rFonts w:ascii="標楷體" w:eastAsia="標楷體" w:cs="標楷體"/>
          <w:sz w:val="28"/>
          <w:szCs w:val="28"/>
        </w:rPr>
      </w:pPr>
      <w:r w:rsidRPr="000250D3">
        <w:rPr>
          <w:rFonts w:ascii="標楷體" w:eastAsia="標楷體" w:cs="標楷體" w:hint="eastAsia"/>
          <w:sz w:val="28"/>
          <w:szCs w:val="28"/>
        </w:rPr>
        <w:t>(二)</w:t>
      </w:r>
      <w:proofErr w:type="gramStart"/>
      <w:r w:rsidRPr="000250D3">
        <w:rPr>
          <w:rFonts w:ascii="標楷體" w:eastAsia="標楷體" w:cs="標楷體" w:hint="eastAsia"/>
          <w:sz w:val="28"/>
          <w:szCs w:val="28"/>
        </w:rPr>
        <w:t>本統包</w:t>
      </w:r>
      <w:proofErr w:type="gramEnd"/>
      <w:r w:rsidRPr="000250D3">
        <w:rPr>
          <w:rFonts w:ascii="標楷體" w:eastAsia="標楷體" w:cs="標楷體" w:hint="eastAsia"/>
          <w:sz w:val="28"/>
          <w:szCs w:val="28"/>
        </w:rPr>
        <w:t>工程工作範圍如下：</w:t>
      </w:r>
    </w:p>
    <w:p w14:paraId="2975BB86"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1.本工程標的之節能改善規劃及設計。</w:t>
      </w:r>
    </w:p>
    <w:p w14:paraId="24A7C8F2"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2.本工程標的之供應及施工。</w:t>
      </w:r>
    </w:p>
    <w:p w14:paraId="53D4A083"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3.本工程標的各次分期節能績效量測所涵蓋期間之維護保養。</w:t>
      </w:r>
    </w:p>
    <w:p w14:paraId="1F1EAF10"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4.本工程標的之節能績效量測。</w:t>
      </w:r>
    </w:p>
    <w:p w14:paraId="772EBABF"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5.依法令規定應由建築師、技師及其他專門職業人員辦理之簽證、審查事項。</w:t>
      </w:r>
    </w:p>
    <w:p w14:paraId="56BF2B98"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6.本工程之進度安排與管制。</w:t>
      </w:r>
    </w:p>
    <w:p w14:paraId="7EF849F2"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7.整合設計、施工之介面協調。</w:t>
      </w:r>
    </w:p>
    <w:p w14:paraId="1639C00E"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8.本工程之品質管理。</w:t>
      </w:r>
    </w:p>
    <w:p w14:paraId="4089855E"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9.本工程之保固。</w:t>
      </w:r>
    </w:p>
    <w:p w14:paraId="76CE4E66" w14:textId="77777777" w:rsidR="000250D3" w:rsidRPr="000250D3" w:rsidRDefault="000250D3" w:rsidP="00426FA9">
      <w:pPr>
        <w:spacing w:line="240" w:lineRule="atLeast"/>
        <w:ind w:left="1288" w:right="57" w:hanging="437"/>
        <w:jc w:val="both"/>
        <w:rPr>
          <w:rFonts w:ascii="標楷體" w:eastAsia="標楷體" w:cs="標楷體"/>
          <w:sz w:val="28"/>
          <w:szCs w:val="28"/>
        </w:rPr>
      </w:pPr>
      <w:r w:rsidRPr="000250D3">
        <w:rPr>
          <w:rFonts w:ascii="標楷體" w:eastAsia="標楷體" w:cs="標楷體" w:hint="eastAsia"/>
          <w:sz w:val="28"/>
          <w:szCs w:val="28"/>
        </w:rPr>
        <w:t>10.為達成本工程應具備之使用機能，所配合需辦理之事項(含法令規定應申請事項)、供應之設施、提供之文件、施工等。</w:t>
      </w:r>
    </w:p>
    <w:p w14:paraId="63A2846E" w14:textId="77777777" w:rsidR="000250D3" w:rsidRPr="000250D3" w:rsidRDefault="000250D3" w:rsidP="00426FA9">
      <w:pPr>
        <w:spacing w:line="240" w:lineRule="atLeast"/>
        <w:ind w:left="1288" w:right="57" w:hanging="437"/>
        <w:jc w:val="both"/>
        <w:rPr>
          <w:rFonts w:ascii="標楷體" w:eastAsia="標楷體" w:cs="標楷體"/>
          <w:sz w:val="28"/>
          <w:szCs w:val="28"/>
        </w:rPr>
      </w:pPr>
      <w:r w:rsidRPr="000250D3">
        <w:rPr>
          <w:rFonts w:ascii="標楷體" w:eastAsia="標楷體" w:cs="標楷體" w:hint="eastAsia"/>
          <w:sz w:val="28"/>
          <w:szCs w:val="28"/>
        </w:rPr>
        <w:lastRenderedPageBreak/>
        <w:t>11.招標文件規定之其他事項。</w:t>
      </w:r>
    </w:p>
    <w:p w14:paraId="6CBF6705" w14:textId="77777777" w:rsidR="000250D3" w:rsidRPr="000250D3" w:rsidRDefault="000250D3" w:rsidP="000250D3">
      <w:pPr>
        <w:spacing w:line="240" w:lineRule="atLeast"/>
        <w:ind w:left="840" w:hanging="556"/>
        <w:jc w:val="both"/>
        <w:rPr>
          <w:rFonts w:ascii="標楷體" w:eastAsia="標楷體" w:cs="標楷體"/>
          <w:sz w:val="28"/>
          <w:szCs w:val="28"/>
        </w:rPr>
      </w:pPr>
      <w:r w:rsidRPr="000250D3">
        <w:rPr>
          <w:rFonts w:ascii="標楷體" w:eastAsia="標楷體" w:cs="標楷體" w:hint="eastAsia"/>
          <w:sz w:val="28"/>
          <w:szCs w:val="28"/>
        </w:rPr>
        <w:t>(三)廠商提出之材料或設備，須符合機關招標文件之規定及契約標的之功能、效益目的。其有不符合者(包括於機關核定後才發現者)，應予修正，並由廠商負擔費用。</w:t>
      </w:r>
    </w:p>
    <w:p w14:paraId="05E01CB6" w14:textId="77777777" w:rsidR="000250D3" w:rsidRPr="000250D3" w:rsidRDefault="000250D3" w:rsidP="000250D3">
      <w:pPr>
        <w:spacing w:line="240" w:lineRule="atLeast"/>
        <w:ind w:left="840" w:hanging="556"/>
        <w:jc w:val="both"/>
        <w:rPr>
          <w:rFonts w:ascii="標楷體" w:eastAsia="標楷體" w:cs="標楷體"/>
          <w:sz w:val="28"/>
          <w:szCs w:val="28"/>
        </w:rPr>
      </w:pPr>
      <w:r w:rsidRPr="000250D3">
        <w:rPr>
          <w:rFonts w:ascii="標楷體" w:eastAsia="標楷體" w:cs="標楷體" w:hint="eastAsia"/>
          <w:sz w:val="28"/>
          <w:szCs w:val="28"/>
        </w:rPr>
        <w:t>(四)除另有約定外，廠商應負責蒐集執行本工程所需之一切資料，至少包含相關法令規定之</w:t>
      </w:r>
      <w:proofErr w:type="gramStart"/>
      <w:r w:rsidRPr="000250D3">
        <w:rPr>
          <w:rFonts w:ascii="標楷體" w:eastAsia="標楷體" w:cs="標楷體" w:hint="eastAsia"/>
          <w:sz w:val="28"/>
          <w:szCs w:val="28"/>
        </w:rPr>
        <w:t>研</w:t>
      </w:r>
      <w:proofErr w:type="gramEnd"/>
      <w:r w:rsidRPr="000250D3">
        <w:rPr>
          <w:rFonts w:ascii="標楷體" w:eastAsia="標楷體" w:cs="標楷體" w:hint="eastAsia"/>
          <w:sz w:val="28"/>
          <w:szCs w:val="28"/>
        </w:rPr>
        <w:t>析、工程地點調查、實測（例如地質鑽探、現地測量等），進行必要之研究、試驗、分析，以應用於本工程範圍之工作，本項費用已包含於契約總價內。廠商之設計</w:t>
      </w:r>
      <w:proofErr w:type="gramStart"/>
      <w:r w:rsidRPr="000250D3">
        <w:rPr>
          <w:rFonts w:ascii="標楷體" w:eastAsia="標楷體" w:cs="標楷體" w:hint="eastAsia"/>
          <w:sz w:val="28"/>
          <w:szCs w:val="28"/>
        </w:rPr>
        <w:t>應送監造</w:t>
      </w:r>
      <w:proofErr w:type="gramEnd"/>
      <w:r w:rsidRPr="000250D3">
        <w:rPr>
          <w:rFonts w:ascii="標楷體" w:eastAsia="標楷體" w:cs="標楷體" w:hint="eastAsia"/>
          <w:sz w:val="28"/>
          <w:szCs w:val="28"/>
        </w:rPr>
        <w:t>單位/工程司審查並經機關核定後，始得據以施工。</w:t>
      </w:r>
    </w:p>
    <w:p w14:paraId="01BA2932" w14:textId="77777777" w:rsidR="000250D3" w:rsidRPr="000250D3" w:rsidRDefault="000250D3" w:rsidP="000250D3">
      <w:pPr>
        <w:spacing w:line="240" w:lineRule="atLeast"/>
        <w:ind w:left="840" w:hanging="556"/>
        <w:jc w:val="both"/>
        <w:rPr>
          <w:rFonts w:ascii="標楷體" w:eastAsia="標楷體" w:cs="標楷體"/>
          <w:sz w:val="28"/>
          <w:szCs w:val="28"/>
        </w:rPr>
      </w:pPr>
      <w:r w:rsidRPr="000250D3">
        <w:rPr>
          <w:rFonts w:ascii="標楷體" w:eastAsia="標楷體" w:cs="標楷體" w:hint="eastAsia"/>
          <w:sz w:val="28"/>
          <w:szCs w:val="28"/>
        </w:rPr>
        <w:t>(五)維護保養（如有代操作營運者，請載明），包括設備、零組件之維護、更換等，</w:t>
      </w:r>
      <w:proofErr w:type="gramStart"/>
      <w:r w:rsidRPr="000250D3">
        <w:rPr>
          <w:rFonts w:ascii="標楷體" w:eastAsia="標楷體" w:cs="標楷體" w:hint="eastAsia"/>
          <w:sz w:val="28"/>
          <w:szCs w:val="28"/>
        </w:rPr>
        <w:t>均屬廠商</w:t>
      </w:r>
      <w:proofErr w:type="gramEnd"/>
      <w:r w:rsidRPr="000250D3">
        <w:rPr>
          <w:rFonts w:ascii="標楷體" w:eastAsia="標楷體" w:cs="標楷體" w:hint="eastAsia"/>
          <w:sz w:val="28"/>
          <w:szCs w:val="28"/>
        </w:rPr>
        <w:t>之責任，其費用包含於契約價金。其內容如下：（請注意訂明投標廠商提供此類服務須具備之資格，並視需要擇定以下項目）</w:t>
      </w:r>
    </w:p>
    <w:p w14:paraId="5DCB03AE"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1.期間：為各次分期節能績效量測所涵蓋期間。</w:t>
      </w:r>
    </w:p>
    <w:p w14:paraId="505923F9"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2.工作內容：</w:t>
      </w:r>
    </w:p>
    <w:p w14:paraId="06C5D84F" w14:textId="77777777" w:rsidR="000250D3" w:rsidRPr="000250D3" w:rsidRDefault="000250D3" w:rsidP="000250D3">
      <w:pPr>
        <w:spacing w:line="240" w:lineRule="atLeast"/>
        <w:ind w:left="1531" w:hanging="397"/>
        <w:jc w:val="both"/>
        <w:rPr>
          <w:rFonts w:ascii="標楷體" w:eastAsia="標楷體" w:cs="標楷體"/>
          <w:sz w:val="28"/>
          <w:szCs w:val="28"/>
        </w:rPr>
      </w:pPr>
      <w:r w:rsidRPr="000250D3">
        <w:rPr>
          <w:rFonts w:ascii="標楷體" w:eastAsia="標楷體" w:cs="標楷體" w:hint="eastAsia"/>
          <w:sz w:val="28"/>
          <w:szCs w:val="28"/>
        </w:rPr>
        <w:t>(1)工作範圍、界面。</w:t>
      </w:r>
    </w:p>
    <w:p w14:paraId="6F0801CC" w14:textId="77777777" w:rsidR="000250D3" w:rsidRPr="000250D3" w:rsidRDefault="000250D3" w:rsidP="000250D3">
      <w:pPr>
        <w:spacing w:line="240" w:lineRule="atLeast"/>
        <w:ind w:left="1531" w:hanging="397"/>
        <w:jc w:val="both"/>
        <w:rPr>
          <w:rFonts w:ascii="標楷體" w:eastAsia="標楷體" w:cs="標楷體"/>
          <w:sz w:val="28"/>
          <w:szCs w:val="28"/>
        </w:rPr>
      </w:pPr>
      <w:r w:rsidRPr="000250D3">
        <w:rPr>
          <w:rFonts w:ascii="標楷體" w:eastAsia="標楷體" w:cs="標楷體" w:hint="eastAsia"/>
          <w:sz w:val="28"/>
          <w:szCs w:val="28"/>
        </w:rPr>
        <w:t>(2)設備項目、名稱、規格及數量。</w:t>
      </w:r>
    </w:p>
    <w:p w14:paraId="2139EAAB" w14:textId="77777777" w:rsidR="000250D3" w:rsidRPr="000250D3" w:rsidRDefault="000250D3" w:rsidP="000250D3">
      <w:pPr>
        <w:spacing w:line="240" w:lineRule="atLeast"/>
        <w:ind w:left="1531" w:hanging="397"/>
        <w:jc w:val="both"/>
        <w:rPr>
          <w:rFonts w:ascii="標楷體" w:eastAsia="標楷體" w:cs="標楷體"/>
          <w:sz w:val="28"/>
          <w:szCs w:val="28"/>
        </w:rPr>
      </w:pPr>
      <w:r w:rsidRPr="000250D3">
        <w:rPr>
          <w:rFonts w:ascii="標楷體" w:eastAsia="標楷體" w:cs="標楷體" w:hint="eastAsia"/>
          <w:sz w:val="28"/>
          <w:szCs w:val="28"/>
        </w:rPr>
        <w:t>(3)定期維護保養頻率。</w:t>
      </w:r>
    </w:p>
    <w:p w14:paraId="45EC69D4" w14:textId="77777777" w:rsidR="000250D3" w:rsidRPr="000250D3" w:rsidRDefault="000250D3" w:rsidP="000250D3">
      <w:pPr>
        <w:spacing w:line="240" w:lineRule="atLeast"/>
        <w:ind w:left="1531" w:hanging="397"/>
        <w:jc w:val="both"/>
        <w:rPr>
          <w:rFonts w:ascii="標楷體" w:eastAsia="標楷體" w:cs="標楷體"/>
          <w:sz w:val="28"/>
          <w:szCs w:val="28"/>
        </w:rPr>
      </w:pPr>
      <w:r w:rsidRPr="000250D3">
        <w:rPr>
          <w:rFonts w:ascii="標楷體" w:eastAsia="標楷體" w:cs="標楷體" w:hint="eastAsia"/>
          <w:sz w:val="28"/>
          <w:szCs w:val="28"/>
        </w:rPr>
        <w:t>(4)作業方式。</w:t>
      </w:r>
    </w:p>
    <w:p w14:paraId="19A4BD57" w14:textId="77777777" w:rsidR="000250D3" w:rsidRPr="000250D3" w:rsidRDefault="000250D3" w:rsidP="000250D3">
      <w:pPr>
        <w:spacing w:line="240" w:lineRule="atLeast"/>
        <w:ind w:left="1531" w:hanging="397"/>
        <w:jc w:val="both"/>
        <w:rPr>
          <w:rFonts w:ascii="標楷體" w:eastAsia="標楷體" w:cs="標楷體"/>
          <w:sz w:val="28"/>
          <w:szCs w:val="28"/>
        </w:rPr>
      </w:pPr>
      <w:r w:rsidRPr="000250D3">
        <w:rPr>
          <w:rFonts w:ascii="標楷體" w:eastAsia="標楷體" w:cs="標楷體" w:hint="eastAsia"/>
          <w:sz w:val="28"/>
          <w:szCs w:val="28"/>
        </w:rPr>
        <w:t>(5)廠商須交付之文件及交付期限。（例如工作計畫、維修設備清冊、設備改善建議書）</w:t>
      </w:r>
    </w:p>
    <w:p w14:paraId="6000657B"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3.人力要求：</w:t>
      </w:r>
    </w:p>
    <w:p w14:paraId="0A420657" w14:textId="77777777" w:rsidR="000250D3" w:rsidRPr="000250D3" w:rsidRDefault="000250D3" w:rsidP="000250D3">
      <w:pPr>
        <w:spacing w:line="240" w:lineRule="atLeast"/>
        <w:ind w:left="1531" w:hanging="397"/>
        <w:jc w:val="both"/>
        <w:rPr>
          <w:rFonts w:ascii="標楷體" w:eastAsia="標楷體" w:cs="標楷體"/>
          <w:sz w:val="28"/>
          <w:szCs w:val="28"/>
        </w:rPr>
      </w:pPr>
      <w:r w:rsidRPr="000250D3">
        <w:rPr>
          <w:rFonts w:ascii="標楷體" w:eastAsia="標楷體" w:cs="標楷體" w:hint="eastAsia"/>
          <w:sz w:val="28"/>
          <w:szCs w:val="28"/>
        </w:rPr>
        <w:t>(1)人員組織架構表。</w:t>
      </w:r>
    </w:p>
    <w:p w14:paraId="21F9E53D" w14:textId="77777777" w:rsidR="000250D3" w:rsidRPr="000250D3" w:rsidRDefault="000250D3" w:rsidP="000250D3">
      <w:pPr>
        <w:spacing w:line="240" w:lineRule="atLeast"/>
        <w:ind w:left="1531" w:hanging="397"/>
        <w:jc w:val="both"/>
        <w:rPr>
          <w:rFonts w:ascii="標楷體" w:eastAsia="標楷體" w:cs="標楷體"/>
          <w:sz w:val="28"/>
          <w:szCs w:val="28"/>
        </w:rPr>
      </w:pPr>
      <w:r w:rsidRPr="000250D3">
        <w:rPr>
          <w:rFonts w:ascii="標楷體" w:eastAsia="標楷體" w:cs="標楷體" w:hint="eastAsia"/>
          <w:sz w:val="28"/>
          <w:szCs w:val="28"/>
        </w:rPr>
        <w:t>(2)工作人員名冊（含身分證明及學經歷文件）。</w:t>
      </w:r>
    </w:p>
    <w:p w14:paraId="0ADC2064"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4.備品供應：</w:t>
      </w:r>
    </w:p>
    <w:p w14:paraId="39D35DE4" w14:textId="77777777" w:rsidR="000250D3" w:rsidRPr="000250D3" w:rsidRDefault="000250D3" w:rsidP="000250D3">
      <w:pPr>
        <w:spacing w:line="240" w:lineRule="atLeast"/>
        <w:ind w:left="1531" w:hanging="397"/>
        <w:jc w:val="both"/>
        <w:rPr>
          <w:rFonts w:ascii="標楷體" w:eastAsia="標楷體" w:cs="標楷體"/>
          <w:sz w:val="28"/>
          <w:szCs w:val="28"/>
        </w:rPr>
      </w:pPr>
      <w:r w:rsidRPr="000250D3">
        <w:rPr>
          <w:rFonts w:ascii="標楷體" w:eastAsia="標楷體" w:cs="標楷體" w:hint="eastAsia"/>
          <w:sz w:val="28"/>
          <w:szCs w:val="28"/>
        </w:rPr>
        <w:t>(1)備品庫存數量。</w:t>
      </w:r>
    </w:p>
    <w:p w14:paraId="7CC5CB31" w14:textId="77777777" w:rsidR="000250D3" w:rsidRPr="000250D3" w:rsidRDefault="000250D3" w:rsidP="000250D3">
      <w:pPr>
        <w:spacing w:line="240" w:lineRule="atLeast"/>
        <w:ind w:left="1531" w:hanging="397"/>
        <w:jc w:val="both"/>
        <w:rPr>
          <w:rFonts w:ascii="標楷體" w:eastAsia="標楷體" w:cs="標楷體"/>
          <w:sz w:val="28"/>
          <w:szCs w:val="28"/>
        </w:rPr>
      </w:pPr>
      <w:r w:rsidRPr="000250D3">
        <w:rPr>
          <w:rFonts w:ascii="標楷體" w:eastAsia="標楷體" w:cs="標楷體" w:hint="eastAsia"/>
          <w:sz w:val="28"/>
          <w:szCs w:val="28"/>
        </w:rPr>
        <w:t>(2)備品進場時程。</w:t>
      </w:r>
    </w:p>
    <w:p w14:paraId="4B110F0F" w14:textId="77777777" w:rsidR="000250D3" w:rsidRPr="000250D3" w:rsidRDefault="000250D3" w:rsidP="000250D3">
      <w:pPr>
        <w:spacing w:line="240" w:lineRule="atLeast"/>
        <w:ind w:left="1531" w:hanging="397"/>
        <w:jc w:val="both"/>
        <w:rPr>
          <w:rFonts w:ascii="標楷體" w:eastAsia="標楷體" w:cs="標楷體"/>
          <w:sz w:val="28"/>
          <w:szCs w:val="28"/>
        </w:rPr>
      </w:pPr>
      <w:r w:rsidRPr="000250D3">
        <w:rPr>
          <w:rFonts w:ascii="標楷體" w:eastAsia="標楷體" w:cs="標楷體" w:hint="eastAsia"/>
          <w:sz w:val="28"/>
          <w:szCs w:val="28"/>
        </w:rPr>
        <w:t>(3)所需備品以現場設備廠牌型號優先；使用替代品應先徵得機關同意。</w:t>
      </w:r>
    </w:p>
    <w:p w14:paraId="687BA0D1"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5.故障維修責任：</w:t>
      </w:r>
    </w:p>
    <w:p w14:paraId="69D5611E" w14:textId="77777777" w:rsidR="000250D3" w:rsidRPr="000250D3" w:rsidRDefault="000250D3" w:rsidP="000250D3">
      <w:pPr>
        <w:spacing w:line="240" w:lineRule="atLeast"/>
        <w:ind w:left="1531" w:hanging="397"/>
        <w:jc w:val="both"/>
        <w:rPr>
          <w:rFonts w:ascii="標楷體" w:eastAsia="標楷體" w:cs="標楷體"/>
          <w:sz w:val="28"/>
          <w:szCs w:val="28"/>
        </w:rPr>
      </w:pPr>
      <w:r w:rsidRPr="000250D3">
        <w:rPr>
          <w:rFonts w:ascii="標楷體" w:eastAsia="標楷體" w:cs="標楷體" w:hint="eastAsia"/>
          <w:sz w:val="28"/>
          <w:szCs w:val="28"/>
        </w:rPr>
        <w:t>(1)屬保固責任者，依第17條規定辦理。</w:t>
      </w:r>
    </w:p>
    <w:p w14:paraId="39FBAB05" w14:textId="77777777" w:rsidR="000250D3" w:rsidRPr="000250D3" w:rsidRDefault="000250D3" w:rsidP="000250D3">
      <w:pPr>
        <w:spacing w:line="240" w:lineRule="atLeast"/>
        <w:ind w:left="1531" w:hanging="397"/>
        <w:jc w:val="both"/>
        <w:rPr>
          <w:rFonts w:ascii="標楷體" w:eastAsia="標楷體" w:cs="標楷體"/>
          <w:sz w:val="28"/>
          <w:szCs w:val="28"/>
        </w:rPr>
      </w:pPr>
      <w:r w:rsidRPr="000250D3">
        <w:rPr>
          <w:rFonts w:ascii="標楷體" w:eastAsia="標楷體" w:cs="標楷體" w:hint="eastAsia"/>
          <w:sz w:val="28"/>
          <w:szCs w:val="28"/>
        </w:rPr>
        <w:t>(2)由廠商負責之維護保養或代操作營運期間之維修時效（例如機關發現契約項下設備有故障致不能正常運作時，得通知廠商派員維修，廠商應於接獲通知起</w:t>
      </w:r>
      <w:proofErr w:type="gramStart"/>
      <w:r w:rsidRPr="000250D3">
        <w:rPr>
          <w:rFonts w:ascii="標楷體" w:eastAsia="標楷體" w:cs="標楷體" w:hint="eastAsia"/>
          <w:sz w:val="28"/>
          <w:szCs w:val="28"/>
        </w:rPr>
        <w:t>＿</w:t>
      </w:r>
      <w:proofErr w:type="gramEnd"/>
      <w:r w:rsidRPr="000250D3">
        <w:rPr>
          <w:rFonts w:ascii="標楷體" w:eastAsia="標楷體" w:cs="標楷體" w:hint="eastAsia"/>
          <w:sz w:val="28"/>
          <w:szCs w:val="28"/>
        </w:rPr>
        <w:t>＿小時內派員到機關處理，並應於接獲通知起＿＿小時內維修完畢，使標的物回復正常運作）。</w:t>
      </w:r>
    </w:p>
    <w:p w14:paraId="06DCA09B"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6.廠商逾契約所定期限維護（修）、交付文件者，比照第18條遲延履約規定計算逾期違約金（或另定違約金之計算方式），該違約金一併納入第18條第4款規定之上限內計算。</w:t>
      </w:r>
    </w:p>
    <w:p w14:paraId="590A2037" w14:textId="77777777" w:rsidR="000250D3" w:rsidRPr="000250D3" w:rsidRDefault="000250D3" w:rsidP="000250D3">
      <w:pPr>
        <w:spacing w:line="240" w:lineRule="atLeast"/>
        <w:ind w:left="1135" w:right="57" w:hanging="284"/>
        <w:jc w:val="both"/>
        <w:rPr>
          <w:rFonts w:ascii="標楷體" w:eastAsia="標楷體" w:cs="標楷體"/>
          <w:sz w:val="28"/>
          <w:szCs w:val="28"/>
        </w:rPr>
      </w:pPr>
      <w:r w:rsidRPr="000250D3">
        <w:rPr>
          <w:rFonts w:ascii="標楷體" w:eastAsia="標楷體" w:cs="標楷體" w:hint="eastAsia"/>
          <w:sz w:val="28"/>
          <w:szCs w:val="28"/>
        </w:rPr>
        <w:t>7.因可歸責於廠商之事由所致之損害賠償規定；賠償金額上限依第19條</w:t>
      </w:r>
      <w:r w:rsidRPr="000250D3">
        <w:rPr>
          <w:rFonts w:ascii="標楷體" w:eastAsia="標楷體" w:cs="標楷體" w:hint="eastAsia"/>
          <w:sz w:val="28"/>
          <w:szCs w:val="28"/>
        </w:rPr>
        <w:lastRenderedPageBreak/>
        <w:t>第8款規定。</w:t>
      </w:r>
    </w:p>
    <w:p w14:paraId="7482C9E0" w14:textId="77777777" w:rsidR="000250D3" w:rsidRPr="000250D3" w:rsidRDefault="000250D3" w:rsidP="000250D3">
      <w:pPr>
        <w:spacing w:line="240" w:lineRule="atLeast"/>
        <w:ind w:left="840" w:hanging="556"/>
        <w:jc w:val="both"/>
        <w:rPr>
          <w:rFonts w:ascii="標楷體" w:eastAsia="標楷體" w:cs="標楷體"/>
          <w:sz w:val="28"/>
          <w:szCs w:val="28"/>
        </w:rPr>
      </w:pPr>
      <w:r w:rsidRPr="000250D3">
        <w:rPr>
          <w:rFonts w:ascii="標楷體" w:eastAsia="標楷體" w:cs="標楷體" w:hint="eastAsia"/>
          <w:sz w:val="28"/>
          <w:szCs w:val="28"/>
        </w:rPr>
        <w:t>(六)機關辦理事項（由機關於招標時載明，無者免填）：</w:t>
      </w:r>
      <w:proofErr w:type="gramStart"/>
      <w:r w:rsidRPr="000250D3">
        <w:rPr>
          <w:rFonts w:ascii="標楷體" w:eastAsia="標楷體" w:cs="標楷體" w:hint="eastAsia"/>
          <w:sz w:val="28"/>
          <w:szCs w:val="28"/>
        </w:rPr>
        <w:t>＿</w:t>
      </w:r>
      <w:proofErr w:type="gramEnd"/>
      <w:r w:rsidRPr="000250D3">
        <w:rPr>
          <w:rFonts w:ascii="標楷體" w:eastAsia="標楷體" w:cs="標楷體" w:hint="eastAsia"/>
          <w:sz w:val="28"/>
          <w:szCs w:val="28"/>
        </w:rPr>
        <w:t>＿＿＿＿＿＿＿</w:t>
      </w:r>
    </w:p>
    <w:p w14:paraId="588785CB" w14:textId="77777777" w:rsidR="00E518AE" w:rsidRDefault="000250D3" w:rsidP="000250D3">
      <w:pPr>
        <w:spacing w:line="240" w:lineRule="atLeast"/>
        <w:ind w:left="840" w:hanging="556"/>
        <w:jc w:val="both"/>
        <w:rPr>
          <w:rFonts w:ascii="標楷體" w:eastAsia="標楷體" w:cs="標楷體"/>
          <w:sz w:val="28"/>
          <w:szCs w:val="28"/>
        </w:rPr>
      </w:pPr>
      <w:r w:rsidRPr="000250D3">
        <w:rPr>
          <w:rFonts w:ascii="標楷體" w:eastAsia="標楷體" w:cs="標楷體" w:hint="eastAsia"/>
          <w:sz w:val="28"/>
          <w:szCs w:val="28"/>
        </w:rPr>
        <w:t>(七)履約地點（由機關於招標時載明，屬營</w:t>
      </w:r>
      <w:proofErr w:type="gramStart"/>
      <w:r w:rsidRPr="000250D3">
        <w:rPr>
          <w:rFonts w:ascii="標楷體" w:eastAsia="標楷體" w:cs="標楷體" w:hint="eastAsia"/>
          <w:sz w:val="28"/>
          <w:szCs w:val="28"/>
        </w:rPr>
        <w:t>繕</w:t>
      </w:r>
      <w:proofErr w:type="gramEnd"/>
      <w:r w:rsidRPr="000250D3">
        <w:rPr>
          <w:rFonts w:ascii="標楷體" w:eastAsia="標楷體" w:cs="標楷體" w:hint="eastAsia"/>
          <w:sz w:val="28"/>
          <w:szCs w:val="28"/>
        </w:rPr>
        <w:t>工程者必填）：</w:t>
      </w:r>
      <w:proofErr w:type="gramStart"/>
      <w:r w:rsidRPr="000250D3">
        <w:rPr>
          <w:rFonts w:ascii="標楷體" w:eastAsia="標楷體" w:cs="標楷體" w:hint="eastAsia"/>
          <w:sz w:val="28"/>
          <w:szCs w:val="28"/>
        </w:rPr>
        <w:t>＿</w:t>
      </w:r>
      <w:proofErr w:type="gramEnd"/>
      <w:r w:rsidRPr="000250D3">
        <w:rPr>
          <w:rFonts w:ascii="標楷體" w:eastAsia="標楷體" w:cs="標楷體" w:hint="eastAsia"/>
          <w:sz w:val="28"/>
          <w:szCs w:val="28"/>
        </w:rPr>
        <w:t>＿＿＿＿＿</w:t>
      </w:r>
    </w:p>
    <w:p w14:paraId="31474371" w14:textId="77777777" w:rsidR="00E518AE" w:rsidRPr="000227C8" w:rsidRDefault="00E518AE" w:rsidP="000227C8">
      <w:pPr>
        <w:spacing w:before="60" w:after="60" w:line="240" w:lineRule="atLeast"/>
        <w:jc w:val="both"/>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3</w:t>
      </w:r>
      <w:r w:rsidRPr="000227C8">
        <w:rPr>
          <w:rFonts w:ascii="標楷體" w:eastAsia="標楷體" w:cs="標楷體" w:hint="eastAsia"/>
          <w:b/>
          <w:bCs/>
          <w:sz w:val="28"/>
          <w:szCs w:val="28"/>
        </w:rPr>
        <w:t>條　契約價金之給付</w:t>
      </w:r>
    </w:p>
    <w:p w14:paraId="15F308F7" w14:textId="77777777" w:rsidR="000250D3" w:rsidRPr="000250D3" w:rsidRDefault="000250D3" w:rsidP="000250D3">
      <w:pPr>
        <w:spacing w:line="240" w:lineRule="atLeast"/>
        <w:ind w:left="840" w:hanging="556"/>
        <w:jc w:val="both"/>
        <w:textDirection w:val="lrTbV"/>
        <w:rPr>
          <w:rFonts w:ascii="標楷體" w:eastAsia="標楷體" w:cs="標楷體"/>
          <w:sz w:val="28"/>
          <w:szCs w:val="28"/>
        </w:rPr>
      </w:pPr>
      <w:r w:rsidRPr="000250D3">
        <w:rPr>
          <w:rFonts w:ascii="標楷體" w:eastAsia="標楷體" w:cs="標楷體" w:hint="eastAsia"/>
          <w:sz w:val="28"/>
          <w:szCs w:val="28"/>
        </w:rPr>
        <w:t>(</w:t>
      </w:r>
      <w:proofErr w:type="gramStart"/>
      <w:r w:rsidRPr="000250D3">
        <w:rPr>
          <w:rFonts w:ascii="標楷體" w:eastAsia="標楷體" w:cs="標楷體" w:hint="eastAsia"/>
          <w:sz w:val="28"/>
          <w:szCs w:val="28"/>
        </w:rPr>
        <w:t>一</w:t>
      </w:r>
      <w:proofErr w:type="gramEnd"/>
      <w:r w:rsidRPr="000250D3">
        <w:rPr>
          <w:rFonts w:ascii="標楷體" w:eastAsia="標楷體" w:cs="標楷體" w:hint="eastAsia"/>
          <w:sz w:val="28"/>
          <w:szCs w:val="28"/>
        </w:rPr>
        <w:t>)契約價金總額及其組成，包括設計費、施工費、維護費及節能績效</w:t>
      </w:r>
      <w:proofErr w:type="gramStart"/>
      <w:r w:rsidRPr="000250D3">
        <w:rPr>
          <w:rFonts w:ascii="標楷體" w:eastAsia="標楷體" w:cs="標楷體" w:hint="eastAsia"/>
          <w:sz w:val="28"/>
          <w:szCs w:val="28"/>
        </w:rPr>
        <w:t>量測費</w:t>
      </w:r>
      <w:proofErr w:type="gramEnd"/>
      <w:r w:rsidRPr="000250D3">
        <w:rPr>
          <w:rFonts w:ascii="標楷體" w:eastAsia="標楷體" w:cs="標楷體" w:hint="eastAsia"/>
          <w:sz w:val="28"/>
          <w:szCs w:val="28"/>
        </w:rPr>
        <w:t>等，詳標價清單及其他相關文件。所含各項費用應合理，不得就付款期程較早之項目，故意提高其價金。有此情形者，應予修正。</w:t>
      </w:r>
    </w:p>
    <w:p w14:paraId="27ABA713" w14:textId="733D7AB2" w:rsidR="000250D3" w:rsidRDefault="000250D3" w:rsidP="000250D3">
      <w:pPr>
        <w:spacing w:line="240" w:lineRule="atLeast"/>
        <w:ind w:left="840" w:hanging="556"/>
        <w:jc w:val="both"/>
        <w:textDirection w:val="lrTbV"/>
        <w:rPr>
          <w:rFonts w:ascii="標楷體" w:eastAsia="標楷體" w:cs="標楷體"/>
          <w:sz w:val="28"/>
          <w:szCs w:val="28"/>
        </w:rPr>
      </w:pPr>
      <w:r w:rsidRPr="000250D3">
        <w:rPr>
          <w:rFonts w:ascii="標楷體" w:eastAsia="標楷體" w:cs="標楷體" w:hint="eastAsia"/>
          <w:sz w:val="28"/>
          <w:szCs w:val="28"/>
        </w:rPr>
        <w:t>(二)契約價金之給付，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者，不在此限。</w:t>
      </w:r>
    </w:p>
    <w:p w14:paraId="67F31761" w14:textId="77777777" w:rsidR="008C23B1" w:rsidRPr="007146A1" w:rsidRDefault="008C23B1" w:rsidP="008C23B1">
      <w:pPr>
        <w:spacing w:line="240" w:lineRule="atLeast"/>
        <w:ind w:leftChars="350" w:left="840"/>
        <w:textDirection w:val="lrTbV"/>
        <w:rPr>
          <w:rFonts w:eastAsia="標楷體" w:hint="eastAsia"/>
          <w:color w:val="FF0000"/>
          <w:sz w:val="28"/>
          <w:szCs w:val="28"/>
        </w:rPr>
      </w:pPr>
      <w:r w:rsidRPr="007146A1">
        <w:rPr>
          <w:rFonts w:eastAsia="標楷體"/>
          <w:color w:val="FF0000"/>
          <w:sz w:val="28"/>
          <w:szCs w:val="28"/>
        </w:rPr>
        <w:t>契約價金：</w:t>
      </w:r>
      <w:r w:rsidRPr="00D50068">
        <w:rPr>
          <w:rFonts w:ascii="標楷體" w:eastAsia="標楷體" w:hAnsi="標楷體" w:hint="eastAsia"/>
          <w:sz w:val="28"/>
        </w:rPr>
        <w:t>□</w:t>
      </w:r>
      <w:r w:rsidRPr="007146A1">
        <w:rPr>
          <w:rFonts w:eastAsia="標楷體"/>
          <w:color w:val="FF0000"/>
          <w:sz w:val="28"/>
          <w:szCs w:val="28"/>
        </w:rPr>
        <w:t>新台幣</w:t>
      </w:r>
      <w:r w:rsidRPr="007146A1">
        <w:rPr>
          <w:rFonts w:eastAsia="標楷體"/>
          <w:color w:val="FF0000"/>
          <w:sz w:val="28"/>
          <w:szCs w:val="28"/>
        </w:rPr>
        <w:t xml:space="preserve"> </w:t>
      </w:r>
      <w:r w:rsidRPr="007146A1">
        <w:rPr>
          <w:rFonts w:eastAsia="標楷體"/>
          <w:color w:val="FF0000"/>
          <w:sz w:val="28"/>
          <w:szCs w:val="28"/>
          <w:u w:val="single"/>
        </w:rPr>
        <w:t xml:space="preserve">                                  </w:t>
      </w:r>
      <w:r w:rsidRPr="007146A1">
        <w:rPr>
          <w:rFonts w:eastAsia="標楷體"/>
          <w:color w:val="FF0000"/>
          <w:sz w:val="28"/>
          <w:szCs w:val="28"/>
        </w:rPr>
        <w:t>元整。</w:t>
      </w:r>
    </w:p>
    <w:p w14:paraId="73D4DB26" w14:textId="77777777" w:rsidR="008C23B1" w:rsidRPr="007146A1" w:rsidRDefault="008C23B1" w:rsidP="008C23B1">
      <w:pPr>
        <w:tabs>
          <w:tab w:val="left" w:pos="8328"/>
        </w:tabs>
        <w:spacing w:line="240" w:lineRule="atLeast"/>
        <w:ind w:left="2268"/>
        <w:textDirection w:val="lrTbV"/>
        <w:rPr>
          <w:rFonts w:eastAsia="標楷體" w:hint="eastAsia"/>
          <w:color w:val="FF0000"/>
          <w:sz w:val="28"/>
          <w:szCs w:val="28"/>
        </w:rPr>
      </w:pPr>
      <w:r w:rsidRPr="00D50068">
        <w:rPr>
          <w:rFonts w:ascii="標楷體" w:eastAsia="標楷體" w:hAnsi="標楷體" w:hint="eastAsia"/>
          <w:sz w:val="28"/>
        </w:rPr>
        <w:t>□</w:t>
      </w:r>
      <w:proofErr w:type="gramStart"/>
      <w:r w:rsidRPr="007146A1">
        <w:rPr>
          <w:rFonts w:eastAsia="標楷體"/>
          <w:color w:val="FF0000"/>
          <w:sz w:val="28"/>
          <w:szCs w:val="28"/>
        </w:rPr>
        <w:t>ＣＩＰ</w:t>
      </w:r>
      <w:proofErr w:type="gramEnd"/>
      <w:r w:rsidRPr="007146A1">
        <w:rPr>
          <w:rFonts w:eastAsia="標楷體"/>
          <w:b/>
          <w:bCs/>
          <w:color w:val="FF0000"/>
          <w:sz w:val="28"/>
          <w:szCs w:val="28"/>
        </w:rPr>
        <w:t xml:space="preserve"> </w:t>
      </w:r>
      <w:r w:rsidRPr="007146A1">
        <w:rPr>
          <w:rFonts w:eastAsia="標楷體"/>
          <w:b/>
          <w:bCs/>
          <w:color w:val="FF0000"/>
          <w:sz w:val="28"/>
          <w:szCs w:val="28"/>
          <w:u w:val="single"/>
        </w:rPr>
        <w:t xml:space="preserve">                                  </w:t>
      </w:r>
      <w:r w:rsidRPr="007146A1">
        <w:rPr>
          <w:rFonts w:eastAsia="標楷體"/>
          <w:color w:val="FF0000"/>
          <w:sz w:val="28"/>
          <w:szCs w:val="28"/>
        </w:rPr>
        <w:t>元整。</w:t>
      </w:r>
      <w:r w:rsidRPr="007146A1">
        <w:rPr>
          <w:rFonts w:eastAsia="標楷體"/>
          <w:color w:val="FF0000"/>
          <w:sz w:val="28"/>
          <w:szCs w:val="28"/>
        </w:rPr>
        <w:tab/>
      </w:r>
    </w:p>
    <w:p w14:paraId="47E824C2" w14:textId="77777777" w:rsidR="008C23B1" w:rsidRPr="007146A1" w:rsidRDefault="008C23B1" w:rsidP="008C23B1">
      <w:pPr>
        <w:spacing w:line="240" w:lineRule="atLeast"/>
        <w:ind w:left="2548"/>
        <w:textDirection w:val="lrTbV"/>
        <w:rPr>
          <w:rFonts w:eastAsia="標楷體" w:hint="eastAsia"/>
          <w:color w:val="FF0000"/>
          <w:sz w:val="28"/>
          <w:szCs w:val="28"/>
        </w:rPr>
      </w:pPr>
      <w:r w:rsidRPr="007146A1">
        <w:rPr>
          <w:rFonts w:eastAsia="標楷體"/>
          <w:color w:val="FF0000"/>
          <w:sz w:val="28"/>
          <w:szCs w:val="28"/>
        </w:rPr>
        <w:t>(</w:t>
      </w:r>
      <w:r w:rsidRPr="007146A1">
        <w:rPr>
          <w:rFonts w:eastAsia="標楷體"/>
          <w:color w:val="FF0000"/>
          <w:sz w:val="28"/>
          <w:szCs w:val="28"/>
        </w:rPr>
        <w:t>指定之外幣由機關敘明外幣種類，該外幣並以決標前一辦公日臺灣銀行外匯交易收盤即期賣出匯率折算總價；契約價金外幣部份如匯率超過</w:t>
      </w:r>
      <w:r w:rsidRPr="007146A1">
        <w:rPr>
          <w:rFonts w:eastAsia="標楷體"/>
          <w:color w:val="FF0000"/>
          <w:sz w:val="28"/>
          <w:szCs w:val="28"/>
        </w:rPr>
        <w:t xml:space="preserve"> 1</w:t>
      </w:r>
      <w:r w:rsidRPr="007146A1">
        <w:rPr>
          <w:rFonts w:eastAsia="標楷體"/>
          <w:color w:val="FF0000"/>
          <w:sz w:val="28"/>
          <w:szCs w:val="28"/>
        </w:rPr>
        <w:t>：</w:t>
      </w:r>
      <w:r w:rsidRPr="007146A1">
        <w:rPr>
          <w:rFonts w:eastAsia="標楷體"/>
          <w:color w:val="FF0000"/>
          <w:sz w:val="28"/>
          <w:szCs w:val="28"/>
          <w:u w:val="single"/>
        </w:rPr>
        <w:t xml:space="preserve">     </w:t>
      </w:r>
      <w:r w:rsidRPr="007146A1">
        <w:rPr>
          <w:rFonts w:eastAsia="標楷體"/>
          <w:color w:val="FF0000"/>
          <w:sz w:val="28"/>
          <w:szCs w:val="28"/>
        </w:rPr>
        <w:t xml:space="preserve"> </w:t>
      </w:r>
      <w:r w:rsidRPr="007146A1">
        <w:rPr>
          <w:rFonts w:eastAsia="標楷體"/>
          <w:color w:val="FF0000"/>
          <w:sz w:val="28"/>
          <w:szCs w:val="28"/>
        </w:rPr>
        <w:t>差額由乙方補足</w:t>
      </w:r>
      <w:proofErr w:type="gramStart"/>
      <w:r w:rsidRPr="007146A1">
        <w:rPr>
          <w:rFonts w:eastAsia="標楷體"/>
          <w:color w:val="FF0000"/>
          <w:sz w:val="28"/>
          <w:szCs w:val="28"/>
        </w:rPr>
        <w:t>）</w:t>
      </w:r>
      <w:proofErr w:type="gramEnd"/>
      <w:r w:rsidRPr="007146A1">
        <w:rPr>
          <w:rFonts w:eastAsia="標楷體"/>
          <w:color w:val="FF0000"/>
          <w:sz w:val="28"/>
          <w:szCs w:val="28"/>
        </w:rPr>
        <w:t>。</w:t>
      </w:r>
    </w:p>
    <w:p w14:paraId="2FD70C4E" w14:textId="77777777" w:rsidR="008C23B1" w:rsidRPr="007146A1" w:rsidRDefault="008C23B1" w:rsidP="008C23B1">
      <w:pPr>
        <w:spacing w:line="240" w:lineRule="atLeast"/>
        <w:ind w:leftChars="350" w:left="2520" w:hangingChars="600" w:hanging="1680"/>
        <w:textDirection w:val="lrTbV"/>
        <w:rPr>
          <w:rFonts w:eastAsia="標楷體" w:hint="eastAsia"/>
          <w:color w:val="FF0000"/>
          <w:sz w:val="28"/>
          <w:szCs w:val="28"/>
        </w:rPr>
      </w:pPr>
      <w:r w:rsidRPr="007146A1">
        <w:rPr>
          <w:rFonts w:eastAsia="標楷體"/>
          <w:color w:val="FF0000"/>
          <w:sz w:val="28"/>
          <w:szCs w:val="28"/>
        </w:rPr>
        <w:t>付款辦法：</w:t>
      </w:r>
      <w:r w:rsidRPr="00D50068">
        <w:rPr>
          <w:rFonts w:ascii="標楷體" w:eastAsia="標楷體" w:hAnsi="標楷體" w:hint="eastAsia"/>
          <w:sz w:val="28"/>
        </w:rPr>
        <w:t>□</w:t>
      </w:r>
      <w:r w:rsidRPr="007146A1">
        <w:rPr>
          <w:rFonts w:eastAsia="標楷體"/>
          <w:color w:val="FF0000"/>
          <w:sz w:val="28"/>
          <w:szCs w:val="28"/>
        </w:rPr>
        <w:t>由機關開發信用狀，廠商應負擔結匯、提貨、倉租、報關等相關費用，另由機關依規定辦理申請免稅事宜。</w:t>
      </w:r>
    </w:p>
    <w:p w14:paraId="67FFE067" w14:textId="77777777" w:rsidR="008C23B1" w:rsidRPr="007146A1" w:rsidRDefault="008C23B1" w:rsidP="008C23B1">
      <w:pPr>
        <w:spacing w:line="240" w:lineRule="atLeast"/>
        <w:ind w:left="784" w:firstLine="1470"/>
        <w:textDirection w:val="lrTbV"/>
        <w:rPr>
          <w:rFonts w:eastAsia="標楷體" w:hint="eastAsia"/>
          <w:color w:val="FF0000"/>
          <w:sz w:val="28"/>
          <w:szCs w:val="28"/>
        </w:rPr>
      </w:pPr>
      <w:r w:rsidRPr="00D50068">
        <w:rPr>
          <w:rFonts w:ascii="標楷體" w:eastAsia="標楷體" w:hAnsi="標楷體" w:hint="eastAsia"/>
          <w:sz w:val="28"/>
        </w:rPr>
        <w:t>□</w:t>
      </w:r>
      <w:r w:rsidRPr="007146A1">
        <w:rPr>
          <w:rFonts w:eastAsia="標楷體"/>
          <w:color w:val="FF0000"/>
          <w:sz w:val="28"/>
          <w:szCs w:val="28"/>
        </w:rPr>
        <w:t>履約完成並驗收合格後</w:t>
      </w:r>
      <w:r w:rsidRPr="007146A1">
        <w:rPr>
          <w:rFonts w:eastAsia="標楷體"/>
          <w:color w:val="FF0000"/>
          <w:sz w:val="28"/>
          <w:szCs w:val="28"/>
        </w:rPr>
        <w:t>2</w:t>
      </w:r>
      <w:r w:rsidRPr="007146A1">
        <w:rPr>
          <w:rFonts w:eastAsia="標楷體"/>
          <w:color w:val="FF0000"/>
          <w:sz w:val="28"/>
          <w:szCs w:val="28"/>
        </w:rPr>
        <w:t>個月內一次付清。</w:t>
      </w:r>
    </w:p>
    <w:p w14:paraId="5E50C7FA" w14:textId="77777777" w:rsidR="008C23B1" w:rsidRPr="007146A1" w:rsidRDefault="008C23B1" w:rsidP="008C23B1">
      <w:pPr>
        <w:spacing w:line="240" w:lineRule="atLeast"/>
        <w:ind w:leftChars="350" w:left="840"/>
        <w:rPr>
          <w:rFonts w:eastAsia="標楷體" w:hint="eastAsia"/>
          <w:color w:val="FF0000"/>
          <w:sz w:val="28"/>
          <w:szCs w:val="28"/>
        </w:rPr>
      </w:pPr>
      <w:r w:rsidRPr="007146A1">
        <w:rPr>
          <w:rFonts w:eastAsia="標楷體"/>
          <w:color w:val="FF0000"/>
          <w:sz w:val="28"/>
          <w:szCs w:val="28"/>
        </w:rPr>
        <w:t>保證金：廠商應繳</w:t>
      </w:r>
    </w:p>
    <w:p w14:paraId="5C14A5A0" w14:textId="77777777" w:rsidR="008C23B1" w:rsidRPr="007146A1" w:rsidRDefault="008C23B1" w:rsidP="008C23B1">
      <w:pPr>
        <w:spacing w:line="240" w:lineRule="atLeast"/>
        <w:ind w:leftChars="845" w:left="2322" w:hangingChars="105" w:hanging="294"/>
        <w:textDirection w:val="lrTbV"/>
        <w:rPr>
          <w:rFonts w:eastAsia="標楷體" w:hint="eastAsia"/>
          <w:bCs/>
          <w:color w:val="FF0000"/>
          <w:sz w:val="28"/>
          <w:szCs w:val="28"/>
        </w:rPr>
      </w:pPr>
      <w:r w:rsidRPr="00792973">
        <w:rPr>
          <w:rFonts w:ascii="標楷體" w:eastAsia="標楷體" w:hAnsi="標楷體" w:hint="eastAsia"/>
          <w:color w:val="FF0000"/>
          <w:sz w:val="28"/>
        </w:rPr>
        <w:t>□</w:t>
      </w:r>
      <w:r w:rsidRPr="007146A1">
        <w:rPr>
          <w:rFonts w:eastAsia="標楷體"/>
          <w:color w:val="FF0000"/>
          <w:sz w:val="28"/>
          <w:szCs w:val="28"/>
        </w:rPr>
        <w:t>履約保證金：新台幣</w:t>
      </w:r>
      <w:r w:rsidRPr="007146A1">
        <w:rPr>
          <w:rFonts w:eastAsia="標楷體"/>
          <w:color w:val="FF0000"/>
          <w:sz w:val="28"/>
          <w:szCs w:val="28"/>
          <w:u w:val="single"/>
        </w:rPr>
        <w:t xml:space="preserve">                   </w:t>
      </w:r>
      <w:r w:rsidRPr="007146A1">
        <w:rPr>
          <w:rFonts w:eastAsia="標楷體"/>
          <w:color w:val="FF0000"/>
          <w:sz w:val="28"/>
          <w:szCs w:val="28"/>
        </w:rPr>
        <w:t>元（以</w:t>
      </w:r>
      <w:proofErr w:type="gramStart"/>
      <w:r w:rsidRPr="007146A1">
        <w:rPr>
          <w:rFonts w:eastAsia="標楷體"/>
          <w:color w:val="FF0000"/>
          <w:sz w:val="28"/>
          <w:szCs w:val="28"/>
        </w:rPr>
        <w:t>不</w:t>
      </w:r>
      <w:proofErr w:type="gramEnd"/>
      <w:r w:rsidRPr="007146A1">
        <w:rPr>
          <w:rFonts w:eastAsia="標楷體"/>
          <w:color w:val="FF0000"/>
          <w:sz w:val="28"/>
          <w:szCs w:val="28"/>
        </w:rPr>
        <w:t>逾預算金額或預估採購總額之百分之十為原則）。</w:t>
      </w:r>
      <w:proofErr w:type="gramStart"/>
      <w:r w:rsidRPr="007146A1">
        <w:rPr>
          <w:rFonts w:eastAsia="標楷體"/>
          <w:color w:val="FF0000"/>
          <w:sz w:val="28"/>
          <w:szCs w:val="28"/>
        </w:rPr>
        <w:t>俟</w:t>
      </w:r>
      <w:proofErr w:type="gramEnd"/>
      <w:r w:rsidRPr="007146A1">
        <w:rPr>
          <w:rFonts w:eastAsia="標楷體"/>
          <w:color w:val="FF0000"/>
          <w:sz w:val="28"/>
          <w:szCs w:val="28"/>
        </w:rPr>
        <w:t>貨品如期交清，驗收使用合格且無待解決事項後無息發還。如廠商對機關負有因本契約而生之債務，機關就廠商所繳保證金有優先扣抵之權。</w:t>
      </w:r>
    </w:p>
    <w:p w14:paraId="1F22C2DE" w14:textId="77777777" w:rsidR="008C23B1" w:rsidRPr="007146A1" w:rsidRDefault="008C23B1" w:rsidP="008C23B1">
      <w:pPr>
        <w:spacing w:line="240" w:lineRule="atLeast"/>
        <w:ind w:leftChars="845" w:left="2322" w:hangingChars="105" w:hanging="294"/>
        <w:rPr>
          <w:rFonts w:eastAsia="標楷體" w:hint="eastAsia"/>
          <w:color w:val="FF0000"/>
          <w:sz w:val="28"/>
          <w:szCs w:val="28"/>
        </w:rPr>
      </w:pPr>
      <w:r w:rsidRPr="00792973">
        <w:rPr>
          <w:rFonts w:ascii="標楷體" w:eastAsia="標楷體" w:hAnsi="標楷體" w:hint="eastAsia"/>
          <w:color w:val="FF0000"/>
          <w:sz w:val="28"/>
        </w:rPr>
        <w:t>□</w:t>
      </w:r>
      <w:r w:rsidRPr="007146A1">
        <w:rPr>
          <w:rFonts w:eastAsia="標楷體"/>
          <w:color w:val="FF0000"/>
          <w:sz w:val="28"/>
          <w:szCs w:val="28"/>
        </w:rPr>
        <w:t>保固保證金：新台幣</w:t>
      </w:r>
      <w:r w:rsidRPr="007146A1">
        <w:rPr>
          <w:rFonts w:eastAsia="標楷體"/>
          <w:color w:val="FF0000"/>
          <w:sz w:val="28"/>
          <w:szCs w:val="28"/>
          <w:u w:val="single"/>
        </w:rPr>
        <w:t xml:space="preserve">                  </w:t>
      </w:r>
      <w:r w:rsidRPr="007146A1">
        <w:rPr>
          <w:rFonts w:eastAsia="標楷體"/>
          <w:color w:val="FF0000"/>
          <w:sz w:val="28"/>
          <w:szCs w:val="28"/>
        </w:rPr>
        <w:t>元整</w:t>
      </w:r>
      <w:r w:rsidRPr="007146A1">
        <w:rPr>
          <w:rFonts w:eastAsia="標楷體"/>
          <w:color w:val="FF0000"/>
          <w:sz w:val="28"/>
          <w:szCs w:val="28"/>
        </w:rPr>
        <w:t>(</w:t>
      </w:r>
      <w:r w:rsidRPr="007146A1">
        <w:rPr>
          <w:rFonts w:eastAsia="標楷體"/>
          <w:color w:val="FF0000"/>
          <w:sz w:val="28"/>
          <w:szCs w:val="28"/>
        </w:rPr>
        <w:t>以</w:t>
      </w:r>
      <w:proofErr w:type="gramStart"/>
      <w:r w:rsidRPr="007146A1">
        <w:rPr>
          <w:rFonts w:eastAsia="標楷體"/>
          <w:color w:val="FF0000"/>
          <w:sz w:val="28"/>
          <w:szCs w:val="28"/>
        </w:rPr>
        <w:t>不</w:t>
      </w:r>
      <w:proofErr w:type="gramEnd"/>
      <w:r w:rsidRPr="007146A1">
        <w:rPr>
          <w:rFonts w:eastAsia="標楷體"/>
          <w:color w:val="FF0000"/>
          <w:sz w:val="28"/>
          <w:szCs w:val="28"/>
        </w:rPr>
        <w:t>逾預算金額或預估採購總金額之百分之三為原則</w:t>
      </w:r>
      <w:r w:rsidRPr="007146A1">
        <w:rPr>
          <w:rFonts w:eastAsia="標楷體"/>
          <w:color w:val="FF0000"/>
          <w:sz w:val="28"/>
          <w:szCs w:val="28"/>
        </w:rPr>
        <w:t>)</w:t>
      </w:r>
      <w:r w:rsidRPr="007146A1">
        <w:rPr>
          <w:rFonts w:eastAsia="標楷體"/>
          <w:color w:val="FF0000"/>
          <w:sz w:val="28"/>
          <w:szCs w:val="28"/>
        </w:rPr>
        <w:t>，由機關保存，作為</w:t>
      </w:r>
      <w:proofErr w:type="gramStart"/>
      <w:r w:rsidRPr="007146A1">
        <w:rPr>
          <w:rFonts w:eastAsia="標楷體"/>
          <w:color w:val="FF0000"/>
          <w:sz w:val="28"/>
          <w:szCs w:val="28"/>
        </w:rPr>
        <w:t>保固金</w:t>
      </w:r>
      <w:proofErr w:type="gramEnd"/>
      <w:r w:rsidRPr="007146A1">
        <w:rPr>
          <w:rFonts w:eastAsia="標楷體"/>
          <w:color w:val="FF0000"/>
          <w:sz w:val="28"/>
          <w:szCs w:val="28"/>
        </w:rPr>
        <w:t>。機關、廠商雙方協定下列</w:t>
      </w:r>
      <w:proofErr w:type="gramStart"/>
      <w:r w:rsidRPr="007146A1">
        <w:rPr>
          <w:rFonts w:eastAsia="標楷體"/>
          <w:color w:val="FF0000"/>
          <w:sz w:val="28"/>
          <w:szCs w:val="28"/>
        </w:rPr>
        <w:t>保固金繳交</w:t>
      </w:r>
      <w:proofErr w:type="gramEnd"/>
      <w:r w:rsidRPr="007146A1">
        <w:rPr>
          <w:rFonts w:eastAsia="標楷體"/>
          <w:color w:val="FF0000"/>
          <w:sz w:val="28"/>
          <w:szCs w:val="28"/>
        </w:rPr>
        <w:t>方式：</w:t>
      </w:r>
    </w:p>
    <w:p w14:paraId="139A8D07" w14:textId="77777777" w:rsidR="008C23B1" w:rsidRPr="007146A1" w:rsidRDefault="008C23B1" w:rsidP="008C23B1">
      <w:pPr>
        <w:spacing w:line="240" w:lineRule="atLeast"/>
        <w:ind w:leftChars="845" w:left="2322" w:hangingChars="105" w:hanging="294"/>
        <w:rPr>
          <w:rFonts w:eastAsia="標楷體" w:hint="eastAsia"/>
          <w:color w:val="FF0000"/>
          <w:sz w:val="28"/>
          <w:szCs w:val="28"/>
        </w:rPr>
      </w:pPr>
      <w:r w:rsidRPr="007146A1">
        <w:rPr>
          <w:rFonts w:eastAsia="標楷體" w:hint="eastAsia"/>
          <w:color w:val="FF0000"/>
          <w:sz w:val="28"/>
          <w:szCs w:val="28"/>
        </w:rPr>
        <w:t>□</w:t>
      </w:r>
      <w:r w:rsidRPr="007146A1">
        <w:rPr>
          <w:rFonts w:eastAsia="標楷體"/>
          <w:color w:val="FF0000"/>
          <w:sz w:val="28"/>
          <w:szCs w:val="28"/>
        </w:rPr>
        <w:t>自貨款中扣抵，由機關保存，</w:t>
      </w:r>
      <w:proofErr w:type="gramStart"/>
      <w:r w:rsidRPr="007146A1">
        <w:rPr>
          <w:rFonts w:eastAsia="標楷體"/>
          <w:color w:val="FF0000"/>
          <w:sz w:val="28"/>
          <w:szCs w:val="28"/>
        </w:rPr>
        <w:t>該保固金</w:t>
      </w:r>
      <w:proofErr w:type="gramEnd"/>
      <w:r w:rsidRPr="007146A1">
        <w:rPr>
          <w:rFonts w:eastAsia="標楷體"/>
          <w:color w:val="FF0000"/>
          <w:sz w:val="28"/>
          <w:szCs w:val="28"/>
        </w:rPr>
        <w:t>於保固期滿後，由廠商向機關提出申請，機關無息退還廠商。</w:t>
      </w:r>
    </w:p>
    <w:p w14:paraId="2B20F8DF" w14:textId="77777777" w:rsidR="008C23B1" w:rsidRPr="007146A1" w:rsidRDefault="008C23B1" w:rsidP="008C23B1">
      <w:pPr>
        <w:spacing w:line="240" w:lineRule="atLeast"/>
        <w:ind w:leftChars="845" w:left="2322" w:hangingChars="105" w:hanging="294"/>
        <w:rPr>
          <w:rFonts w:eastAsia="標楷體" w:hint="eastAsia"/>
          <w:color w:val="FF0000"/>
          <w:sz w:val="28"/>
          <w:szCs w:val="28"/>
        </w:rPr>
      </w:pPr>
      <w:r w:rsidRPr="007146A1">
        <w:rPr>
          <w:rFonts w:eastAsia="標楷體" w:hint="eastAsia"/>
          <w:color w:val="FF0000"/>
          <w:sz w:val="28"/>
          <w:szCs w:val="28"/>
        </w:rPr>
        <w:t>□</w:t>
      </w:r>
      <w:r w:rsidRPr="007146A1">
        <w:rPr>
          <w:rFonts w:eastAsia="標楷體"/>
          <w:color w:val="FF0000"/>
          <w:sz w:val="28"/>
          <w:szCs w:val="28"/>
        </w:rPr>
        <w:t>由廠商提供設定質權之銀行定期存款單，由機關保存。於保固期滿後，由廠商向機關提出申請，機關無息退還廠商。。</w:t>
      </w:r>
    </w:p>
    <w:p w14:paraId="2AF846C0" w14:textId="77777777" w:rsidR="008C23B1" w:rsidRPr="007146A1" w:rsidRDefault="008C23B1" w:rsidP="008C23B1">
      <w:pPr>
        <w:spacing w:line="240" w:lineRule="atLeast"/>
        <w:ind w:leftChars="845" w:left="2322" w:hangingChars="105" w:hanging="294"/>
        <w:rPr>
          <w:rFonts w:eastAsia="標楷體" w:hint="eastAsia"/>
          <w:color w:val="FF0000"/>
          <w:sz w:val="28"/>
          <w:szCs w:val="28"/>
        </w:rPr>
      </w:pPr>
      <w:r w:rsidRPr="007146A1">
        <w:rPr>
          <w:rFonts w:eastAsia="標楷體" w:hint="eastAsia"/>
          <w:color w:val="FF0000"/>
          <w:sz w:val="28"/>
          <w:szCs w:val="28"/>
        </w:rPr>
        <w:t>□</w:t>
      </w:r>
      <w:r w:rsidRPr="007146A1">
        <w:rPr>
          <w:rFonts w:eastAsia="標楷體"/>
          <w:color w:val="FF0000"/>
          <w:sz w:val="28"/>
          <w:szCs w:val="28"/>
        </w:rPr>
        <w:t>由廠商提供銀行開發或</w:t>
      </w:r>
      <w:proofErr w:type="gramStart"/>
      <w:r w:rsidRPr="007146A1">
        <w:rPr>
          <w:rFonts w:eastAsia="標楷體"/>
          <w:color w:val="FF0000"/>
          <w:sz w:val="28"/>
          <w:szCs w:val="28"/>
        </w:rPr>
        <w:t>保兌之</w:t>
      </w:r>
      <w:proofErr w:type="gramEnd"/>
      <w:r w:rsidRPr="007146A1">
        <w:rPr>
          <w:rFonts w:eastAsia="標楷體"/>
          <w:color w:val="FF0000"/>
          <w:sz w:val="28"/>
          <w:szCs w:val="28"/>
        </w:rPr>
        <w:t>不可撤銷擔保信用狀，由機關保存。於保固期滿後，由廠商向機關提出申請，機關無息退還廠商。</w:t>
      </w:r>
    </w:p>
    <w:p w14:paraId="11BEEF05" w14:textId="77777777" w:rsidR="008C23B1" w:rsidRDefault="008C23B1" w:rsidP="008C23B1">
      <w:pPr>
        <w:spacing w:line="240" w:lineRule="atLeast"/>
        <w:ind w:leftChars="845" w:left="2322" w:hangingChars="105" w:hanging="294"/>
        <w:rPr>
          <w:rFonts w:hint="eastAsia"/>
        </w:rPr>
      </w:pPr>
      <w:r w:rsidRPr="007146A1">
        <w:rPr>
          <w:rFonts w:eastAsia="標楷體" w:hint="eastAsia"/>
          <w:color w:val="FF0000"/>
          <w:sz w:val="28"/>
          <w:szCs w:val="28"/>
        </w:rPr>
        <w:t>□</w:t>
      </w:r>
      <w:r w:rsidRPr="007146A1">
        <w:rPr>
          <w:rFonts w:eastAsia="標楷體"/>
          <w:color w:val="FF0000"/>
          <w:sz w:val="28"/>
          <w:szCs w:val="28"/>
        </w:rPr>
        <w:t>由廠商提供銀行書面連帶保證，由機關保存。於保固期滿後，由廠商向機關提出申請，機關無息退還廠商。</w:t>
      </w:r>
    </w:p>
    <w:p w14:paraId="7F355858" w14:textId="77777777" w:rsidR="000250D3" w:rsidRPr="000250D3" w:rsidRDefault="000250D3" w:rsidP="000250D3">
      <w:pPr>
        <w:spacing w:line="240" w:lineRule="atLeast"/>
        <w:ind w:left="840" w:hanging="556"/>
        <w:jc w:val="both"/>
        <w:textDirection w:val="lrTbV"/>
        <w:rPr>
          <w:rFonts w:ascii="標楷體" w:eastAsia="標楷體" w:cs="標楷體"/>
          <w:sz w:val="28"/>
          <w:szCs w:val="28"/>
        </w:rPr>
      </w:pPr>
      <w:r w:rsidRPr="000250D3">
        <w:rPr>
          <w:rFonts w:ascii="標楷體" w:eastAsia="標楷體" w:cs="標楷體" w:hint="eastAsia"/>
          <w:sz w:val="28"/>
          <w:szCs w:val="28"/>
        </w:rPr>
        <w:t>(三)廠商於投標時製作之價格詳細表及後續減價資料，經機關決標後為契約文</w:t>
      </w:r>
      <w:r w:rsidRPr="000250D3">
        <w:rPr>
          <w:rFonts w:ascii="標楷體" w:eastAsia="標楷體" w:cs="標楷體" w:hint="eastAsia"/>
          <w:sz w:val="28"/>
          <w:szCs w:val="28"/>
        </w:rPr>
        <w:lastRenderedPageBreak/>
        <w:t>件之</w:t>
      </w:r>
      <w:proofErr w:type="gramStart"/>
      <w:r w:rsidRPr="000250D3">
        <w:rPr>
          <w:rFonts w:ascii="標楷體" w:eastAsia="標楷體" w:cs="標楷體" w:hint="eastAsia"/>
          <w:sz w:val="28"/>
          <w:szCs w:val="28"/>
        </w:rPr>
        <w:t>一</w:t>
      </w:r>
      <w:proofErr w:type="gramEnd"/>
      <w:r w:rsidRPr="000250D3">
        <w:rPr>
          <w:rFonts w:ascii="標楷體" w:eastAsia="標楷體" w:cs="標楷體" w:hint="eastAsia"/>
          <w:sz w:val="28"/>
          <w:szCs w:val="28"/>
        </w:rPr>
        <w:t>；其項目及數量於決標後完成核定之細部設計與投標階段之服務建議書有差異時，除有逾越統包範疇而辦理契約變更情形者外，不得據以增加契約價金。</w:t>
      </w:r>
    </w:p>
    <w:p w14:paraId="3C8B1D02" w14:textId="77777777" w:rsidR="000250D3" w:rsidRPr="000250D3" w:rsidRDefault="000250D3" w:rsidP="000250D3">
      <w:pPr>
        <w:spacing w:line="240" w:lineRule="atLeast"/>
        <w:ind w:left="840" w:hanging="556"/>
        <w:jc w:val="both"/>
        <w:textDirection w:val="lrTbV"/>
        <w:rPr>
          <w:rFonts w:ascii="標楷體" w:eastAsia="標楷體" w:cs="標楷體"/>
          <w:sz w:val="28"/>
          <w:szCs w:val="28"/>
        </w:rPr>
      </w:pPr>
      <w:r w:rsidRPr="000250D3">
        <w:rPr>
          <w:rFonts w:ascii="標楷體" w:eastAsia="標楷體" w:cs="標楷體" w:hint="eastAsia"/>
          <w:sz w:val="28"/>
          <w:szCs w:val="28"/>
        </w:rPr>
        <w:t>(四)經機關核定之契約價金詳細表，為契約文件之一部分，如有變更，經雙方同意者，得於契約總價不變下調整流用。經機關同意或依機關之通知辦理之契約變更，依第21條規定辦理。</w:t>
      </w:r>
    </w:p>
    <w:p w14:paraId="3FE4A513" w14:textId="77777777" w:rsidR="000250D3" w:rsidRPr="000250D3" w:rsidRDefault="000250D3" w:rsidP="000250D3">
      <w:pPr>
        <w:spacing w:line="240" w:lineRule="atLeast"/>
        <w:ind w:left="840" w:hanging="556"/>
        <w:jc w:val="both"/>
        <w:textDirection w:val="lrTbV"/>
        <w:rPr>
          <w:rFonts w:ascii="標楷體" w:eastAsia="標楷體" w:cs="標楷體"/>
          <w:sz w:val="28"/>
          <w:szCs w:val="28"/>
        </w:rPr>
      </w:pPr>
      <w:r w:rsidRPr="000250D3">
        <w:rPr>
          <w:rFonts w:ascii="標楷體" w:eastAsia="標楷體" w:cs="標楷體" w:hint="eastAsia"/>
          <w:sz w:val="28"/>
          <w:szCs w:val="28"/>
        </w:rPr>
        <w:t>(五)廠商實際施作或供應之項目與契約所附詳細表有減少者，其金額不予給付。但可證明移作其他變更項目之用者，不在此限。</w:t>
      </w:r>
    </w:p>
    <w:p w14:paraId="419DB174" w14:textId="77777777" w:rsidR="005C70F6" w:rsidRPr="000227C8" w:rsidRDefault="000250D3" w:rsidP="000227C8">
      <w:pPr>
        <w:tabs>
          <w:tab w:val="num" w:pos="1260"/>
        </w:tabs>
        <w:spacing w:line="240" w:lineRule="atLeast"/>
        <w:ind w:left="840" w:hanging="556"/>
        <w:jc w:val="both"/>
        <w:rPr>
          <w:rFonts w:ascii="標楷體" w:eastAsia="標楷體"/>
          <w:sz w:val="28"/>
          <w:szCs w:val="28"/>
        </w:rPr>
      </w:pPr>
      <w:r w:rsidRPr="000250D3">
        <w:rPr>
          <w:rFonts w:ascii="標楷體" w:eastAsia="標楷體" w:cs="標楷體" w:hint="eastAsia"/>
          <w:sz w:val="28"/>
          <w:szCs w:val="28"/>
        </w:rPr>
        <w:t>(六)工程之個別項目實作數量之減少，以有正當理由者始得為之。如因機關需求變更，致與契約所定數量不同時，得以契約變更依原契約單價增減契約價金。增減達30%以上者，其逾30%之部分，得以契約變更合理調整契約單價及增減契約價金。</w:t>
      </w:r>
    </w:p>
    <w:p w14:paraId="7195150B" w14:textId="77777777" w:rsidR="00E518AE" w:rsidRPr="000227C8" w:rsidRDefault="00E518AE" w:rsidP="000227C8">
      <w:pPr>
        <w:spacing w:before="60" w:after="60" w:line="240" w:lineRule="atLeast"/>
        <w:jc w:val="both"/>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4</w:t>
      </w:r>
      <w:r w:rsidRPr="000227C8">
        <w:rPr>
          <w:rFonts w:ascii="標楷體" w:eastAsia="標楷體" w:cs="標楷體" w:hint="eastAsia"/>
          <w:b/>
          <w:bCs/>
          <w:sz w:val="28"/>
          <w:szCs w:val="28"/>
        </w:rPr>
        <w:t>條　契約價金之調整</w:t>
      </w:r>
    </w:p>
    <w:p w14:paraId="7F55336A" w14:textId="77777777" w:rsidR="000250D3" w:rsidRPr="000250D3" w:rsidRDefault="000250D3" w:rsidP="000250D3">
      <w:pPr>
        <w:spacing w:line="240" w:lineRule="atLeast"/>
        <w:ind w:left="840" w:hanging="556"/>
        <w:jc w:val="both"/>
        <w:textDirection w:val="lrTbV"/>
        <w:rPr>
          <w:rFonts w:ascii="標楷體" w:eastAsia="標楷體" w:cs="標楷體"/>
          <w:sz w:val="28"/>
          <w:szCs w:val="28"/>
        </w:rPr>
      </w:pPr>
      <w:r w:rsidRPr="000250D3">
        <w:rPr>
          <w:rFonts w:ascii="標楷體" w:eastAsia="標楷體" w:cs="標楷體" w:hint="eastAsia"/>
          <w:sz w:val="28"/>
          <w:szCs w:val="28"/>
        </w:rPr>
        <w:t>(</w:t>
      </w:r>
      <w:proofErr w:type="gramStart"/>
      <w:r w:rsidRPr="000250D3">
        <w:rPr>
          <w:rFonts w:ascii="標楷體" w:eastAsia="標楷體" w:cs="標楷體" w:hint="eastAsia"/>
          <w:sz w:val="28"/>
          <w:szCs w:val="28"/>
        </w:rPr>
        <w:t>一</w:t>
      </w:r>
      <w:proofErr w:type="gramEnd"/>
      <w:r w:rsidRPr="000250D3">
        <w:rPr>
          <w:rFonts w:ascii="標楷體" w:eastAsia="標楷體" w:cs="標楷體" w:hint="eastAsia"/>
          <w:sz w:val="28"/>
          <w:szCs w:val="28"/>
        </w:rPr>
        <w:t>)契約</w:t>
      </w:r>
      <w:proofErr w:type="gramStart"/>
      <w:r w:rsidRPr="000250D3">
        <w:rPr>
          <w:rFonts w:ascii="標楷體" w:eastAsia="標楷體" w:cs="標楷體" w:hint="eastAsia"/>
          <w:sz w:val="28"/>
          <w:szCs w:val="28"/>
        </w:rPr>
        <w:t>所附供廠</w:t>
      </w:r>
      <w:proofErr w:type="gramEnd"/>
      <w:r w:rsidRPr="000250D3">
        <w:rPr>
          <w:rFonts w:ascii="標楷體" w:eastAsia="標楷體" w:cs="標楷體" w:hint="eastAsia"/>
          <w:sz w:val="28"/>
          <w:szCs w:val="28"/>
        </w:rPr>
        <w:t>商投標用之工程數量清單，其數量為估計之基本數量，實際施作之數量應以完成細部設計之成果為準。</w:t>
      </w:r>
    </w:p>
    <w:p w14:paraId="02A2636C" w14:textId="77777777" w:rsidR="000250D3" w:rsidRPr="000250D3" w:rsidRDefault="000250D3" w:rsidP="000250D3">
      <w:pPr>
        <w:spacing w:line="240" w:lineRule="atLeast"/>
        <w:ind w:left="840" w:hanging="556"/>
        <w:jc w:val="both"/>
        <w:textDirection w:val="lrTbV"/>
        <w:rPr>
          <w:rFonts w:ascii="標楷體" w:eastAsia="標楷體" w:cs="標楷體"/>
          <w:sz w:val="28"/>
          <w:szCs w:val="28"/>
        </w:rPr>
      </w:pPr>
      <w:r w:rsidRPr="000250D3">
        <w:rPr>
          <w:rFonts w:ascii="標楷體" w:eastAsia="標楷體" w:cs="標楷體" w:hint="eastAsia"/>
          <w:sz w:val="28"/>
          <w:szCs w:val="28"/>
        </w:rPr>
        <w:t>(二)為完成履約標的所必須具備或提供之工程、財物及勞務，只要符合原招標文件之範圍，廠商應負責設計、施工、供應或安裝，不得要求增加契約價金或補償。</w:t>
      </w:r>
    </w:p>
    <w:p w14:paraId="2ACCC7BB" w14:textId="77777777" w:rsidR="000250D3" w:rsidRPr="000250D3" w:rsidRDefault="000250D3" w:rsidP="000250D3">
      <w:pPr>
        <w:spacing w:line="240" w:lineRule="atLeast"/>
        <w:ind w:left="840" w:hanging="556"/>
        <w:jc w:val="both"/>
        <w:textDirection w:val="lrTbV"/>
        <w:rPr>
          <w:rFonts w:ascii="標楷體" w:eastAsia="標楷體" w:cs="標楷體"/>
          <w:sz w:val="28"/>
          <w:szCs w:val="28"/>
        </w:rPr>
      </w:pPr>
      <w:r w:rsidRPr="000250D3">
        <w:rPr>
          <w:rFonts w:ascii="標楷體" w:eastAsia="標楷體" w:cs="標楷體" w:hint="eastAsia"/>
          <w:sz w:val="28"/>
          <w:szCs w:val="28"/>
        </w:rPr>
        <w:t>(三)契</w:t>
      </w:r>
      <w:r w:rsidR="00115A2F" w:rsidRPr="00115A2F">
        <w:rPr>
          <w:rFonts w:ascii="標楷體" w:eastAsia="標楷體" w:cs="標楷體" w:hint="eastAsia"/>
          <w:sz w:val="28"/>
          <w:szCs w:val="28"/>
        </w:rPr>
        <w:t>約價金，除另有規定外，含廠商及其人員依中華民國法令應繳納之稅捐、規費及強制性保險之保險費。依法令應以機關名義申請之許可或執照，由廠商備具文件代為申請者，其需繳納之規費（含空氣污染防制費）不含於契約價金，由廠商代為繳納後機關</w:t>
      </w:r>
      <w:proofErr w:type="gramStart"/>
      <w:r w:rsidR="00115A2F" w:rsidRPr="00115A2F">
        <w:rPr>
          <w:rFonts w:ascii="標楷體" w:eastAsia="標楷體" w:cs="標楷體" w:hint="eastAsia"/>
          <w:sz w:val="28"/>
          <w:szCs w:val="28"/>
        </w:rPr>
        <w:t>覈</w:t>
      </w:r>
      <w:proofErr w:type="gramEnd"/>
      <w:r w:rsidR="00115A2F" w:rsidRPr="00115A2F">
        <w:rPr>
          <w:rFonts w:ascii="標楷體" w:eastAsia="標楷體" w:cs="標楷體" w:hint="eastAsia"/>
          <w:sz w:val="28"/>
          <w:szCs w:val="28"/>
        </w:rPr>
        <w:t>實支付，支付及審核程序準用第5條第1款第1目；但已明列項目而含於契約價金者，不在此限</w:t>
      </w:r>
      <w:r w:rsidRPr="000250D3">
        <w:rPr>
          <w:rFonts w:ascii="標楷體" w:eastAsia="標楷體" w:cs="標楷體" w:hint="eastAsia"/>
          <w:sz w:val="28"/>
          <w:szCs w:val="28"/>
        </w:rPr>
        <w:t>。</w:t>
      </w:r>
    </w:p>
    <w:p w14:paraId="0D170BD5" w14:textId="77777777" w:rsidR="000250D3" w:rsidRPr="000250D3" w:rsidRDefault="000250D3" w:rsidP="000250D3">
      <w:pPr>
        <w:spacing w:line="240" w:lineRule="atLeast"/>
        <w:ind w:left="840" w:hanging="556"/>
        <w:jc w:val="both"/>
        <w:textDirection w:val="lrTbV"/>
        <w:rPr>
          <w:rFonts w:ascii="標楷體" w:eastAsia="標楷體" w:cs="標楷體"/>
          <w:sz w:val="28"/>
          <w:szCs w:val="28"/>
        </w:rPr>
      </w:pPr>
      <w:r w:rsidRPr="000250D3">
        <w:rPr>
          <w:rFonts w:ascii="標楷體" w:eastAsia="標楷體" w:cs="標楷體" w:hint="eastAsia"/>
          <w:sz w:val="28"/>
          <w:szCs w:val="28"/>
        </w:rPr>
        <w:t>(四)中華民國以外其他國家或地區之稅捐、規費或關稅，由廠商負擔。</w:t>
      </w:r>
    </w:p>
    <w:p w14:paraId="482DAC04" w14:textId="77777777" w:rsidR="000250D3" w:rsidRPr="000250D3" w:rsidRDefault="000250D3" w:rsidP="000250D3">
      <w:pPr>
        <w:spacing w:line="240" w:lineRule="atLeast"/>
        <w:ind w:left="840" w:hanging="556"/>
        <w:jc w:val="both"/>
        <w:textDirection w:val="lrTbV"/>
        <w:rPr>
          <w:rFonts w:ascii="標楷體" w:eastAsia="標楷體" w:cs="標楷體"/>
          <w:sz w:val="28"/>
          <w:szCs w:val="28"/>
        </w:rPr>
      </w:pPr>
      <w:r w:rsidRPr="000250D3">
        <w:rPr>
          <w:rFonts w:ascii="標楷體" w:eastAsia="標楷體" w:cs="標楷體" w:hint="eastAsia"/>
          <w:sz w:val="28"/>
          <w:szCs w:val="28"/>
        </w:rPr>
        <w:t>(五)廠商履約遇有下列政府行為之一，致履約費用增加或減少者，契約價金得予調整：</w:t>
      </w:r>
    </w:p>
    <w:p w14:paraId="1B2CF3CA" w14:textId="77777777" w:rsidR="000250D3" w:rsidRPr="000250D3" w:rsidRDefault="000250D3" w:rsidP="000250D3">
      <w:pPr>
        <w:spacing w:line="240" w:lineRule="atLeast"/>
        <w:ind w:left="1135" w:right="57" w:hanging="284"/>
        <w:jc w:val="both"/>
        <w:textDirection w:val="lrTbV"/>
        <w:rPr>
          <w:rFonts w:ascii="標楷體" w:eastAsia="標楷體" w:cs="標楷體"/>
          <w:sz w:val="28"/>
          <w:szCs w:val="28"/>
        </w:rPr>
      </w:pPr>
      <w:r w:rsidRPr="000250D3">
        <w:rPr>
          <w:rFonts w:ascii="標楷體" w:eastAsia="標楷體" w:cs="標楷體" w:hint="eastAsia"/>
          <w:sz w:val="28"/>
          <w:szCs w:val="28"/>
        </w:rPr>
        <w:t>1.政府法令之新增或變更。</w:t>
      </w:r>
    </w:p>
    <w:p w14:paraId="26915A29" w14:textId="77777777" w:rsidR="000250D3" w:rsidRPr="000250D3" w:rsidRDefault="000250D3" w:rsidP="000250D3">
      <w:pPr>
        <w:spacing w:line="240" w:lineRule="atLeast"/>
        <w:ind w:left="1135" w:right="57" w:hanging="284"/>
        <w:jc w:val="both"/>
        <w:textDirection w:val="lrTbV"/>
        <w:rPr>
          <w:rFonts w:ascii="標楷體" w:eastAsia="標楷體" w:cs="標楷體"/>
          <w:sz w:val="28"/>
          <w:szCs w:val="28"/>
        </w:rPr>
      </w:pPr>
      <w:r w:rsidRPr="000250D3">
        <w:rPr>
          <w:rFonts w:ascii="標楷體" w:eastAsia="標楷體" w:cs="標楷體" w:hint="eastAsia"/>
          <w:sz w:val="28"/>
          <w:szCs w:val="28"/>
        </w:rPr>
        <w:t>2.稅捐或規費之新增或變更。</w:t>
      </w:r>
    </w:p>
    <w:p w14:paraId="313C9F34" w14:textId="77777777" w:rsidR="000250D3" w:rsidRPr="000250D3" w:rsidRDefault="000250D3" w:rsidP="000250D3">
      <w:pPr>
        <w:spacing w:line="240" w:lineRule="atLeast"/>
        <w:ind w:left="1135" w:right="57" w:hanging="284"/>
        <w:jc w:val="both"/>
        <w:textDirection w:val="lrTbV"/>
        <w:rPr>
          <w:rFonts w:ascii="標楷體" w:eastAsia="標楷體" w:cs="標楷體"/>
          <w:sz w:val="28"/>
          <w:szCs w:val="28"/>
        </w:rPr>
      </w:pPr>
      <w:r w:rsidRPr="000250D3">
        <w:rPr>
          <w:rFonts w:ascii="標楷體" w:eastAsia="標楷體" w:cs="標楷體" w:hint="eastAsia"/>
          <w:sz w:val="28"/>
          <w:szCs w:val="28"/>
        </w:rPr>
        <w:t>3.政府公告、公定或管制價格或費率之變更。</w:t>
      </w:r>
    </w:p>
    <w:p w14:paraId="7DB44C3A" w14:textId="77777777" w:rsidR="000250D3" w:rsidRPr="000250D3" w:rsidRDefault="000250D3" w:rsidP="000250D3">
      <w:pPr>
        <w:spacing w:line="240" w:lineRule="atLeast"/>
        <w:ind w:left="840" w:hanging="556"/>
        <w:jc w:val="both"/>
        <w:textDirection w:val="lrTbV"/>
        <w:rPr>
          <w:rFonts w:ascii="標楷體" w:eastAsia="標楷體" w:cs="標楷體"/>
          <w:sz w:val="28"/>
          <w:szCs w:val="28"/>
        </w:rPr>
      </w:pPr>
      <w:r w:rsidRPr="000250D3">
        <w:rPr>
          <w:rFonts w:ascii="標楷體" w:eastAsia="標楷體" w:cs="標楷體" w:hint="eastAsia"/>
          <w:sz w:val="28"/>
          <w:szCs w:val="28"/>
        </w:rPr>
        <w:t>(六)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08DD5212" w14:textId="77777777" w:rsidR="000250D3" w:rsidRPr="000250D3" w:rsidRDefault="000250D3" w:rsidP="000250D3">
      <w:pPr>
        <w:spacing w:line="240" w:lineRule="atLeast"/>
        <w:ind w:left="840" w:hanging="556"/>
        <w:jc w:val="both"/>
        <w:textDirection w:val="lrTbV"/>
        <w:rPr>
          <w:rFonts w:ascii="標楷體" w:eastAsia="標楷體" w:cs="標楷體"/>
          <w:sz w:val="28"/>
          <w:szCs w:val="28"/>
        </w:rPr>
      </w:pPr>
      <w:r w:rsidRPr="000250D3">
        <w:rPr>
          <w:rFonts w:ascii="標楷體" w:eastAsia="標楷體" w:cs="標楷體" w:hint="eastAsia"/>
          <w:sz w:val="28"/>
          <w:szCs w:val="28"/>
        </w:rPr>
        <w:t>(七)廠商為履約須進口自用機具、設備或材料者，其進口及復運出口所需手續及費用，由廠商負擔。</w:t>
      </w:r>
    </w:p>
    <w:p w14:paraId="2DA23FE7" w14:textId="77777777" w:rsidR="000250D3" w:rsidRPr="000250D3" w:rsidRDefault="000250D3" w:rsidP="000250D3">
      <w:pPr>
        <w:spacing w:line="240" w:lineRule="atLeast"/>
        <w:ind w:left="840" w:hanging="556"/>
        <w:jc w:val="both"/>
        <w:textDirection w:val="lrTbV"/>
        <w:rPr>
          <w:rFonts w:ascii="標楷體" w:eastAsia="標楷體" w:cs="標楷體"/>
          <w:sz w:val="28"/>
          <w:szCs w:val="28"/>
        </w:rPr>
      </w:pPr>
      <w:r w:rsidRPr="000250D3">
        <w:rPr>
          <w:rFonts w:ascii="標楷體" w:eastAsia="標楷體" w:cs="標楷體" w:hint="eastAsia"/>
          <w:sz w:val="28"/>
          <w:szCs w:val="28"/>
        </w:rPr>
        <w:t>(八)契約規定廠商履約標的應經第三人檢驗者，其檢驗所需費用，除另有規定者外，由廠商負擔。</w:t>
      </w:r>
    </w:p>
    <w:p w14:paraId="447A3FB5" w14:textId="77777777" w:rsidR="000250D3" w:rsidRPr="000250D3" w:rsidRDefault="000250D3" w:rsidP="000250D3">
      <w:pPr>
        <w:spacing w:line="240" w:lineRule="atLeast"/>
        <w:ind w:left="840" w:hanging="556"/>
        <w:jc w:val="both"/>
        <w:textDirection w:val="lrTbV"/>
        <w:rPr>
          <w:rFonts w:ascii="標楷體" w:eastAsia="標楷體" w:cs="標楷體"/>
          <w:sz w:val="28"/>
          <w:szCs w:val="28"/>
        </w:rPr>
      </w:pPr>
      <w:r w:rsidRPr="000250D3">
        <w:rPr>
          <w:rFonts w:ascii="標楷體" w:eastAsia="標楷體" w:cs="標楷體" w:hint="eastAsia"/>
          <w:sz w:val="28"/>
          <w:szCs w:val="28"/>
        </w:rPr>
        <w:lastRenderedPageBreak/>
        <w:t>(九)契約履約</w:t>
      </w:r>
      <w:proofErr w:type="gramStart"/>
      <w:r w:rsidRPr="000250D3">
        <w:rPr>
          <w:rFonts w:ascii="標楷體" w:eastAsia="標楷體" w:cs="標楷體" w:hint="eastAsia"/>
          <w:sz w:val="28"/>
          <w:szCs w:val="28"/>
        </w:rPr>
        <w:t>期間，</w:t>
      </w:r>
      <w:proofErr w:type="gramEnd"/>
      <w:r w:rsidRPr="000250D3">
        <w:rPr>
          <w:rFonts w:ascii="標楷體" w:eastAsia="標楷體" w:cs="標楷體" w:hint="eastAsia"/>
          <w:sz w:val="28"/>
          <w:szCs w:val="28"/>
        </w:rPr>
        <w:t>有下列情形之一，且非可歸責於廠商，致增加廠商履約成本者，廠商為完成契約標的所需增加之必要費用，由機關負擔。但屬第13條第8款情形、廠商逾期履約，或發生保險契約承保範圍之事故所致損失（害）之自負額部分，由廠商負擔：</w:t>
      </w:r>
    </w:p>
    <w:p w14:paraId="20EAE4D6" w14:textId="77777777" w:rsidR="000250D3" w:rsidRPr="000250D3" w:rsidRDefault="000250D3" w:rsidP="000250D3">
      <w:pPr>
        <w:spacing w:line="240" w:lineRule="atLeast"/>
        <w:ind w:left="1135" w:right="57" w:hanging="284"/>
        <w:jc w:val="both"/>
        <w:textDirection w:val="lrTbV"/>
        <w:rPr>
          <w:rFonts w:ascii="標楷體" w:eastAsia="標楷體" w:cs="標楷體"/>
          <w:sz w:val="28"/>
          <w:szCs w:val="28"/>
        </w:rPr>
      </w:pPr>
      <w:r w:rsidRPr="000250D3">
        <w:rPr>
          <w:rFonts w:ascii="標楷體" w:eastAsia="標楷體" w:cs="標楷體" w:hint="eastAsia"/>
          <w:sz w:val="28"/>
          <w:szCs w:val="28"/>
        </w:rPr>
        <w:t>1.戰爭、封鎖、革命、叛亂、內亂、暴動或動員。</w:t>
      </w:r>
    </w:p>
    <w:p w14:paraId="6E59B6AA" w14:textId="77777777" w:rsidR="000250D3" w:rsidRPr="000250D3" w:rsidRDefault="000250D3" w:rsidP="000250D3">
      <w:pPr>
        <w:spacing w:line="240" w:lineRule="atLeast"/>
        <w:ind w:left="1135" w:right="57" w:hanging="284"/>
        <w:jc w:val="both"/>
        <w:textDirection w:val="lrTbV"/>
        <w:rPr>
          <w:rFonts w:ascii="標楷體" w:eastAsia="標楷體" w:cs="標楷體"/>
          <w:sz w:val="28"/>
          <w:szCs w:val="28"/>
        </w:rPr>
      </w:pPr>
      <w:r w:rsidRPr="000250D3">
        <w:rPr>
          <w:rFonts w:ascii="標楷體" w:eastAsia="標楷體" w:cs="標楷體" w:hint="eastAsia"/>
          <w:sz w:val="28"/>
          <w:szCs w:val="28"/>
        </w:rPr>
        <w:t>2.民眾非理性之聚眾抗爭。</w:t>
      </w:r>
    </w:p>
    <w:p w14:paraId="02C17832" w14:textId="77777777" w:rsidR="000250D3" w:rsidRPr="000250D3" w:rsidRDefault="000250D3" w:rsidP="000250D3">
      <w:pPr>
        <w:spacing w:line="240" w:lineRule="atLeast"/>
        <w:ind w:left="1135" w:right="57" w:hanging="284"/>
        <w:jc w:val="both"/>
        <w:textDirection w:val="lrTbV"/>
        <w:rPr>
          <w:rFonts w:ascii="標楷體" w:eastAsia="標楷體" w:cs="標楷體"/>
          <w:sz w:val="28"/>
          <w:szCs w:val="28"/>
        </w:rPr>
      </w:pPr>
      <w:r w:rsidRPr="000250D3">
        <w:rPr>
          <w:rFonts w:ascii="標楷體" w:eastAsia="標楷體" w:cs="標楷體" w:hint="eastAsia"/>
          <w:sz w:val="28"/>
          <w:szCs w:val="28"/>
        </w:rPr>
        <w:t>3.核子反應、核子輻射或放射性污染。</w:t>
      </w:r>
    </w:p>
    <w:p w14:paraId="532CC0F3" w14:textId="77777777" w:rsidR="000250D3" w:rsidRPr="000250D3" w:rsidRDefault="000250D3" w:rsidP="000250D3">
      <w:pPr>
        <w:spacing w:line="240" w:lineRule="atLeast"/>
        <w:ind w:left="1135" w:right="57" w:hanging="284"/>
        <w:jc w:val="both"/>
        <w:textDirection w:val="lrTbV"/>
        <w:rPr>
          <w:rFonts w:ascii="標楷體" w:eastAsia="標楷體" w:cs="標楷體"/>
          <w:sz w:val="28"/>
          <w:szCs w:val="28"/>
        </w:rPr>
      </w:pPr>
      <w:r w:rsidRPr="000250D3">
        <w:rPr>
          <w:rFonts w:ascii="標楷體" w:eastAsia="標楷體" w:cs="標楷體" w:hint="eastAsia"/>
          <w:sz w:val="28"/>
          <w:szCs w:val="28"/>
        </w:rPr>
        <w:t>4.善盡管理責任之廠商不可預見且無法合理防範之自然力作用（例如但不限於山崩、地震、海嘯等）。</w:t>
      </w:r>
    </w:p>
    <w:p w14:paraId="76F2F940" w14:textId="77777777" w:rsidR="000250D3" w:rsidRPr="000250D3" w:rsidRDefault="000250D3" w:rsidP="000250D3">
      <w:pPr>
        <w:spacing w:line="240" w:lineRule="atLeast"/>
        <w:ind w:left="1135" w:right="57" w:hanging="284"/>
        <w:jc w:val="both"/>
        <w:textDirection w:val="lrTbV"/>
        <w:rPr>
          <w:rFonts w:ascii="標楷體" w:eastAsia="標楷體" w:cs="標楷體"/>
          <w:sz w:val="28"/>
          <w:szCs w:val="28"/>
        </w:rPr>
      </w:pPr>
      <w:r w:rsidRPr="000250D3">
        <w:rPr>
          <w:rFonts w:ascii="標楷體" w:eastAsia="標楷體" w:cs="標楷體" w:hint="eastAsia"/>
          <w:sz w:val="28"/>
          <w:szCs w:val="28"/>
        </w:rPr>
        <w:t>5.機關要求全部或部分暫停執行（停工）。</w:t>
      </w:r>
    </w:p>
    <w:p w14:paraId="62510E53" w14:textId="77777777" w:rsidR="000250D3" w:rsidRPr="000250D3" w:rsidRDefault="000250D3" w:rsidP="000250D3">
      <w:pPr>
        <w:spacing w:line="240" w:lineRule="atLeast"/>
        <w:ind w:left="1135" w:right="57" w:hanging="284"/>
        <w:jc w:val="both"/>
        <w:textDirection w:val="lrTbV"/>
        <w:rPr>
          <w:rFonts w:ascii="標楷體" w:eastAsia="標楷體" w:cs="標楷體"/>
          <w:sz w:val="28"/>
          <w:szCs w:val="28"/>
        </w:rPr>
      </w:pPr>
      <w:r w:rsidRPr="000250D3">
        <w:rPr>
          <w:rFonts w:ascii="標楷體" w:eastAsia="標楷體" w:cs="標楷體" w:hint="eastAsia"/>
          <w:sz w:val="28"/>
          <w:szCs w:val="28"/>
        </w:rPr>
        <w:t>6.因機關辦理規劃或提供規範之錯誤。</w:t>
      </w:r>
    </w:p>
    <w:p w14:paraId="5A9F6C94" w14:textId="77777777" w:rsidR="000250D3" w:rsidRPr="000250D3" w:rsidRDefault="000250D3" w:rsidP="000250D3">
      <w:pPr>
        <w:spacing w:line="240" w:lineRule="atLeast"/>
        <w:ind w:left="1135" w:right="57" w:hanging="284"/>
        <w:jc w:val="both"/>
        <w:textDirection w:val="lrTbV"/>
        <w:rPr>
          <w:rFonts w:ascii="標楷體" w:eastAsia="標楷體" w:cs="標楷體"/>
          <w:sz w:val="28"/>
          <w:szCs w:val="28"/>
        </w:rPr>
      </w:pPr>
      <w:r w:rsidRPr="000250D3">
        <w:rPr>
          <w:rFonts w:ascii="標楷體" w:eastAsia="標楷體" w:cs="標楷體" w:hint="eastAsia"/>
          <w:sz w:val="28"/>
          <w:szCs w:val="28"/>
        </w:rPr>
        <w:t>7.機關提供之地質鑽探或地質資料，與實際情形有重大差異者。</w:t>
      </w:r>
    </w:p>
    <w:p w14:paraId="31154F38" w14:textId="77777777" w:rsidR="000250D3" w:rsidRPr="000250D3" w:rsidRDefault="000250D3" w:rsidP="000250D3">
      <w:pPr>
        <w:spacing w:line="240" w:lineRule="atLeast"/>
        <w:ind w:left="1135" w:right="57" w:hanging="284"/>
        <w:jc w:val="both"/>
        <w:textDirection w:val="lrTbV"/>
        <w:rPr>
          <w:rFonts w:ascii="標楷體" w:eastAsia="標楷體" w:cs="標楷體"/>
          <w:sz w:val="28"/>
          <w:szCs w:val="28"/>
        </w:rPr>
      </w:pPr>
      <w:r w:rsidRPr="000250D3">
        <w:rPr>
          <w:rFonts w:ascii="標楷體" w:eastAsia="標楷體" w:cs="標楷體" w:hint="eastAsia"/>
          <w:sz w:val="28"/>
          <w:szCs w:val="28"/>
        </w:rPr>
        <w:t>8.因機關使用或佔用本工程任何部分，但契約另有規定者不在此限。</w:t>
      </w:r>
    </w:p>
    <w:p w14:paraId="198CEEF0" w14:textId="77777777" w:rsidR="000250D3" w:rsidRPr="000250D3" w:rsidRDefault="000250D3" w:rsidP="000250D3">
      <w:pPr>
        <w:spacing w:line="240" w:lineRule="atLeast"/>
        <w:ind w:left="1135" w:right="57" w:hanging="284"/>
        <w:jc w:val="both"/>
        <w:textDirection w:val="lrTbV"/>
        <w:rPr>
          <w:rFonts w:ascii="標楷體" w:eastAsia="標楷體" w:cs="標楷體"/>
          <w:sz w:val="28"/>
          <w:szCs w:val="28"/>
        </w:rPr>
      </w:pPr>
      <w:r w:rsidRPr="000250D3">
        <w:rPr>
          <w:rFonts w:ascii="標楷體" w:eastAsia="標楷體" w:cs="標楷體" w:hint="eastAsia"/>
          <w:sz w:val="28"/>
          <w:szCs w:val="28"/>
        </w:rPr>
        <w:t>9.其他可歸責於機關之情形。</w:t>
      </w:r>
    </w:p>
    <w:p w14:paraId="4EB72DA0" w14:textId="70F8D0DB" w:rsidR="00E518AE" w:rsidRDefault="000250D3" w:rsidP="000250D3">
      <w:pPr>
        <w:spacing w:line="240" w:lineRule="atLeast"/>
        <w:ind w:left="840" w:hanging="556"/>
        <w:jc w:val="both"/>
        <w:textDirection w:val="lrTbV"/>
        <w:rPr>
          <w:rFonts w:ascii="標楷體" w:eastAsia="標楷體" w:cs="標楷體"/>
          <w:sz w:val="28"/>
          <w:szCs w:val="28"/>
        </w:rPr>
      </w:pPr>
      <w:r w:rsidRPr="000250D3">
        <w:rPr>
          <w:rFonts w:ascii="標楷體" w:eastAsia="標楷體" w:cs="標楷體" w:hint="eastAsia"/>
          <w:sz w:val="28"/>
          <w:szCs w:val="28"/>
        </w:rPr>
        <w:t>(十)因機關書面要求須於履約期限提前完工，廠商每提前完工1日，機關於預算額度內每日給予</w:t>
      </w:r>
      <w:proofErr w:type="gramStart"/>
      <w:r w:rsidRPr="000250D3">
        <w:rPr>
          <w:rFonts w:ascii="標楷體" w:eastAsia="標楷體" w:cs="標楷體" w:hint="eastAsia"/>
          <w:sz w:val="28"/>
          <w:szCs w:val="28"/>
        </w:rPr>
        <w:t>＿</w:t>
      </w:r>
      <w:proofErr w:type="gramEnd"/>
      <w:r w:rsidRPr="000250D3">
        <w:rPr>
          <w:rFonts w:ascii="標楷體" w:eastAsia="標楷體" w:cs="標楷體" w:hint="eastAsia"/>
          <w:sz w:val="28"/>
          <w:szCs w:val="28"/>
        </w:rPr>
        <w:t>＿＿＿之獎勵（由機關於招標時載明；未</w:t>
      </w:r>
      <w:proofErr w:type="gramStart"/>
      <w:r w:rsidRPr="000250D3">
        <w:rPr>
          <w:rFonts w:ascii="標楷體" w:eastAsia="標楷體" w:cs="標楷體" w:hint="eastAsia"/>
          <w:sz w:val="28"/>
          <w:szCs w:val="28"/>
        </w:rPr>
        <w:t>載明者</w:t>
      </w:r>
      <w:proofErr w:type="gramEnd"/>
      <w:r w:rsidRPr="000250D3">
        <w:rPr>
          <w:rFonts w:ascii="標楷體" w:eastAsia="標楷體" w:cs="標楷體" w:hint="eastAsia"/>
          <w:sz w:val="28"/>
          <w:szCs w:val="28"/>
        </w:rPr>
        <w:t>，為施工部分契約價金1‰）</w:t>
      </w:r>
    </w:p>
    <w:p w14:paraId="14715C12" w14:textId="5B8A32AC" w:rsidR="005B5FF9" w:rsidRPr="00F46510" w:rsidRDefault="005B5FF9" w:rsidP="00426FA9">
      <w:pPr>
        <w:spacing w:line="240" w:lineRule="atLeast"/>
        <w:ind w:left="1134" w:hanging="850"/>
        <w:jc w:val="both"/>
        <w:textDirection w:val="lrTbV"/>
        <w:rPr>
          <w:rFonts w:ascii="標楷體" w:eastAsia="標楷體" w:cs="標楷體"/>
          <w:sz w:val="32"/>
          <w:szCs w:val="32"/>
        </w:rPr>
      </w:pPr>
      <w:bookmarkStart w:id="0" w:name="_Hlk185789538"/>
      <w:r w:rsidRPr="00F46510">
        <w:rPr>
          <w:rFonts w:ascii="標楷體" w:eastAsia="標楷體" w:hAnsi="標楷體" w:hint="eastAsia"/>
          <w:bCs/>
          <w:color w:val="FF0000"/>
          <w:kern w:val="0"/>
          <w:sz w:val="28"/>
          <w:szCs w:val="28"/>
        </w:rPr>
        <w:t>(十一)依本條第5款及第6款</w:t>
      </w:r>
      <w:r w:rsidR="00742609" w:rsidRPr="00742609">
        <w:rPr>
          <w:rFonts w:ascii="標楷體" w:eastAsia="標楷體" w:hAnsi="標楷體" w:hint="eastAsia"/>
          <w:bCs/>
          <w:color w:val="FF0000"/>
          <w:kern w:val="0"/>
          <w:sz w:val="28"/>
          <w:szCs w:val="28"/>
        </w:rPr>
        <w:t>約</w:t>
      </w:r>
      <w:r w:rsidRPr="00F46510">
        <w:rPr>
          <w:rFonts w:ascii="標楷體" w:eastAsia="標楷體" w:hAnsi="標楷體" w:hint="eastAsia"/>
          <w:bCs/>
          <w:color w:val="FF0000"/>
          <w:kern w:val="0"/>
          <w:sz w:val="28"/>
          <w:szCs w:val="28"/>
        </w:rPr>
        <w:t>定，廠商履約涉第5條第7款調整，致履約成本增加者，其所增加之必要費用，由機關負擔；致履約成本減少者，其所減少之部分，得自契約價金中扣除。</w:t>
      </w:r>
      <w:bookmarkEnd w:id="0"/>
    </w:p>
    <w:p w14:paraId="0D264370" w14:textId="77777777" w:rsidR="00E518AE" w:rsidRPr="000227C8" w:rsidRDefault="00E518AE" w:rsidP="000227C8">
      <w:pPr>
        <w:spacing w:before="60" w:after="60" w:line="240" w:lineRule="atLeast"/>
        <w:jc w:val="both"/>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5</w:t>
      </w:r>
      <w:r w:rsidRPr="000227C8">
        <w:rPr>
          <w:rFonts w:ascii="標楷體" w:eastAsia="標楷體" w:cs="標楷體" w:hint="eastAsia"/>
          <w:b/>
          <w:bCs/>
          <w:sz w:val="28"/>
          <w:szCs w:val="28"/>
        </w:rPr>
        <w:t>條　契約價金之給付條件</w:t>
      </w:r>
    </w:p>
    <w:p w14:paraId="0FF5E201" w14:textId="77777777" w:rsidR="001A3D1F" w:rsidRPr="001A3D1F" w:rsidRDefault="001A3D1F" w:rsidP="001A3D1F">
      <w:pPr>
        <w:spacing w:line="240" w:lineRule="atLeast"/>
        <w:ind w:left="840" w:hanging="556"/>
        <w:jc w:val="both"/>
        <w:textDirection w:val="lrTbV"/>
        <w:rPr>
          <w:rFonts w:ascii="標楷體" w:eastAsia="標楷體" w:cs="標楷體"/>
          <w:sz w:val="28"/>
          <w:szCs w:val="28"/>
        </w:rPr>
      </w:pPr>
      <w:r w:rsidRPr="001A3D1F">
        <w:rPr>
          <w:rFonts w:ascii="標楷體" w:eastAsia="標楷體" w:cs="標楷體" w:hint="eastAsia"/>
          <w:sz w:val="28"/>
          <w:szCs w:val="28"/>
        </w:rPr>
        <w:t>(</w:t>
      </w:r>
      <w:proofErr w:type="gramStart"/>
      <w:r w:rsidRPr="001A3D1F">
        <w:rPr>
          <w:rFonts w:ascii="標楷體" w:eastAsia="標楷體" w:cs="標楷體" w:hint="eastAsia"/>
          <w:sz w:val="28"/>
          <w:szCs w:val="28"/>
        </w:rPr>
        <w:t>一</w:t>
      </w:r>
      <w:proofErr w:type="gramEnd"/>
      <w:r w:rsidR="00F90C46" w:rsidRPr="00F90C46">
        <w:rPr>
          <w:rFonts w:ascii="標楷體" w:eastAsia="標楷體" w:cs="標楷體" w:hint="eastAsia"/>
          <w:sz w:val="28"/>
          <w:szCs w:val="28"/>
        </w:rPr>
        <w:t>)除契約另有約定外，依下列條件辦理付款</w:t>
      </w:r>
      <w:r w:rsidRPr="001A3D1F">
        <w:rPr>
          <w:rFonts w:ascii="標楷體" w:eastAsia="標楷體" w:cs="標楷體" w:hint="eastAsia"/>
          <w:sz w:val="28"/>
          <w:szCs w:val="28"/>
        </w:rPr>
        <w:t>：</w:t>
      </w:r>
    </w:p>
    <w:p w14:paraId="66EBEA52" w14:textId="77777777" w:rsidR="001A3D1F" w:rsidRPr="001A3D1F" w:rsidRDefault="001A3D1F" w:rsidP="001A3D1F">
      <w:pPr>
        <w:spacing w:line="240" w:lineRule="atLeast"/>
        <w:ind w:left="1135" w:right="57" w:hanging="284"/>
        <w:jc w:val="both"/>
        <w:textDirection w:val="lrTbV"/>
        <w:rPr>
          <w:rFonts w:ascii="標楷體" w:eastAsia="標楷體" w:cs="標楷體"/>
          <w:sz w:val="28"/>
          <w:szCs w:val="28"/>
        </w:rPr>
      </w:pPr>
      <w:r w:rsidRPr="001A3D1F">
        <w:rPr>
          <w:rFonts w:ascii="標楷體" w:eastAsia="標楷體" w:cs="標楷體" w:hint="eastAsia"/>
          <w:sz w:val="28"/>
          <w:szCs w:val="28"/>
        </w:rPr>
        <w:t>1.節能績效量測並經機關驗收後付款：</w:t>
      </w:r>
    </w:p>
    <w:p w14:paraId="03894135" w14:textId="77777777" w:rsidR="001A3D1F" w:rsidRPr="001A3D1F" w:rsidRDefault="001A3D1F" w:rsidP="001A3D1F">
      <w:pPr>
        <w:spacing w:line="240" w:lineRule="atLeast"/>
        <w:ind w:left="1531" w:hanging="397"/>
        <w:jc w:val="both"/>
        <w:textDirection w:val="lrTbV"/>
        <w:rPr>
          <w:rFonts w:ascii="標楷體" w:eastAsia="標楷體" w:cs="標楷體"/>
          <w:sz w:val="28"/>
          <w:szCs w:val="28"/>
        </w:rPr>
      </w:pPr>
      <w:r w:rsidRPr="001A3D1F">
        <w:rPr>
          <w:rFonts w:ascii="標楷體" w:eastAsia="標楷體" w:cs="標楷體" w:hint="eastAsia"/>
          <w:sz w:val="28"/>
          <w:szCs w:val="28"/>
        </w:rPr>
        <w:t>(1)完工後首次節能績效量測及驗收：</w:t>
      </w:r>
    </w:p>
    <w:p w14:paraId="43973391" w14:textId="77777777" w:rsidR="001A3D1F" w:rsidRPr="001A3D1F" w:rsidRDefault="00F90C46" w:rsidP="001A3D1F">
      <w:pPr>
        <w:spacing w:line="240" w:lineRule="atLeast"/>
        <w:ind w:left="1560"/>
        <w:jc w:val="both"/>
        <w:textDirection w:val="lrTbV"/>
        <w:rPr>
          <w:rFonts w:ascii="標楷體" w:eastAsia="標楷體" w:cs="標楷體"/>
          <w:sz w:val="28"/>
          <w:szCs w:val="28"/>
        </w:rPr>
      </w:pPr>
      <w:r w:rsidRPr="00F90C46">
        <w:rPr>
          <w:rFonts w:ascii="標楷體" w:eastAsia="標楷體" w:cs="標楷體" w:hint="eastAsia"/>
          <w:sz w:val="28"/>
          <w:szCs w:val="28"/>
        </w:rPr>
        <w:t>廠商完成節能績效量測工作及節能績效報告，經機關驗收節能率達</w:t>
      </w:r>
      <w:proofErr w:type="gramStart"/>
      <w:r w:rsidRPr="00F90C46">
        <w:rPr>
          <w:rFonts w:ascii="標楷體" w:eastAsia="標楷體" w:cs="標楷體" w:hint="eastAsia"/>
          <w:sz w:val="28"/>
          <w:szCs w:val="28"/>
        </w:rPr>
        <w:t>＿</w:t>
      </w:r>
      <w:proofErr w:type="gramEnd"/>
      <w:r w:rsidRPr="00F90C46">
        <w:rPr>
          <w:rFonts w:ascii="標楷體" w:eastAsia="標楷體" w:cs="標楷體" w:hint="eastAsia"/>
          <w:sz w:val="28"/>
          <w:szCs w:val="28"/>
        </w:rPr>
        <w:t>＿%以上後，機關於接到廠商請款單據後15工作天內，給付廠商契約價金＿＿%，新臺幣＿＿元整。但涉及向補助機關申請核撥補助款者，付款期限為30工作天。節能率未達</w:t>
      </w:r>
      <w:proofErr w:type="gramStart"/>
      <w:r w:rsidRPr="00F90C46">
        <w:rPr>
          <w:rFonts w:ascii="標楷體" w:eastAsia="標楷體" w:cs="標楷體" w:hint="eastAsia"/>
          <w:sz w:val="28"/>
          <w:szCs w:val="28"/>
        </w:rPr>
        <w:t>＿</w:t>
      </w:r>
      <w:proofErr w:type="gramEnd"/>
      <w:r w:rsidRPr="00F90C46">
        <w:rPr>
          <w:rFonts w:ascii="標楷體" w:eastAsia="標楷體" w:cs="標楷體" w:hint="eastAsia"/>
          <w:sz w:val="28"/>
          <w:szCs w:val="28"/>
        </w:rPr>
        <w:t>%時，不適用上述請款程序，機關不給付當期契約價金</w:t>
      </w:r>
      <w:r w:rsidR="001A3D1F" w:rsidRPr="001A3D1F">
        <w:rPr>
          <w:rFonts w:ascii="標楷體" w:eastAsia="標楷體" w:cs="標楷體" w:hint="eastAsia"/>
          <w:sz w:val="28"/>
          <w:szCs w:val="28"/>
        </w:rPr>
        <w:t>。</w:t>
      </w:r>
    </w:p>
    <w:p w14:paraId="1AA22D0D" w14:textId="77777777" w:rsidR="001A3D1F" w:rsidRPr="001A3D1F" w:rsidRDefault="001A3D1F" w:rsidP="001A3D1F">
      <w:pPr>
        <w:spacing w:line="240" w:lineRule="atLeast"/>
        <w:ind w:left="1531" w:hanging="397"/>
        <w:jc w:val="both"/>
        <w:textDirection w:val="lrTbV"/>
        <w:rPr>
          <w:rFonts w:ascii="標楷體" w:eastAsia="標楷體" w:cs="標楷體"/>
          <w:sz w:val="28"/>
          <w:szCs w:val="28"/>
        </w:rPr>
      </w:pPr>
      <w:r w:rsidRPr="001A3D1F">
        <w:rPr>
          <w:rFonts w:ascii="標楷體" w:eastAsia="標楷體" w:cs="標楷體" w:hint="eastAsia"/>
          <w:sz w:val="28"/>
          <w:szCs w:val="28"/>
        </w:rPr>
        <w:t>(2)後續分期節能績效量測及驗收：</w:t>
      </w:r>
    </w:p>
    <w:p w14:paraId="5AA70A5D" w14:textId="77777777" w:rsidR="001A3D1F" w:rsidRDefault="00F90C46" w:rsidP="001A3D1F">
      <w:pPr>
        <w:spacing w:line="240" w:lineRule="atLeast"/>
        <w:ind w:left="1560"/>
        <w:jc w:val="both"/>
        <w:textDirection w:val="lrTbV"/>
        <w:rPr>
          <w:rFonts w:ascii="標楷體" w:eastAsia="標楷體" w:cs="標楷體"/>
          <w:sz w:val="28"/>
          <w:szCs w:val="28"/>
        </w:rPr>
      </w:pPr>
      <w:r w:rsidRPr="00F90C46">
        <w:rPr>
          <w:rFonts w:ascii="標楷體" w:eastAsia="標楷體" w:cs="標楷體" w:hint="eastAsia"/>
          <w:sz w:val="28"/>
          <w:szCs w:val="28"/>
        </w:rPr>
        <w:t>廠商依第15條分期完成節能績效量測工作，節能績效報告經機關驗收節能率達</w:t>
      </w:r>
      <w:proofErr w:type="gramStart"/>
      <w:r w:rsidRPr="00F90C46">
        <w:rPr>
          <w:rFonts w:ascii="標楷體" w:eastAsia="標楷體" w:cs="標楷體" w:hint="eastAsia"/>
          <w:sz w:val="28"/>
          <w:szCs w:val="28"/>
        </w:rPr>
        <w:t>＿</w:t>
      </w:r>
      <w:proofErr w:type="gramEnd"/>
      <w:r w:rsidRPr="00F90C46">
        <w:rPr>
          <w:rFonts w:ascii="標楷體" w:eastAsia="標楷體" w:cs="標楷體" w:hint="eastAsia"/>
          <w:sz w:val="28"/>
          <w:szCs w:val="28"/>
        </w:rPr>
        <w:t>＿%以上後，機關於接到廠商請款單據後15工作天內，給付廠商契約價金＿＿%，新臺幣＿＿元整。但涉及向補助機關申請核撥補助款者，付款期限為30工作天。節能率未達</w:t>
      </w:r>
      <w:proofErr w:type="gramStart"/>
      <w:r w:rsidRPr="00F90C46">
        <w:rPr>
          <w:rFonts w:ascii="標楷體" w:eastAsia="標楷體" w:cs="標楷體" w:hint="eastAsia"/>
          <w:sz w:val="28"/>
          <w:szCs w:val="28"/>
        </w:rPr>
        <w:t>＿</w:t>
      </w:r>
      <w:proofErr w:type="gramEnd"/>
      <w:r w:rsidRPr="00F90C46">
        <w:rPr>
          <w:rFonts w:ascii="標楷體" w:eastAsia="標楷體" w:cs="標楷體" w:hint="eastAsia"/>
          <w:sz w:val="28"/>
          <w:szCs w:val="28"/>
        </w:rPr>
        <w:t>%時，不適用上述請款程序，機關不給付當期契約價金</w:t>
      </w:r>
      <w:r w:rsidR="001A3D1F" w:rsidRPr="001A3D1F">
        <w:rPr>
          <w:rFonts w:ascii="標楷體" w:eastAsia="標楷體" w:cs="標楷體" w:hint="eastAsia"/>
          <w:sz w:val="28"/>
          <w:szCs w:val="28"/>
        </w:rPr>
        <w:t>。</w:t>
      </w:r>
    </w:p>
    <w:p w14:paraId="554565EE" w14:textId="77777777" w:rsidR="00F90C46" w:rsidRPr="00F90C46" w:rsidRDefault="00F90C46" w:rsidP="00F90C46">
      <w:pPr>
        <w:spacing w:line="240" w:lineRule="atLeast"/>
        <w:ind w:left="1531" w:hanging="397"/>
        <w:jc w:val="both"/>
        <w:textDirection w:val="lrTbV"/>
        <w:rPr>
          <w:rFonts w:ascii="標楷體" w:eastAsia="標楷體" w:cs="標楷體"/>
          <w:sz w:val="28"/>
          <w:szCs w:val="28"/>
        </w:rPr>
      </w:pPr>
      <w:r w:rsidRPr="00F90C46">
        <w:rPr>
          <w:rFonts w:ascii="標楷體" w:eastAsia="標楷體" w:cs="標楷體" w:hint="eastAsia"/>
          <w:sz w:val="28"/>
          <w:szCs w:val="28"/>
        </w:rPr>
        <w:t>(3)機關辦理付款及審核程序，如發現廠商有文件不符、不足或有疑義而需補正或澄清者，機關應一次通知澄清或補正，不得分次辦理。</w:t>
      </w:r>
      <w:r w:rsidRPr="00F90C46">
        <w:rPr>
          <w:rFonts w:ascii="標楷體" w:eastAsia="標楷體" w:cs="標楷體" w:hint="eastAsia"/>
          <w:sz w:val="28"/>
          <w:szCs w:val="28"/>
        </w:rPr>
        <w:lastRenderedPageBreak/>
        <w:t>其審核及付款期限，自資料澄清或補正之次日重新起算；機關並應先就無爭議且可單獨計價之部分辦理付款。</w:t>
      </w:r>
    </w:p>
    <w:p w14:paraId="626434A0" w14:textId="77777777" w:rsidR="001B01A7" w:rsidRPr="00BD0A01" w:rsidRDefault="001A3D1F" w:rsidP="001B01A7">
      <w:pPr>
        <w:spacing w:line="240" w:lineRule="atLeast"/>
        <w:ind w:left="1135" w:right="57" w:hanging="284"/>
        <w:jc w:val="both"/>
        <w:rPr>
          <w:rFonts w:ascii="標楷體" w:eastAsia="標楷體" w:hAnsi="標楷體"/>
          <w:color w:val="FF0000"/>
        </w:rPr>
      </w:pPr>
      <w:r w:rsidRPr="001A3D1F">
        <w:rPr>
          <w:rFonts w:ascii="標楷體" w:eastAsia="標楷體" w:cs="標楷體" w:hint="eastAsia"/>
          <w:sz w:val="28"/>
          <w:szCs w:val="28"/>
        </w:rPr>
        <w:t>2.</w:t>
      </w:r>
      <w:r w:rsidR="001B01A7" w:rsidRPr="00AF0837">
        <w:rPr>
          <w:rFonts w:ascii="標楷體" w:eastAsia="標楷體" w:cs="標楷體" w:hint="eastAsia"/>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w:t>
      </w:r>
      <w:r w:rsidR="001B01A7" w:rsidRPr="00BD0A01">
        <w:rPr>
          <w:rFonts w:ascii="標楷體" w:eastAsia="標楷體" w:cs="標楷體" w:hint="eastAsia"/>
          <w:sz w:val="28"/>
          <w:szCs w:val="28"/>
        </w:rPr>
        <w:t>價格依同一減價比率（決標金額/投標金額）調整。投標文件中報價之分項價格合計數額與決標金額不同者，依決標金額與該合計數額之比率調整之。但以下情形不在此限：</w:t>
      </w:r>
    </w:p>
    <w:p w14:paraId="3943BDCF" w14:textId="77777777" w:rsidR="001B01A7" w:rsidRPr="00BD0A01" w:rsidRDefault="00CA21C5" w:rsidP="00CA21C5">
      <w:pPr>
        <w:spacing w:line="240" w:lineRule="atLeast"/>
        <w:ind w:left="1531" w:hanging="397"/>
        <w:jc w:val="both"/>
        <w:rPr>
          <w:rFonts w:ascii="標楷體" w:eastAsia="標楷體" w:cs="標楷體"/>
          <w:sz w:val="28"/>
          <w:szCs w:val="28"/>
        </w:rPr>
      </w:pPr>
      <w:r>
        <w:rPr>
          <w:rFonts w:ascii="標楷體" w:eastAsia="標楷體" w:cs="標楷體" w:hint="eastAsia"/>
          <w:sz w:val="28"/>
          <w:szCs w:val="28"/>
        </w:rPr>
        <w:t>(1)</w:t>
      </w:r>
      <w:r w:rsidR="001B01A7" w:rsidRPr="00BD0A01">
        <w:rPr>
          <w:rFonts w:ascii="標楷體" w:eastAsia="標楷體" w:cs="標楷體" w:hint="eastAsia"/>
          <w:sz w:val="28"/>
          <w:szCs w:val="28"/>
        </w:rPr>
        <w:t>廠商報價之安全衛生經費項目、空氣污染及噪音防制設施經費項目編列金額低於機關所訂底價之各該同項金額者，該報價金額不隨之調低；該報價金額高於同項底價金額者，調整後不得低於底價金額。</w:t>
      </w:r>
    </w:p>
    <w:p w14:paraId="76D58650" w14:textId="77777777" w:rsidR="00D213B9" w:rsidRPr="00C10936" w:rsidRDefault="00CA21C5" w:rsidP="00CA21C5">
      <w:pPr>
        <w:spacing w:line="240" w:lineRule="atLeast"/>
        <w:ind w:left="1531" w:hanging="397"/>
        <w:jc w:val="both"/>
        <w:rPr>
          <w:rFonts w:ascii="標楷體" w:eastAsia="標楷體" w:cs="標楷體"/>
          <w:b/>
          <w:sz w:val="28"/>
          <w:szCs w:val="28"/>
          <w:u w:val="single"/>
        </w:rPr>
      </w:pPr>
      <w:r>
        <w:rPr>
          <w:rFonts w:ascii="標楷體" w:eastAsia="標楷體" w:cs="標楷體" w:hint="eastAsia"/>
          <w:sz w:val="28"/>
          <w:szCs w:val="28"/>
        </w:rPr>
        <w:t>(2)</w:t>
      </w:r>
      <w:r w:rsidR="001B01A7" w:rsidRPr="00BD0A01">
        <w:rPr>
          <w:rFonts w:ascii="標楷體" w:eastAsia="標楷體" w:cs="標楷體" w:hint="eastAsia"/>
          <w:sz w:val="28"/>
          <w:szCs w:val="28"/>
        </w:rPr>
        <w:t>人力項目之報價不隨之調低。</w:t>
      </w:r>
    </w:p>
    <w:p w14:paraId="788E9C47" w14:textId="77777777" w:rsidR="001A3D1F" w:rsidRPr="001A3D1F" w:rsidRDefault="001A3D1F" w:rsidP="001A3D1F">
      <w:pPr>
        <w:spacing w:line="240" w:lineRule="atLeast"/>
        <w:ind w:left="1135" w:right="57" w:hanging="284"/>
        <w:jc w:val="both"/>
        <w:textDirection w:val="lrTbV"/>
        <w:rPr>
          <w:rFonts w:ascii="標楷體" w:eastAsia="標楷體" w:cs="標楷體"/>
          <w:sz w:val="28"/>
          <w:szCs w:val="28"/>
        </w:rPr>
      </w:pPr>
      <w:r w:rsidRPr="001A3D1F">
        <w:rPr>
          <w:rFonts w:ascii="標楷體" w:eastAsia="標楷體" w:cs="標楷體" w:hint="eastAsia"/>
          <w:sz w:val="28"/>
          <w:szCs w:val="28"/>
        </w:rPr>
        <w:t>3.廠商計價領款之印章，除另有規定外，以廠商於投標文件所蓋</w:t>
      </w:r>
      <w:proofErr w:type="gramStart"/>
      <w:r w:rsidRPr="001A3D1F">
        <w:rPr>
          <w:rFonts w:ascii="標楷體" w:eastAsia="標楷體" w:cs="標楷體" w:hint="eastAsia"/>
          <w:sz w:val="28"/>
          <w:szCs w:val="28"/>
        </w:rPr>
        <w:t>之章為準</w:t>
      </w:r>
      <w:proofErr w:type="gramEnd"/>
      <w:r w:rsidRPr="001A3D1F">
        <w:rPr>
          <w:rFonts w:ascii="標楷體" w:eastAsia="標楷體" w:cs="標楷體" w:hint="eastAsia"/>
          <w:sz w:val="28"/>
          <w:szCs w:val="28"/>
        </w:rPr>
        <w:t>。</w:t>
      </w:r>
    </w:p>
    <w:p w14:paraId="120E3B51" w14:textId="77777777" w:rsidR="001A3D1F" w:rsidRPr="001A3D1F" w:rsidRDefault="001A3D1F" w:rsidP="001A3D1F">
      <w:pPr>
        <w:spacing w:line="240" w:lineRule="atLeast"/>
        <w:ind w:left="1135" w:right="57" w:hanging="284"/>
        <w:jc w:val="both"/>
        <w:textDirection w:val="lrTbV"/>
        <w:rPr>
          <w:rFonts w:ascii="標楷體" w:eastAsia="標楷體" w:cs="標楷體"/>
          <w:sz w:val="28"/>
          <w:szCs w:val="28"/>
        </w:rPr>
      </w:pPr>
      <w:r w:rsidRPr="001A3D1F">
        <w:rPr>
          <w:rFonts w:ascii="標楷體" w:eastAsia="標楷體" w:cs="標楷體" w:hint="eastAsia"/>
          <w:sz w:val="28"/>
          <w:szCs w:val="28"/>
        </w:rPr>
        <w:t>4.廠商應依身心障礙者權益保障法、原住民族工作權保障法及政府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sidRPr="001A3D1F">
        <w:rPr>
          <w:rFonts w:ascii="標楷體" w:eastAsia="標楷體" w:cs="標楷體" w:hint="eastAsia"/>
          <w:sz w:val="28"/>
          <w:szCs w:val="28"/>
        </w:rPr>
        <w:t>不</w:t>
      </w:r>
      <w:proofErr w:type="gramEnd"/>
      <w:r w:rsidRPr="001A3D1F">
        <w:rPr>
          <w:rFonts w:ascii="標楷體" w:eastAsia="標楷體" w:cs="標楷體" w:hint="eastAsia"/>
          <w:sz w:val="28"/>
          <w:szCs w:val="28"/>
        </w:rPr>
        <w:t>足額部分。招標機關應將國內員工總人數逾100人之廠商資料公開於政府電子採購網，以供勞工及原住民族主管機關查核差額補助費及代金繳納情形，招標機關</w:t>
      </w:r>
      <w:proofErr w:type="gramStart"/>
      <w:r w:rsidRPr="001A3D1F">
        <w:rPr>
          <w:rFonts w:ascii="標楷體" w:eastAsia="標楷體" w:cs="標楷體" w:hint="eastAsia"/>
          <w:sz w:val="28"/>
          <w:szCs w:val="28"/>
        </w:rPr>
        <w:t>不</w:t>
      </w:r>
      <w:proofErr w:type="gramEnd"/>
      <w:r w:rsidRPr="001A3D1F">
        <w:rPr>
          <w:rFonts w:ascii="標楷體" w:eastAsia="標楷體" w:cs="標楷體" w:hint="eastAsia"/>
          <w:sz w:val="28"/>
          <w:szCs w:val="28"/>
        </w:rPr>
        <w:t>另辦理查核。</w:t>
      </w:r>
    </w:p>
    <w:p w14:paraId="47065F14" w14:textId="77777777" w:rsidR="001A3D1F" w:rsidRPr="001A3D1F" w:rsidRDefault="001A3D1F" w:rsidP="001A3D1F">
      <w:pPr>
        <w:spacing w:line="240" w:lineRule="atLeast"/>
        <w:ind w:left="1135" w:right="57" w:hanging="284"/>
        <w:jc w:val="both"/>
        <w:textDirection w:val="lrTbV"/>
        <w:rPr>
          <w:rFonts w:ascii="標楷體" w:eastAsia="標楷體" w:cs="標楷體"/>
          <w:sz w:val="28"/>
          <w:szCs w:val="28"/>
        </w:rPr>
      </w:pPr>
      <w:r w:rsidRPr="001A3D1F">
        <w:rPr>
          <w:rFonts w:ascii="標楷體" w:eastAsia="標楷體" w:cs="標楷體" w:hint="eastAsia"/>
          <w:sz w:val="28"/>
          <w:szCs w:val="28"/>
        </w:rPr>
        <w:t>5.契約價金總額，除另有規定外，為完成契約所需全部材料、人工、機具、設備、交通運輸、水、電、油料、燃料及施工所必須之費用。</w:t>
      </w:r>
    </w:p>
    <w:p w14:paraId="5A7A5523" w14:textId="77777777" w:rsidR="001A3D1F" w:rsidRPr="001A3D1F" w:rsidRDefault="001A3D1F" w:rsidP="001A3D1F">
      <w:pPr>
        <w:spacing w:line="240" w:lineRule="atLeast"/>
        <w:ind w:left="1135" w:right="57" w:hanging="284"/>
        <w:jc w:val="both"/>
        <w:textDirection w:val="lrTbV"/>
        <w:rPr>
          <w:rFonts w:ascii="標楷體" w:eastAsia="標楷體" w:cs="標楷體"/>
          <w:sz w:val="28"/>
          <w:szCs w:val="28"/>
        </w:rPr>
      </w:pPr>
      <w:r w:rsidRPr="001A3D1F">
        <w:rPr>
          <w:rFonts w:ascii="標楷體" w:eastAsia="標楷體" w:cs="標楷體" w:hint="eastAsia"/>
          <w:sz w:val="28"/>
          <w:szCs w:val="28"/>
        </w:rPr>
        <w:t>6.如機關對工程之任何部分需要辦理量測或計量時，得通知廠商指派適合之工程人員到場協同辦理，並將量測或計量結果作成紀錄。除非契約另有規定，量測或計量結果應記錄淨值。如廠商未能指派適合之工程人員到場時，不影響機關辦理量測或計量之進行及其結果。</w:t>
      </w:r>
    </w:p>
    <w:p w14:paraId="2220F583" w14:textId="77777777" w:rsidR="001A3D1F" w:rsidRPr="001A3D1F" w:rsidRDefault="001A3D1F" w:rsidP="001A3D1F">
      <w:pPr>
        <w:spacing w:line="240" w:lineRule="atLeast"/>
        <w:ind w:left="1135" w:right="57" w:hanging="284"/>
        <w:jc w:val="both"/>
        <w:textDirection w:val="lrTbV"/>
        <w:rPr>
          <w:rFonts w:ascii="標楷體" w:eastAsia="標楷體" w:cs="標楷體"/>
          <w:sz w:val="28"/>
          <w:szCs w:val="28"/>
        </w:rPr>
      </w:pPr>
      <w:r w:rsidRPr="001A3D1F">
        <w:rPr>
          <w:rFonts w:ascii="標楷體" w:eastAsia="標楷體" w:cs="標楷體" w:hint="eastAsia"/>
          <w:sz w:val="28"/>
          <w:szCs w:val="28"/>
        </w:rPr>
        <w:t>7.因非可歸責於廠商之事由，機關有延遲付款之情形，廠商投訴對象：</w:t>
      </w:r>
    </w:p>
    <w:p w14:paraId="6577553D" w14:textId="77777777" w:rsidR="001A3D1F" w:rsidRPr="001A3D1F" w:rsidRDefault="001A3D1F" w:rsidP="001A3D1F">
      <w:pPr>
        <w:spacing w:line="240" w:lineRule="atLeast"/>
        <w:ind w:left="1531" w:hanging="397"/>
        <w:jc w:val="both"/>
        <w:textDirection w:val="lrTbV"/>
        <w:rPr>
          <w:rFonts w:ascii="標楷體" w:eastAsia="標楷體" w:cs="標楷體"/>
          <w:sz w:val="28"/>
          <w:szCs w:val="28"/>
        </w:rPr>
      </w:pPr>
      <w:r w:rsidRPr="001A3D1F">
        <w:rPr>
          <w:rFonts w:ascii="標楷體" w:eastAsia="標楷體" w:cs="標楷體" w:hint="eastAsia"/>
          <w:sz w:val="28"/>
          <w:szCs w:val="28"/>
        </w:rPr>
        <w:t>(1)採購機關之政風單位；</w:t>
      </w:r>
    </w:p>
    <w:p w14:paraId="2E0DFD46" w14:textId="77777777" w:rsidR="001A3D1F" w:rsidRPr="001A3D1F" w:rsidRDefault="001A3D1F" w:rsidP="001A3D1F">
      <w:pPr>
        <w:spacing w:line="240" w:lineRule="atLeast"/>
        <w:ind w:left="1531" w:hanging="397"/>
        <w:jc w:val="both"/>
        <w:textDirection w:val="lrTbV"/>
        <w:rPr>
          <w:rFonts w:ascii="標楷體" w:eastAsia="標楷體" w:cs="標楷體"/>
          <w:sz w:val="28"/>
          <w:szCs w:val="28"/>
        </w:rPr>
      </w:pPr>
      <w:r w:rsidRPr="001A3D1F">
        <w:rPr>
          <w:rFonts w:ascii="標楷體" w:eastAsia="標楷體" w:cs="標楷體" w:hint="eastAsia"/>
          <w:sz w:val="28"/>
          <w:szCs w:val="28"/>
        </w:rPr>
        <w:t>(2)採購機關之上級機關；</w:t>
      </w:r>
    </w:p>
    <w:p w14:paraId="69BA206C" w14:textId="77777777" w:rsidR="001A3D1F" w:rsidRPr="001A3D1F" w:rsidRDefault="001A3D1F" w:rsidP="001A3D1F">
      <w:pPr>
        <w:spacing w:line="240" w:lineRule="atLeast"/>
        <w:ind w:left="1531" w:hanging="397"/>
        <w:jc w:val="both"/>
        <w:textDirection w:val="lrTbV"/>
        <w:rPr>
          <w:rFonts w:ascii="標楷體" w:eastAsia="標楷體" w:cs="標楷體"/>
          <w:sz w:val="28"/>
          <w:szCs w:val="28"/>
        </w:rPr>
      </w:pPr>
      <w:r w:rsidRPr="001A3D1F">
        <w:rPr>
          <w:rFonts w:ascii="標楷體" w:eastAsia="標楷體" w:cs="標楷體" w:hint="eastAsia"/>
          <w:sz w:val="28"/>
          <w:szCs w:val="28"/>
        </w:rPr>
        <w:t>(3)法務部廉政署；</w:t>
      </w:r>
    </w:p>
    <w:p w14:paraId="247ABFB4" w14:textId="77777777" w:rsidR="001A3D1F" w:rsidRPr="001A3D1F" w:rsidRDefault="001A3D1F" w:rsidP="001A3D1F">
      <w:pPr>
        <w:spacing w:line="240" w:lineRule="atLeast"/>
        <w:ind w:left="1531" w:hanging="397"/>
        <w:jc w:val="both"/>
        <w:textDirection w:val="lrTbV"/>
        <w:rPr>
          <w:rFonts w:ascii="標楷體" w:eastAsia="標楷體" w:cs="標楷體"/>
          <w:sz w:val="28"/>
          <w:szCs w:val="28"/>
        </w:rPr>
      </w:pPr>
      <w:r w:rsidRPr="001A3D1F">
        <w:rPr>
          <w:rFonts w:ascii="標楷體" w:eastAsia="標楷體" w:cs="標楷體" w:hint="eastAsia"/>
          <w:sz w:val="28"/>
          <w:szCs w:val="28"/>
        </w:rPr>
        <w:t>(4)採購稽核小組；</w:t>
      </w:r>
    </w:p>
    <w:p w14:paraId="14192885" w14:textId="77777777" w:rsidR="001A3D1F" w:rsidRPr="001A3D1F" w:rsidRDefault="001A3D1F" w:rsidP="001A3D1F">
      <w:pPr>
        <w:spacing w:line="240" w:lineRule="atLeast"/>
        <w:ind w:left="1531" w:hanging="397"/>
        <w:jc w:val="both"/>
        <w:textDirection w:val="lrTbV"/>
        <w:rPr>
          <w:rFonts w:ascii="標楷體" w:eastAsia="標楷體" w:cs="標楷體"/>
          <w:sz w:val="28"/>
          <w:szCs w:val="28"/>
        </w:rPr>
      </w:pPr>
      <w:r w:rsidRPr="001A3D1F">
        <w:rPr>
          <w:rFonts w:ascii="標楷體" w:eastAsia="標楷體" w:cs="標楷體" w:hint="eastAsia"/>
          <w:sz w:val="28"/>
          <w:szCs w:val="28"/>
        </w:rPr>
        <w:t>(5)採購法主管機關；</w:t>
      </w:r>
    </w:p>
    <w:p w14:paraId="24343EC6" w14:textId="77777777" w:rsidR="001A3D1F" w:rsidRPr="001A3D1F" w:rsidRDefault="001A3D1F" w:rsidP="001A3D1F">
      <w:pPr>
        <w:spacing w:line="240" w:lineRule="atLeast"/>
        <w:ind w:left="1531" w:hanging="397"/>
        <w:jc w:val="both"/>
        <w:textDirection w:val="lrTbV"/>
        <w:rPr>
          <w:rFonts w:ascii="標楷體" w:eastAsia="標楷體" w:cs="標楷體"/>
          <w:sz w:val="28"/>
          <w:szCs w:val="28"/>
        </w:rPr>
      </w:pPr>
      <w:r w:rsidRPr="001A3D1F">
        <w:rPr>
          <w:rFonts w:ascii="標楷體" w:eastAsia="標楷體" w:cs="標楷體" w:hint="eastAsia"/>
          <w:sz w:val="28"/>
          <w:szCs w:val="28"/>
        </w:rPr>
        <w:t>(6)行政院主計處。</w:t>
      </w:r>
    </w:p>
    <w:p w14:paraId="0358FE36" w14:textId="77777777" w:rsidR="001A3D1F" w:rsidRPr="001A3D1F" w:rsidRDefault="001A3D1F" w:rsidP="001A3D1F">
      <w:pPr>
        <w:spacing w:line="240" w:lineRule="atLeast"/>
        <w:ind w:left="1135" w:right="57" w:hanging="284"/>
        <w:jc w:val="both"/>
        <w:textDirection w:val="lrTbV"/>
        <w:rPr>
          <w:rFonts w:ascii="標楷體" w:eastAsia="標楷體" w:cs="標楷體"/>
          <w:sz w:val="28"/>
          <w:szCs w:val="28"/>
        </w:rPr>
      </w:pPr>
      <w:r w:rsidRPr="001A3D1F">
        <w:rPr>
          <w:rFonts w:ascii="標楷體" w:eastAsia="標楷體" w:cs="標楷體" w:hint="eastAsia"/>
          <w:sz w:val="28"/>
          <w:szCs w:val="28"/>
        </w:rPr>
        <w:t>8.其他</w:t>
      </w:r>
      <w:proofErr w:type="gramStart"/>
      <w:r w:rsidRPr="001A3D1F">
        <w:rPr>
          <w:rFonts w:ascii="標楷體" w:eastAsia="標楷體" w:cs="標楷體" w:hint="eastAsia"/>
          <w:sz w:val="28"/>
          <w:szCs w:val="28"/>
        </w:rPr>
        <w:t>（</w:t>
      </w:r>
      <w:proofErr w:type="gramEnd"/>
      <w:r w:rsidRPr="001A3D1F">
        <w:rPr>
          <w:rFonts w:ascii="標楷體" w:eastAsia="標楷體" w:cs="標楷體" w:hint="eastAsia"/>
          <w:sz w:val="28"/>
          <w:szCs w:val="28"/>
        </w:rPr>
        <w:t>由機關於招標時載明；</w:t>
      </w:r>
      <w:proofErr w:type="gramStart"/>
      <w:r w:rsidRPr="001A3D1F">
        <w:rPr>
          <w:rFonts w:ascii="標楷體" w:eastAsia="標楷體" w:cs="標楷體" w:hint="eastAsia"/>
          <w:sz w:val="28"/>
          <w:szCs w:val="28"/>
        </w:rPr>
        <w:t>無者免</w:t>
      </w:r>
      <w:proofErr w:type="gramEnd"/>
      <w:r w:rsidRPr="001A3D1F">
        <w:rPr>
          <w:rFonts w:ascii="標楷體" w:eastAsia="標楷體" w:cs="標楷體" w:hint="eastAsia"/>
          <w:sz w:val="28"/>
          <w:szCs w:val="28"/>
        </w:rPr>
        <w:t>填）：</w:t>
      </w:r>
      <w:proofErr w:type="gramStart"/>
      <w:r w:rsidRPr="001A3D1F">
        <w:rPr>
          <w:rFonts w:ascii="標楷體" w:eastAsia="標楷體" w:cs="標楷體" w:hint="eastAsia"/>
          <w:sz w:val="28"/>
          <w:szCs w:val="28"/>
        </w:rPr>
        <w:t>＿</w:t>
      </w:r>
      <w:proofErr w:type="gramEnd"/>
      <w:r w:rsidRPr="001A3D1F">
        <w:rPr>
          <w:rFonts w:ascii="標楷體" w:eastAsia="標楷體" w:cs="標楷體" w:hint="eastAsia"/>
          <w:sz w:val="28"/>
          <w:szCs w:val="28"/>
        </w:rPr>
        <w:t>＿＿＿＿＿＿＿＿＿</w:t>
      </w:r>
    </w:p>
    <w:p w14:paraId="081D0DA6" w14:textId="77777777" w:rsidR="001A3D1F" w:rsidRPr="001A3D1F" w:rsidRDefault="001A3D1F" w:rsidP="001A3D1F">
      <w:pPr>
        <w:spacing w:line="240" w:lineRule="atLeast"/>
        <w:ind w:left="840" w:hanging="556"/>
        <w:jc w:val="both"/>
        <w:textDirection w:val="lrTbV"/>
        <w:rPr>
          <w:rFonts w:ascii="標楷體" w:eastAsia="標楷體" w:cs="標楷體"/>
          <w:sz w:val="28"/>
          <w:szCs w:val="28"/>
        </w:rPr>
      </w:pPr>
      <w:r w:rsidRPr="001A3D1F">
        <w:rPr>
          <w:rFonts w:ascii="標楷體" w:eastAsia="標楷體" w:cs="標楷體" w:hint="eastAsia"/>
          <w:sz w:val="28"/>
          <w:szCs w:val="28"/>
        </w:rPr>
        <w:t>(二)廠</w:t>
      </w:r>
      <w:r w:rsidR="009E68C1" w:rsidRPr="009E68C1">
        <w:rPr>
          <w:rFonts w:ascii="標楷體" w:eastAsia="標楷體" w:cs="標楷體" w:hint="eastAsia"/>
          <w:sz w:val="28"/>
          <w:szCs w:val="28"/>
        </w:rPr>
        <w:t>商請領契約價金時應提出電子或紙本統一發票，依法免用統一發票者應提出收據</w:t>
      </w:r>
      <w:r w:rsidRPr="001A3D1F">
        <w:rPr>
          <w:rFonts w:ascii="標楷體" w:eastAsia="標楷體" w:cs="標楷體" w:hint="eastAsia"/>
          <w:sz w:val="28"/>
          <w:szCs w:val="28"/>
        </w:rPr>
        <w:t>。</w:t>
      </w:r>
    </w:p>
    <w:p w14:paraId="5DA15D57" w14:textId="77777777" w:rsidR="001A3D1F" w:rsidRPr="001A3D1F" w:rsidRDefault="001A3D1F" w:rsidP="001A3D1F">
      <w:pPr>
        <w:spacing w:line="240" w:lineRule="atLeast"/>
        <w:ind w:left="840" w:hanging="556"/>
        <w:jc w:val="both"/>
        <w:textDirection w:val="lrTbV"/>
        <w:rPr>
          <w:rFonts w:ascii="標楷體" w:eastAsia="標楷體" w:cs="標楷體"/>
          <w:sz w:val="28"/>
          <w:szCs w:val="28"/>
        </w:rPr>
      </w:pPr>
      <w:r w:rsidRPr="001A3D1F">
        <w:rPr>
          <w:rFonts w:ascii="標楷體" w:eastAsia="標楷體" w:cs="標楷體" w:hint="eastAsia"/>
          <w:sz w:val="28"/>
          <w:szCs w:val="28"/>
        </w:rPr>
        <w:lastRenderedPageBreak/>
        <w:t>(三)廠商履約有逾期違約金、損害賠償、採購標的損壞或短缺、不實行為、未完全履約、不符契約規定、</w:t>
      </w:r>
      <w:proofErr w:type="gramStart"/>
      <w:r w:rsidRPr="001A3D1F">
        <w:rPr>
          <w:rFonts w:ascii="標楷體" w:eastAsia="標楷體" w:cs="標楷體" w:hint="eastAsia"/>
          <w:sz w:val="28"/>
          <w:szCs w:val="28"/>
        </w:rPr>
        <w:t>溢領價金</w:t>
      </w:r>
      <w:proofErr w:type="gramEnd"/>
      <w:r w:rsidRPr="001A3D1F">
        <w:rPr>
          <w:rFonts w:ascii="標楷體" w:eastAsia="標楷體" w:cs="標楷體" w:hint="eastAsia"/>
          <w:sz w:val="28"/>
          <w:szCs w:val="28"/>
        </w:rPr>
        <w:t>或減少履約事項等情形時，機關得自應付價金中扣抵；其有不足者，得通知廠商給付或自保證金扣抵。</w:t>
      </w:r>
    </w:p>
    <w:p w14:paraId="1286A9C0" w14:textId="77777777" w:rsidR="001A3D1F" w:rsidRPr="001A3D1F" w:rsidRDefault="001A3D1F" w:rsidP="001A3D1F">
      <w:pPr>
        <w:spacing w:line="240" w:lineRule="atLeast"/>
        <w:ind w:left="840" w:hanging="556"/>
        <w:jc w:val="both"/>
        <w:textDirection w:val="lrTbV"/>
        <w:rPr>
          <w:rFonts w:ascii="標楷體" w:eastAsia="標楷體" w:cs="標楷體"/>
          <w:sz w:val="28"/>
          <w:szCs w:val="28"/>
        </w:rPr>
      </w:pPr>
      <w:r w:rsidRPr="001A3D1F">
        <w:rPr>
          <w:rFonts w:ascii="標楷體" w:eastAsia="標楷體" w:cs="標楷體" w:hint="eastAsia"/>
          <w:sz w:val="28"/>
          <w:szCs w:val="28"/>
        </w:rPr>
        <w:t>(四)履約範圍包括代辦機關人員之訓練操作或維護者，有關受訓人員之旅費及生活費用，由機關自訂標準支給，不包括在契約價金內，其餘費用由廠商負擔。</w:t>
      </w:r>
    </w:p>
    <w:p w14:paraId="532AE7BE" w14:textId="77777777" w:rsidR="001A3D1F" w:rsidRPr="001A3D1F" w:rsidRDefault="001A3D1F" w:rsidP="001A3D1F">
      <w:pPr>
        <w:spacing w:line="240" w:lineRule="atLeast"/>
        <w:ind w:left="840" w:hanging="556"/>
        <w:jc w:val="both"/>
        <w:textDirection w:val="lrTbV"/>
        <w:rPr>
          <w:rFonts w:ascii="標楷體" w:eastAsia="標楷體" w:cs="標楷體"/>
          <w:sz w:val="28"/>
          <w:szCs w:val="28"/>
        </w:rPr>
      </w:pPr>
      <w:r w:rsidRPr="001A3D1F">
        <w:rPr>
          <w:rFonts w:ascii="標楷體" w:eastAsia="標楷體" w:cs="標楷體" w:hint="eastAsia"/>
          <w:sz w:val="28"/>
          <w:szCs w:val="28"/>
        </w:rPr>
        <w:t>(五)分包契約依採購法第67條第2項報備於機關，並經廠商就分包部分設定權利質權</w:t>
      </w:r>
      <w:proofErr w:type="gramStart"/>
      <w:r w:rsidRPr="001A3D1F">
        <w:rPr>
          <w:rFonts w:ascii="標楷體" w:eastAsia="標楷體" w:cs="標楷體" w:hint="eastAsia"/>
          <w:sz w:val="28"/>
          <w:szCs w:val="28"/>
        </w:rPr>
        <w:t>予分</w:t>
      </w:r>
      <w:proofErr w:type="gramEnd"/>
      <w:r w:rsidRPr="001A3D1F">
        <w:rPr>
          <w:rFonts w:ascii="標楷體" w:eastAsia="標楷體" w:cs="標楷體" w:hint="eastAsia"/>
          <w:sz w:val="28"/>
          <w:szCs w:val="28"/>
        </w:rPr>
        <w:t>包廠商者，該分包契約所載付款條件應符合前列各款規定（採購法第98條之規定除外），或與機關另行議定。</w:t>
      </w:r>
    </w:p>
    <w:p w14:paraId="30093852" w14:textId="77777777" w:rsidR="00E518AE" w:rsidRDefault="001A3D1F" w:rsidP="001A3D1F">
      <w:pPr>
        <w:spacing w:line="240" w:lineRule="atLeast"/>
        <w:ind w:left="840" w:hanging="556"/>
        <w:jc w:val="both"/>
        <w:textDirection w:val="lrTbV"/>
        <w:rPr>
          <w:rFonts w:ascii="標楷體" w:eastAsia="標楷體" w:cs="標楷體"/>
          <w:sz w:val="28"/>
          <w:szCs w:val="28"/>
        </w:rPr>
      </w:pPr>
      <w:r w:rsidRPr="001A3D1F">
        <w:rPr>
          <w:rFonts w:ascii="標楷體" w:eastAsia="標楷體" w:cs="標楷體" w:hint="eastAsia"/>
          <w:sz w:val="28"/>
          <w:szCs w:val="28"/>
        </w:rPr>
        <w:t>(六)廠商延誤履約進度案件，如施工進度已達75%以上，機關得經評估後，同意廠商及分包廠商共同申請</w:t>
      </w:r>
      <w:proofErr w:type="gramStart"/>
      <w:r w:rsidRPr="001A3D1F">
        <w:rPr>
          <w:rFonts w:ascii="標楷體" w:eastAsia="標楷體" w:cs="標楷體" w:hint="eastAsia"/>
          <w:sz w:val="28"/>
          <w:szCs w:val="28"/>
        </w:rPr>
        <w:t>採</w:t>
      </w:r>
      <w:proofErr w:type="gramEnd"/>
      <w:r w:rsidRPr="001A3D1F">
        <w:rPr>
          <w:rFonts w:ascii="標楷體" w:eastAsia="標楷體" w:cs="標楷體" w:hint="eastAsia"/>
          <w:sz w:val="28"/>
          <w:szCs w:val="28"/>
        </w:rPr>
        <w:t>監督付款方式，由分包廠商繼續施工，其作業程序包括廠商與分包廠商之協議書內容、監督付款之付款程序及監督付款停辦時機等，悉依行政院頒公共工程廠商延誤履約進度處理要點規定辦理。</w:t>
      </w:r>
    </w:p>
    <w:p w14:paraId="6CC26286" w14:textId="0CD28780" w:rsidR="009C67E5" w:rsidRPr="00F46510" w:rsidRDefault="009C67E5" w:rsidP="00407CFF">
      <w:pPr>
        <w:spacing w:line="240" w:lineRule="atLeast"/>
        <w:ind w:left="840" w:hanging="556"/>
        <w:jc w:val="both"/>
        <w:rPr>
          <w:rFonts w:ascii="標楷體" w:eastAsia="標楷體" w:cs="標楷體"/>
          <w:sz w:val="28"/>
          <w:szCs w:val="28"/>
        </w:rPr>
      </w:pPr>
      <w:r w:rsidRPr="007A04B3">
        <w:rPr>
          <w:rFonts w:ascii="標楷體" w:eastAsia="標楷體" w:cs="標楷體" w:hint="eastAsia"/>
          <w:sz w:val="28"/>
          <w:szCs w:val="28"/>
        </w:rPr>
        <w:t>(七)</w:t>
      </w:r>
      <w:r w:rsidR="00727446">
        <w:rPr>
          <w:rFonts w:eastAsia="標楷體" w:cs="標楷體" w:hint="eastAsia"/>
          <w:sz w:val="28"/>
          <w:szCs w:val="28"/>
        </w:rPr>
        <w:t>廠商於履約期間給與</w:t>
      </w:r>
      <w:r w:rsidR="00407CFF" w:rsidRPr="007A04B3">
        <w:rPr>
          <w:rFonts w:eastAsia="標楷體" w:cs="標楷體" w:hint="eastAsia"/>
          <w:sz w:val="28"/>
          <w:szCs w:val="28"/>
        </w:rPr>
        <w:t>全職從事本採購案之員工薪資，</w:t>
      </w:r>
      <w:r w:rsidR="005B5FF9" w:rsidRPr="00F46510">
        <w:rPr>
          <w:rFonts w:ascii="標楷體" w:eastAsia="標楷體" w:hAnsi="標楷體" w:hint="eastAsia"/>
          <w:color w:val="FF0000"/>
          <w:kern w:val="0"/>
          <w:sz w:val="28"/>
          <w:szCs w:val="28"/>
        </w:rPr>
        <w:t>應高於最低工資</w:t>
      </w:r>
      <w:r w:rsidR="005B5FF9" w:rsidRPr="00F46510">
        <w:rPr>
          <w:rFonts w:ascii="標楷體" w:eastAsia="標楷體" w:hAnsi="標楷體" w:hint="eastAsia"/>
          <w:b/>
          <w:color w:val="FF0000"/>
          <w:kern w:val="0"/>
          <w:sz w:val="28"/>
          <w:szCs w:val="28"/>
        </w:rPr>
        <w:t>1.1</w:t>
      </w:r>
      <w:r w:rsidR="005B5FF9" w:rsidRPr="00F46510">
        <w:rPr>
          <w:rFonts w:ascii="標楷體" w:eastAsia="標楷體" w:hAnsi="標楷體" w:hint="eastAsia"/>
          <w:color w:val="FF0000"/>
          <w:kern w:val="0"/>
          <w:sz w:val="28"/>
          <w:szCs w:val="28"/>
        </w:rPr>
        <w:t>倍</w:t>
      </w:r>
      <w:r w:rsidR="00407CFF" w:rsidRPr="00F46510">
        <w:rPr>
          <w:rFonts w:eastAsia="標楷體" w:cs="標楷體" w:hint="eastAsia"/>
          <w:sz w:val="28"/>
          <w:szCs w:val="28"/>
        </w:rPr>
        <w:t>，</w:t>
      </w:r>
      <w:r w:rsidR="005B5FF9" w:rsidRPr="00F46510">
        <w:rPr>
          <w:rFonts w:ascii="標楷體" w:eastAsia="標楷體" w:hAnsi="標楷體" w:hint="eastAsia"/>
          <w:color w:val="FF0000"/>
          <w:kern w:val="0"/>
          <w:sz w:val="28"/>
          <w:szCs w:val="28"/>
        </w:rPr>
        <w:t>每月</w:t>
      </w:r>
      <w:r w:rsidR="00407CFF" w:rsidRPr="00F46510">
        <w:rPr>
          <w:rFonts w:eastAsia="標楷體" w:cs="標楷體" w:hint="eastAsia"/>
          <w:sz w:val="28"/>
          <w:szCs w:val="28"/>
        </w:rPr>
        <w:t>至少為</w:t>
      </w:r>
      <w:proofErr w:type="gramStart"/>
      <w:r w:rsidR="00AF7865">
        <w:rPr>
          <w:rFonts w:hAnsi="MS Serif" w:hint="eastAsia"/>
        </w:rPr>
        <w:t>＿</w:t>
      </w:r>
      <w:proofErr w:type="gramEnd"/>
      <w:r w:rsidR="00AF7865">
        <w:rPr>
          <w:rFonts w:hAnsi="MS Serif" w:hint="eastAsia"/>
        </w:rPr>
        <w:t>＿＿＿＿</w:t>
      </w:r>
      <w:r w:rsidR="00407CFF" w:rsidRPr="00F46510">
        <w:rPr>
          <w:rFonts w:eastAsia="標楷體" w:cs="標楷體" w:hint="eastAsia"/>
          <w:sz w:val="28"/>
          <w:szCs w:val="28"/>
        </w:rPr>
        <w:t>元（由機關於招標時載明，</w:t>
      </w:r>
      <w:bookmarkStart w:id="1" w:name="_Hlk185792408"/>
      <w:r w:rsidR="005B5FF9" w:rsidRPr="00F46510">
        <w:rPr>
          <w:rFonts w:ascii="標楷體" w:eastAsia="標楷體" w:hAnsi="標楷體" w:hint="eastAsia"/>
          <w:color w:val="FF0000"/>
          <w:kern w:val="0"/>
          <w:sz w:val="28"/>
          <w:szCs w:val="28"/>
        </w:rPr>
        <w:t>應高於最低工資1.1倍；如載明數額未高於1.1倍者，該約定無效，其數額為最低工資1.1倍，未</w:t>
      </w:r>
      <w:proofErr w:type="gramStart"/>
      <w:r w:rsidR="005B5FF9" w:rsidRPr="00F46510">
        <w:rPr>
          <w:rFonts w:ascii="標楷體" w:eastAsia="標楷體" w:hAnsi="標楷體" w:hint="eastAsia"/>
          <w:color w:val="FF0000"/>
          <w:kern w:val="0"/>
          <w:sz w:val="28"/>
          <w:szCs w:val="28"/>
        </w:rPr>
        <w:t>載明者亦</w:t>
      </w:r>
      <w:proofErr w:type="gramEnd"/>
      <w:r w:rsidR="005B5FF9" w:rsidRPr="00F46510">
        <w:rPr>
          <w:rFonts w:ascii="標楷體" w:eastAsia="標楷體" w:hAnsi="標楷體" w:hint="eastAsia"/>
          <w:color w:val="FF0000"/>
          <w:kern w:val="0"/>
          <w:sz w:val="28"/>
          <w:szCs w:val="28"/>
        </w:rPr>
        <w:t>同</w:t>
      </w:r>
      <w:r w:rsidR="005B5FF9" w:rsidRPr="00F46510">
        <w:rPr>
          <w:rFonts w:ascii="標楷體" w:eastAsia="標楷體" w:hAnsi="標楷體" w:hint="eastAsia"/>
          <w:kern w:val="0"/>
          <w:sz w:val="28"/>
          <w:szCs w:val="28"/>
        </w:rPr>
        <w:t>）</w:t>
      </w:r>
      <w:r w:rsidR="005B5FF9" w:rsidRPr="00F46510">
        <w:rPr>
          <w:rFonts w:ascii="標楷體" w:eastAsia="標楷體" w:hAnsi="標楷體" w:hint="eastAsia"/>
          <w:color w:val="FF0000"/>
          <w:kern w:val="0"/>
          <w:sz w:val="28"/>
          <w:szCs w:val="28"/>
        </w:rPr>
        <w:t>，履約期間如涉最低工資調整，致前開金額未高於最低工資1.1倍者，廠商應配合調整勞工薪資，機關並依第4條第</w:t>
      </w:r>
      <w:r w:rsidR="00B454A2" w:rsidRPr="00F46510">
        <w:rPr>
          <w:rFonts w:ascii="標楷體" w:eastAsia="標楷體" w:hAnsi="標楷體"/>
          <w:color w:val="FF0000"/>
          <w:kern w:val="0"/>
          <w:sz w:val="28"/>
          <w:szCs w:val="28"/>
        </w:rPr>
        <w:t>11</w:t>
      </w:r>
      <w:r w:rsidR="005B5FF9" w:rsidRPr="00F46510">
        <w:rPr>
          <w:rFonts w:ascii="標楷體" w:eastAsia="標楷體" w:hAnsi="標楷體" w:hint="eastAsia"/>
          <w:color w:val="FF0000"/>
          <w:kern w:val="0"/>
          <w:sz w:val="28"/>
          <w:szCs w:val="28"/>
        </w:rPr>
        <w:t>款辦理變更</w:t>
      </w:r>
      <w:bookmarkEnd w:id="1"/>
      <w:r w:rsidR="00407CFF" w:rsidRPr="00F46510">
        <w:rPr>
          <w:rFonts w:eastAsia="標楷體" w:cs="標楷體" w:hint="eastAsia"/>
          <w:sz w:val="28"/>
          <w:szCs w:val="28"/>
        </w:rPr>
        <w:t>。</w:t>
      </w:r>
    </w:p>
    <w:p w14:paraId="63C7E9FC" w14:textId="77777777" w:rsidR="00E518AE" w:rsidRPr="000227C8" w:rsidRDefault="00E518AE" w:rsidP="000227C8">
      <w:pPr>
        <w:spacing w:before="60" w:after="60" w:line="240" w:lineRule="atLeast"/>
        <w:jc w:val="both"/>
        <w:textDirection w:val="lrTbV"/>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6</w:t>
      </w:r>
      <w:r w:rsidRPr="000227C8">
        <w:rPr>
          <w:rFonts w:ascii="標楷體" w:eastAsia="標楷體" w:cs="標楷體" w:hint="eastAsia"/>
          <w:b/>
          <w:bCs/>
          <w:sz w:val="28"/>
          <w:szCs w:val="28"/>
        </w:rPr>
        <w:t>條　稅捐</w:t>
      </w:r>
    </w:p>
    <w:p w14:paraId="076859C4" w14:textId="77777777" w:rsidR="00462422" w:rsidRPr="00462422" w:rsidRDefault="00462422" w:rsidP="00462422">
      <w:pPr>
        <w:spacing w:line="240" w:lineRule="atLeast"/>
        <w:ind w:left="840" w:hanging="556"/>
        <w:jc w:val="both"/>
        <w:rPr>
          <w:rFonts w:ascii="標楷體" w:eastAsia="標楷體" w:cs="標楷體"/>
          <w:sz w:val="28"/>
          <w:szCs w:val="28"/>
        </w:rPr>
      </w:pPr>
      <w:r w:rsidRPr="00462422">
        <w:rPr>
          <w:rFonts w:ascii="標楷體" w:eastAsia="標楷體" w:cs="標楷體" w:hint="eastAsia"/>
          <w:sz w:val="28"/>
          <w:szCs w:val="28"/>
        </w:rPr>
        <w:t>(</w:t>
      </w:r>
      <w:proofErr w:type="gramStart"/>
      <w:r w:rsidRPr="00462422">
        <w:rPr>
          <w:rFonts w:ascii="標楷體" w:eastAsia="標楷體" w:cs="標楷體" w:hint="eastAsia"/>
          <w:sz w:val="28"/>
          <w:szCs w:val="28"/>
        </w:rPr>
        <w:t>一</w:t>
      </w:r>
      <w:proofErr w:type="gramEnd"/>
      <w:r w:rsidRPr="00462422">
        <w:rPr>
          <w:rFonts w:ascii="標楷體" w:eastAsia="標楷體" w:cs="標楷體" w:hint="eastAsia"/>
          <w:sz w:val="28"/>
          <w:szCs w:val="28"/>
        </w:rPr>
        <w:t>)以新臺幣報價之項目，除招標文件另有規定外，應含稅，包括營業稅。由自然人投標者，不含營業稅，但仍包括其必要之稅捐。</w:t>
      </w:r>
    </w:p>
    <w:p w14:paraId="49487949" w14:textId="77777777" w:rsidR="00462422" w:rsidRPr="00462422" w:rsidRDefault="00462422" w:rsidP="00462422">
      <w:pPr>
        <w:spacing w:line="240" w:lineRule="atLeast"/>
        <w:ind w:left="840" w:hanging="556"/>
        <w:jc w:val="both"/>
        <w:rPr>
          <w:rFonts w:ascii="標楷體" w:eastAsia="標楷體" w:cs="標楷體"/>
          <w:sz w:val="28"/>
          <w:szCs w:val="28"/>
        </w:rPr>
      </w:pPr>
      <w:r w:rsidRPr="00462422">
        <w:rPr>
          <w:rFonts w:ascii="標楷體" w:eastAsia="標楷體" w:cs="標楷體" w:hint="eastAsia"/>
          <w:sz w:val="28"/>
          <w:szCs w:val="28"/>
        </w:rPr>
        <w:t>(二)廠商為進口施工或測試設備、臨時設施、於我國境內製造財物所需設備或材料、換新或補充前已進口之設備或材料等所生關稅、貨物稅及營業稅等稅捐、規費，由廠商負擔。</w:t>
      </w:r>
    </w:p>
    <w:p w14:paraId="7C61D17D" w14:textId="77777777" w:rsidR="00E518AE" w:rsidRPr="00462422" w:rsidRDefault="00462422" w:rsidP="00462422">
      <w:pPr>
        <w:spacing w:line="240" w:lineRule="atLeast"/>
        <w:ind w:left="840" w:hanging="556"/>
        <w:jc w:val="both"/>
        <w:rPr>
          <w:rFonts w:ascii="標楷體" w:eastAsia="標楷體" w:cs="標楷體"/>
          <w:sz w:val="28"/>
          <w:szCs w:val="28"/>
        </w:rPr>
      </w:pPr>
      <w:r w:rsidRPr="00462422">
        <w:rPr>
          <w:rFonts w:ascii="標楷體" w:eastAsia="標楷體" w:cs="標楷體" w:hint="eastAsia"/>
          <w:sz w:val="28"/>
          <w:szCs w:val="28"/>
        </w:rPr>
        <w:t>(三)進口財物或臨時設施，其於中華民國以外之任何稅捐、規費或關稅，由廠商負擔。</w:t>
      </w:r>
    </w:p>
    <w:p w14:paraId="790ED1A5" w14:textId="77777777" w:rsidR="00E518AE" w:rsidRPr="000227C8" w:rsidRDefault="00E518AE" w:rsidP="000227C8">
      <w:pPr>
        <w:spacing w:before="60" w:after="60" w:line="240" w:lineRule="atLeast"/>
        <w:jc w:val="both"/>
        <w:textDirection w:val="lrTbV"/>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7</w:t>
      </w:r>
      <w:r w:rsidRPr="000227C8">
        <w:rPr>
          <w:rFonts w:ascii="標楷體" w:eastAsia="標楷體" w:cs="標楷體" w:hint="eastAsia"/>
          <w:b/>
          <w:bCs/>
          <w:sz w:val="28"/>
          <w:szCs w:val="28"/>
        </w:rPr>
        <w:t>條　履約期限</w:t>
      </w:r>
    </w:p>
    <w:p w14:paraId="488DA977" w14:textId="77777777" w:rsidR="00E518AE" w:rsidRPr="000227C8" w:rsidRDefault="00E518AE" w:rsidP="000227C8">
      <w:pPr>
        <w:spacing w:line="240" w:lineRule="atLeast"/>
        <w:ind w:left="840" w:hanging="556"/>
        <w:jc w:val="both"/>
        <w:textDirection w:val="lrTbV"/>
        <w:rPr>
          <w:rFonts w:ascii="標楷體" w:eastAsia="標楷體"/>
          <w:sz w:val="28"/>
          <w:szCs w:val="28"/>
        </w:rPr>
      </w:pPr>
      <w:r w:rsidRPr="000227C8">
        <w:rPr>
          <w:rFonts w:ascii="標楷體" w:eastAsia="標楷體" w:cs="標楷體"/>
          <w:sz w:val="28"/>
          <w:szCs w:val="28"/>
        </w:rPr>
        <w:t>(</w:t>
      </w:r>
      <w:proofErr w:type="gramStart"/>
      <w:r w:rsidRPr="000227C8">
        <w:rPr>
          <w:rFonts w:ascii="標楷體" w:eastAsia="標楷體" w:cs="標楷體" w:hint="eastAsia"/>
          <w:sz w:val="28"/>
          <w:szCs w:val="28"/>
        </w:rPr>
        <w:t>一</w:t>
      </w:r>
      <w:proofErr w:type="gramEnd"/>
      <w:r w:rsidRPr="000227C8">
        <w:rPr>
          <w:rFonts w:ascii="標楷體" w:eastAsia="標楷體" w:cs="標楷體"/>
          <w:sz w:val="28"/>
          <w:szCs w:val="28"/>
        </w:rPr>
        <w:t>)</w:t>
      </w:r>
      <w:r w:rsidRPr="000227C8">
        <w:rPr>
          <w:rFonts w:ascii="標楷體" w:eastAsia="標楷體" w:cs="標楷體" w:hint="eastAsia"/>
          <w:sz w:val="28"/>
          <w:szCs w:val="28"/>
        </w:rPr>
        <w:t>履約期限</w:t>
      </w:r>
      <w:r w:rsidR="00D370D5" w:rsidRPr="000227C8">
        <w:rPr>
          <w:rFonts w:ascii="標楷體" w:eastAsia="標楷體" w:cs="標楷體" w:hint="eastAsia"/>
          <w:sz w:val="28"/>
          <w:szCs w:val="28"/>
        </w:rPr>
        <w:t>（</w:t>
      </w:r>
      <w:r w:rsidRPr="000227C8">
        <w:rPr>
          <w:rFonts w:ascii="標楷體" w:eastAsia="標楷體" w:cs="標楷體" w:hint="eastAsia"/>
          <w:sz w:val="28"/>
          <w:szCs w:val="28"/>
        </w:rPr>
        <w:t>由機關於招標時載明</w:t>
      </w:r>
      <w:r w:rsidR="00EC4187" w:rsidRPr="000227C8">
        <w:rPr>
          <w:rFonts w:ascii="標楷體" w:eastAsia="標楷體" w:cs="標楷體" w:hint="eastAsia"/>
          <w:sz w:val="28"/>
          <w:szCs w:val="28"/>
        </w:rPr>
        <w:t>）</w:t>
      </w:r>
      <w:r w:rsidRPr="000227C8">
        <w:rPr>
          <w:rFonts w:ascii="標楷體" w:eastAsia="標楷體" w:cs="標楷體" w:hint="eastAsia"/>
          <w:sz w:val="28"/>
          <w:szCs w:val="28"/>
        </w:rPr>
        <w:t>：</w:t>
      </w:r>
    </w:p>
    <w:p w14:paraId="7DAB2440" w14:textId="77777777" w:rsidR="00462422" w:rsidRPr="00462422" w:rsidRDefault="00462422" w:rsidP="00462422">
      <w:pPr>
        <w:spacing w:line="240" w:lineRule="atLeast"/>
        <w:ind w:left="1135" w:right="57" w:hanging="284"/>
        <w:jc w:val="both"/>
        <w:textDirection w:val="lrTbV"/>
        <w:rPr>
          <w:rFonts w:ascii="標楷體" w:eastAsia="標楷體" w:hAnsi="標楷體" w:cs="標楷體"/>
          <w:sz w:val="28"/>
          <w:szCs w:val="28"/>
        </w:rPr>
      </w:pPr>
      <w:r w:rsidRPr="00462422">
        <w:rPr>
          <w:rFonts w:ascii="標楷體" w:eastAsia="標楷體" w:hAnsi="標楷體" w:cs="標楷體" w:hint="eastAsia"/>
          <w:sz w:val="28"/>
          <w:szCs w:val="28"/>
        </w:rPr>
        <w:t>1.工程之</w:t>
      </w:r>
      <w:r w:rsidRPr="00462422">
        <w:rPr>
          <w:rFonts w:ascii="標楷體" w:eastAsia="標楷體" w:cs="標楷體" w:hint="eastAsia"/>
          <w:sz w:val="28"/>
          <w:szCs w:val="28"/>
        </w:rPr>
        <w:t>設計</w:t>
      </w:r>
      <w:r w:rsidRPr="00462422">
        <w:rPr>
          <w:rFonts w:ascii="標楷體" w:eastAsia="標楷體" w:hAnsi="標楷體" w:cs="標楷體" w:hint="eastAsia"/>
          <w:sz w:val="28"/>
          <w:szCs w:val="28"/>
        </w:rPr>
        <w:t>應於（□決標日□機關簽約日□機關通知日）起</w:t>
      </w:r>
      <w:proofErr w:type="gramStart"/>
      <w:r w:rsidRPr="00462422">
        <w:rPr>
          <w:rFonts w:ascii="標楷體" w:eastAsia="標楷體" w:hAnsi="標楷體" w:cs="標楷體" w:hint="eastAsia"/>
          <w:sz w:val="28"/>
          <w:szCs w:val="28"/>
        </w:rPr>
        <w:t>＿</w:t>
      </w:r>
      <w:proofErr w:type="gramEnd"/>
      <w:r w:rsidRPr="00462422">
        <w:rPr>
          <w:rFonts w:ascii="標楷體" w:eastAsia="標楷體" w:hAnsi="標楷體" w:cs="標楷體" w:hint="eastAsia"/>
          <w:sz w:val="28"/>
          <w:szCs w:val="28"/>
        </w:rPr>
        <w:t>＿日（由機關視個案特性於招標時載明）內完成，並提送機關審查，機關審查時程為＿日（由機關視個案特性於招標時載明）。設計如不符機關需求而有修正之需要，由機關指定修正項目、期限及機關</w:t>
      </w:r>
      <w:proofErr w:type="gramStart"/>
      <w:r w:rsidRPr="00462422">
        <w:rPr>
          <w:rFonts w:ascii="標楷體" w:eastAsia="標楷體" w:hAnsi="標楷體" w:cs="標楷體" w:hint="eastAsia"/>
          <w:sz w:val="28"/>
          <w:szCs w:val="28"/>
        </w:rPr>
        <w:t>複</w:t>
      </w:r>
      <w:proofErr w:type="gramEnd"/>
      <w:r w:rsidRPr="00462422">
        <w:rPr>
          <w:rFonts w:ascii="標楷體" w:eastAsia="標楷體" w:hAnsi="標楷體" w:cs="標楷體" w:hint="eastAsia"/>
          <w:sz w:val="28"/>
          <w:szCs w:val="28"/>
        </w:rPr>
        <w:t>審時程，並通知廠商進行修正。同一項目設計內容之修正次數逾</w:t>
      </w:r>
      <w:proofErr w:type="gramStart"/>
      <w:r w:rsidRPr="00462422">
        <w:rPr>
          <w:rFonts w:ascii="標楷體" w:eastAsia="標楷體" w:hAnsi="標楷體" w:cs="標楷體" w:hint="eastAsia"/>
          <w:sz w:val="28"/>
          <w:szCs w:val="28"/>
        </w:rPr>
        <w:t>＿</w:t>
      </w:r>
      <w:proofErr w:type="gramEnd"/>
      <w:r w:rsidRPr="00462422">
        <w:rPr>
          <w:rFonts w:ascii="標楷體" w:eastAsia="標楷體" w:hAnsi="標楷體" w:cs="標楷體" w:hint="eastAsia"/>
          <w:sz w:val="28"/>
          <w:szCs w:val="28"/>
        </w:rPr>
        <w:t>次者（由機關於招標時載明，未載明者為1次），廠商除應依機關之指示繼續修正</w:t>
      </w:r>
      <w:proofErr w:type="gramStart"/>
      <w:r w:rsidRPr="00462422">
        <w:rPr>
          <w:rFonts w:ascii="標楷體" w:eastAsia="標楷體" w:hAnsi="標楷體" w:cs="標楷體" w:hint="eastAsia"/>
          <w:sz w:val="28"/>
          <w:szCs w:val="28"/>
        </w:rPr>
        <w:t>設計至獲機</w:t>
      </w:r>
      <w:proofErr w:type="gramEnd"/>
      <w:r w:rsidRPr="00462422">
        <w:rPr>
          <w:rFonts w:ascii="標楷體" w:eastAsia="標楷體" w:hAnsi="標楷體" w:cs="標楷體" w:hint="eastAsia"/>
          <w:sz w:val="28"/>
          <w:szCs w:val="28"/>
        </w:rPr>
        <w:t>關審定為止外，修正及複審期間仍列入履約期限計算。</w:t>
      </w:r>
    </w:p>
    <w:p w14:paraId="299AAC47" w14:textId="77777777" w:rsidR="00462422" w:rsidRPr="00462422" w:rsidRDefault="00462422" w:rsidP="00462422">
      <w:pPr>
        <w:spacing w:line="240" w:lineRule="atLeast"/>
        <w:ind w:left="1135" w:right="57" w:hanging="284"/>
        <w:jc w:val="both"/>
        <w:textDirection w:val="lrTbV"/>
        <w:rPr>
          <w:rFonts w:ascii="標楷體" w:eastAsia="標楷體" w:hAnsi="標楷體" w:cs="標楷體"/>
          <w:sz w:val="28"/>
          <w:szCs w:val="28"/>
        </w:rPr>
      </w:pPr>
      <w:r w:rsidRPr="00462422">
        <w:rPr>
          <w:rFonts w:ascii="標楷體" w:eastAsia="標楷體" w:hAnsi="標楷體" w:cs="標楷體" w:hint="eastAsia"/>
          <w:sz w:val="28"/>
          <w:szCs w:val="28"/>
        </w:rPr>
        <w:lastRenderedPageBreak/>
        <w:t>2.工程之施工：</w:t>
      </w:r>
    </w:p>
    <w:p w14:paraId="2DCFF18B" w14:textId="77777777" w:rsidR="00462422" w:rsidRPr="00462422" w:rsidRDefault="00462422" w:rsidP="00462422">
      <w:pPr>
        <w:spacing w:line="240" w:lineRule="atLeast"/>
        <w:ind w:left="1440" w:hanging="240"/>
        <w:jc w:val="both"/>
        <w:textDirection w:val="lrTbV"/>
        <w:rPr>
          <w:rFonts w:ascii="標楷體" w:eastAsia="標楷體" w:hAnsi="標楷體" w:cs="標楷體"/>
          <w:sz w:val="28"/>
          <w:szCs w:val="28"/>
        </w:rPr>
      </w:pPr>
      <w:r w:rsidRPr="00462422">
        <w:rPr>
          <w:rFonts w:ascii="標楷體" w:eastAsia="標楷體" w:hAnsi="標楷體" w:cs="標楷體" w:hint="eastAsia"/>
          <w:sz w:val="28"/>
          <w:szCs w:val="28"/>
        </w:rPr>
        <w:t>□應於</w:t>
      </w:r>
      <w:proofErr w:type="gramStart"/>
      <w:r w:rsidRPr="00462422">
        <w:rPr>
          <w:rFonts w:ascii="標楷體" w:eastAsia="標楷體" w:hAnsi="標楷體" w:cs="標楷體" w:hint="eastAsia"/>
          <w:sz w:val="28"/>
          <w:szCs w:val="28"/>
        </w:rPr>
        <w:t>＿</w:t>
      </w:r>
      <w:proofErr w:type="gramEnd"/>
      <w:r w:rsidRPr="00462422">
        <w:rPr>
          <w:rFonts w:ascii="標楷體" w:eastAsia="標楷體" w:hAnsi="標楷體" w:cs="標楷體" w:hint="eastAsia"/>
          <w:sz w:val="28"/>
          <w:szCs w:val="28"/>
        </w:rPr>
        <w:t>＿年＿＿月＿＿日以前竣工。</w:t>
      </w:r>
    </w:p>
    <w:p w14:paraId="1D721B7E" w14:textId="77777777" w:rsidR="00462422" w:rsidRPr="00462422" w:rsidRDefault="00462422" w:rsidP="00462422">
      <w:pPr>
        <w:spacing w:line="240" w:lineRule="atLeast"/>
        <w:ind w:left="1440" w:hanging="240"/>
        <w:jc w:val="both"/>
        <w:textDirection w:val="lrTbV"/>
        <w:rPr>
          <w:rFonts w:ascii="標楷體" w:eastAsia="標楷體" w:hAnsi="標楷體" w:cs="標楷體"/>
          <w:sz w:val="28"/>
          <w:szCs w:val="28"/>
        </w:rPr>
      </w:pPr>
      <w:r w:rsidRPr="00462422">
        <w:rPr>
          <w:rFonts w:ascii="標楷體" w:eastAsia="標楷體" w:hAnsi="標楷體" w:cs="標楷體" w:hint="eastAsia"/>
          <w:sz w:val="28"/>
          <w:szCs w:val="28"/>
        </w:rPr>
        <w:t>□應於（□決標日□機關簽約日□機關通知日）起</w:t>
      </w:r>
      <w:proofErr w:type="gramStart"/>
      <w:r w:rsidRPr="00462422">
        <w:rPr>
          <w:rFonts w:ascii="標楷體" w:eastAsia="標楷體" w:hAnsi="標楷體" w:cs="標楷體" w:hint="eastAsia"/>
          <w:sz w:val="28"/>
          <w:szCs w:val="28"/>
        </w:rPr>
        <w:t>＿</w:t>
      </w:r>
      <w:proofErr w:type="gramEnd"/>
      <w:r w:rsidRPr="00462422">
        <w:rPr>
          <w:rFonts w:ascii="標楷體" w:eastAsia="標楷體" w:hAnsi="標楷體" w:cs="標楷體" w:hint="eastAsia"/>
          <w:sz w:val="28"/>
          <w:szCs w:val="28"/>
        </w:rPr>
        <w:t>＿日內開工，並於開工之日起＿＿日內竣工。</w:t>
      </w:r>
    </w:p>
    <w:p w14:paraId="3D957AE1" w14:textId="77777777" w:rsidR="00462422" w:rsidRPr="00462422" w:rsidRDefault="00462422" w:rsidP="00462422">
      <w:pPr>
        <w:spacing w:line="240" w:lineRule="atLeast"/>
        <w:ind w:left="1135" w:right="57" w:hanging="284"/>
        <w:jc w:val="both"/>
        <w:textDirection w:val="lrTbV"/>
        <w:rPr>
          <w:rFonts w:ascii="標楷體" w:eastAsia="標楷體" w:hAnsi="標楷體" w:cs="標楷體"/>
          <w:sz w:val="28"/>
          <w:szCs w:val="28"/>
        </w:rPr>
      </w:pPr>
      <w:r w:rsidRPr="00462422">
        <w:rPr>
          <w:rFonts w:ascii="標楷體" w:eastAsia="標楷體" w:hAnsi="標楷體" w:cs="標楷體" w:hint="eastAsia"/>
          <w:sz w:val="28"/>
          <w:szCs w:val="28"/>
        </w:rPr>
        <w:t>3.完工後首次節能績效量測：</w:t>
      </w:r>
    </w:p>
    <w:p w14:paraId="2A97D5DE" w14:textId="77777777" w:rsidR="00462422" w:rsidRPr="00462422" w:rsidRDefault="00462422" w:rsidP="00462422">
      <w:pPr>
        <w:spacing w:line="240" w:lineRule="atLeast"/>
        <w:ind w:left="1200"/>
        <w:jc w:val="both"/>
        <w:textDirection w:val="lrTbV"/>
        <w:rPr>
          <w:rFonts w:ascii="標楷體" w:eastAsia="標楷體" w:hAnsi="標楷體" w:cs="標楷體"/>
          <w:sz w:val="28"/>
          <w:szCs w:val="28"/>
        </w:rPr>
      </w:pPr>
      <w:r w:rsidRPr="00462422">
        <w:rPr>
          <w:rFonts w:ascii="標楷體" w:eastAsia="標楷體" w:hAnsi="標楷體" w:cs="標楷體" w:hint="eastAsia"/>
          <w:sz w:val="28"/>
          <w:szCs w:val="28"/>
        </w:rPr>
        <w:t>廠商應依第15條第2款第3目之(1)所定首次量測期間執行節能績效量測工作，並於工作完成後</w:t>
      </w:r>
      <w:proofErr w:type="gramStart"/>
      <w:r w:rsidRPr="00462422">
        <w:rPr>
          <w:rFonts w:ascii="標楷體" w:eastAsia="標楷體" w:hAnsi="標楷體" w:cs="標楷體" w:hint="eastAsia"/>
          <w:sz w:val="28"/>
          <w:szCs w:val="28"/>
        </w:rPr>
        <w:t>＿</w:t>
      </w:r>
      <w:proofErr w:type="gramEnd"/>
      <w:r w:rsidRPr="00462422">
        <w:rPr>
          <w:rFonts w:ascii="標楷體" w:eastAsia="標楷體" w:hAnsi="標楷體" w:cs="標楷體" w:hint="eastAsia"/>
          <w:sz w:val="28"/>
          <w:szCs w:val="28"/>
        </w:rPr>
        <w:t>日內（由機關於招標時載明；未</w:t>
      </w:r>
      <w:proofErr w:type="gramStart"/>
      <w:r w:rsidRPr="00462422">
        <w:rPr>
          <w:rFonts w:ascii="標楷體" w:eastAsia="標楷體" w:hAnsi="標楷體" w:cs="標楷體" w:hint="eastAsia"/>
          <w:sz w:val="28"/>
          <w:szCs w:val="28"/>
        </w:rPr>
        <w:t>載明者</w:t>
      </w:r>
      <w:proofErr w:type="gramEnd"/>
      <w:r w:rsidRPr="00462422">
        <w:rPr>
          <w:rFonts w:ascii="標楷體" w:eastAsia="標楷體" w:hAnsi="標楷體" w:cs="標楷體" w:hint="eastAsia"/>
          <w:sz w:val="28"/>
          <w:szCs w:val="28"/>
        </w:rPr>
        <w:t>，為15日）提交節能績效報告。</w:t>
      </w:r>
    </w:p>
    <w:p w14:paraId="1DF46E1B" w14:textId="77777777" w:rsidR="00462422" w:rsidRPr="00462422" w:rsidRDefault="00462422" w:rsidP="00462422">
      <w:pPr>
        <w:spacing w:line="240" w:lineRule="atLeast"/>
        <w:ind w:left="1135" w:right="57" w:hanging="284"/>
        <w:jc w:val="both"/>
        <w:textDirection w:val="lrTbV"/>
        <w:rPr>
          <w:rFonts w:ascii="標楷體" w:eastAsia="標楷體" w:hAnsi="標楷體" w:cs="標楷體"/>
          <w:sz w:val="28"/>
          <w:szCs w:val="28"/>
        </w:rPr>
      </w:pPr>
      <w:r w:rsidRPr="00462422">
        <w:rPr>
          <w:rFonts w:ascii="標楷體" w:eastAsia="標楷體" w:hAnsi="標楷體" w:cs="標楷體" w:hint="eastAsia"/>
          <w:sz w:val="28"/>
          <w:szCs w:val="28"/>
        </w:rPr>
        <w:t>4.後續分期節能績效量測：</w:t>
      </w:r>
    </w:p>
    <w:p w14:paraId="4530CE16" w14:textId="77777777" w:rsidR="00462422" w:rsidRPr="00462422" w:rsidRDefault="00462422" w:rsidP="00462422">
      <w:pPr>
        <w:spacing w:line="240" w:lineRule="atLeast"/>
        <w:ind w:left="1200"/>
        <w:jc w:val="both"/>
        <w:textDirection w:val="lrTbV"/>
        <w:rPr>
          <w:rFonts w:ascii="標楷體" w:eastAsia="標楷體" w:hAnsi="標楷體" w:cs="標楷體"/>
          <w:sz w:val="28"/>
          <w:szCs w:val="28"/>
        </w:rPr>
      </w:pPr>
      <w:r w:rsidRPr="00462422">
        <w:rPr>
          <w:rFonts w:ascii="標楷體" w:eastAsia="標楷體" w:hAnsi="標楷體" w:cs="標楷體" w:hint="eastAsia"/>
          <w:sz w:val="28"/>
          <w:szCs w:val="28"/>
        </w:rPr>
        <w:t>廠商應依第15條第2款第3目之(1)所定第2次以後</w:t>
      </w:r>
      <w:proofErr w:type="gramStart"/>
      <w:r w:rsidRPr="00462422">
        <w:rPr>
          <w:rFonts w:ascii="標楷體" w:eastAsia="標楷體" w:hAnsi="標楷體" w:cs="標楷體" w:hint="eastAsia"/>
          <w:sz w:val="28"/>
          <w:szCs w:val="28"/>
        </w:rPr>
        <w:t>各次量測</w:t>
      </w:r>
      <w:proofErr w:type="gramEnd"/>
      <w:r w:rsidRPr="00462422">
        <w:rPr>
          <w:rFonts w:ascii="標楷體" w:eastAsia="標楷體" w:hAnsi="標楷體" w:cs="標楷體" w:hint="eastAsia"/>
          <w:sz w:val="28"/>
          <w:szCs w:val="28"/>
        </w:rPr>
        <w:t>期間執行節能績效量測工作，並於工作完成後＿日內（由機關於招標時載明；未</w:t>
      </w:r>
      <w:proofErr w:type="gramStart"/>
      <w:r w:rsidRPr="00462422">
        <w:rPr>
          <w:rFonts w:ascii="標楷體" w:eastAsia="標楷體" w:hAnsi="標楷體" w:cs="標楷體" w:hint="eastAsia"/>
          <w:sz w:val="28"/>
          <w:szCs w:val="28"/>
        </w:rPr>
        <w:t>載明者</w:t>
      </w:r>
      <w:proofErr w:type="gramEnd"/>
      <w:r w:rsidRPr="00462422">
        <w:rPr>
          <w:rFonts w:ascii="標楷體" w:eastAsia="標楷體" w:hAnsi="標楷體" w:cs="標楷體" w:hint="eastAsia"/>
          <w:sz w:val="28"/>
          <w:szCs w:val="28"/>
        </w:rPr>
        <w:t>，為15日）提交節能績效報告。</w:t>
      </w:r>
    </w:p>
    <w:p w14:paraId="7C5EF862" w14:textId="77777777" w:rsidR="00462422" w:rsidRPr="00462422" w:rsidRDefault="00462422" w:rsidP="00462422">
      <w:pPr>
        <w:spacing w:line="240" w:lineRule="atLeast"/>
        <w:ind w:left="1135" w:right="57" w:hanging="284"/>
        <w:jc w:val="both"/>
        <w:textDirection w:val="lrTbV"/>
        <w:rPr>
          <w:rFonts w:ascii="標楷體" w:eastAsia="標楷體" w:hAnsi="標楷體" w:cs="標楷體"/>
          <w:sz w:val="28"/>
          <w:szCs w:val="28"/>
        </w:rPr>
      </w:pPr>
      <w:r w:rsidRPr="00462422">
        <w:rPr>
          <w:rFonts w:ascii="標楷體" w:eastAsia="標楷體" w:hAnsi="標楷體" w:cs="標楷體" w:hint="eastAsia"/>
          <w:sz w:val="28"/>
          <w:szCs w:val="28"/>
        </w:rPr>
        <w:t>5.本工程係以日曆天計算工期，所有日</w:t>
      </w:r>
      <w:proofErr w:type="gramStart"/>
      <w:r w:rsidRPr="00462422">
        <w:rPr>
          <w:rFonts w:ascii="標楷體" w:eastAsia="標楷體" w:hAnsi="標楷體" w:cs="標楷體" w:hint="eastAsia"/>
          <w:sz w:val="28"/>
          <w:szCs w:val="28"/>
        </w:rPr>
        <w:t>數均應計</w:t>
      </w:r>
      <w:proofErr w:type="gramEnd"/>
      <w:r w:rsidRPr="00462422">
        <w:rPr>
          <w:rFonts w:ascii="標楷體" w:eastAsia="標楷體" w:hAnsi="標楷體" w:cs="標楷體" w:hint="eastAsia"/>
          <w:sz w:val="28"/>
          <w:szCs w:val="28"/>
        </w:rPr>
        <w:t>入履約期限。</w:t>
      </w:r>
    </w:p>
    <w:p w14:paraId="626BB1FF" w14:textId="77777777" w:rsidR="00462422" w:rsidRPr="00462422" w:rsidRDefault="00462422" w:rsidP="00462422">
      <w:pPr>
        <w:spacing w:line="240" w:lineRule="atLeast"/>
        <w:ind w:left="1135" w:right="57" w:hanging="284"/>
        <w:jc w:val="both"/>
        <w:textDirection w:val="lrTbV"/>
        <w:rPr>
          <w:rFonts w:ascii="標楷體" w:eastAsia="標楷體" w:hAnsi="標楷體" w:cs="標楷體"/>
          <w:sz w:val="28"/>
          <w:szCs w:val="28"/>
        </w:rPr>
      </w:pPr>
      <w:r w:rsidRPr="00462422">
        <w:rPr>
          <w:rFonts w:ascii="標楷體" w:eastAsia="標楷體" w:hAnsi="標楷體" w:cs="標楷體" w:hint="eastAsia"/>
          <w:sz w:val="28"/>
          <w:szCs w:val="28"/>
        </w:rPr>
        <w:t>6.其他：</w:t>
      </w:r>
      <w:proofErr w:type="gramStart"/>
      <w:r w:rsidRPr="00462422">
        <w:rPr>
          <w:rFonts w:ascii="標楷體" w:eastAsia="標楷體" w:hAnsi="標楷體" w:cs="標楷體" w:hint="eastAsia"/>
          <w:sz w:val="28"/>
          <w:szCs w:val="28"/>
        </w:rPr>
        <w:t>＿</w:t>
      </w:r>
      <w:proofErr w:type="gramEnd"/>
      <w:r w:rsidRPr="00462422">
        <w:rPr>
          <w:rFonts w:ascii="標楷體" w:eastAsia="標楷體" w:hAnsi="標楷體" w:cs="標楷體" w:hint="eastAsia"/>
          <w:sz w:val="28"/>
          <w:szCs w:val="28"/>
        </w:rPr>
        <w:t>＿＿＿＿＿＿＿＿（由機關於招標時載明）。</w:t>
      </w:r>
    </w:p>
    <w:p w14:paraId="58988124" w14:textId="77777777" w:rsidR="00462422" w:rsidRPr="00462422" w:rsidRDefault="00462422" w:rsidP="00462422">
      <w:pPr>
        <w:spacing w:line="240" w:lineRule="atLeast"/>
        <w:ind w:left="840" w:hanging="556"/>
        <w:jc w:val="both"/>
        <w:textDirection w:val="lrTbV"/>
        <w:rPr>
          <w:rFonts w:ascii="標楷體" w:eastAsia="標楷體" w:hAnsi="標楷體" w:cs="標楷體"/>
          <w:sz w:val="28"/>
          <w:szCs w:val="28"/>
        </w:rPr>
      </w:pPr>
      <w:r w:rsidRPr="00462422">
        <w:rPr>
          <w:rFonts w:ascii="標楷體" w:eastAsia="標楷體" w:hAnsi="標楷體" w:cs="標楷體" w:hint="eastAsia"/>
          <w:sz w:val="28"/>
          <w:szCs w:val="28"/>
        </w:rPr>
        <w:t>(二)契約如需辦理變更，其工程項目或數量有增減時，工期由雙方視實際需要議定增減之。</w:t>
      </w:r>
    </w:p>
    <w:p w14:paraId="6D9F256E" w14:textId="77777777" w:rsidR="00462422" w:rsidRPr="00462422" w:rsidRDefault="00462422" w:rsidP="00462422">
      <w:pPr>
        <w:spacing w:line="240" w:lineRule="atLeast"/>
        <w:ind w:left="840" w:hanging="556"/>
        <w:jc w:val="both"/>
        <w:textDirection w:val="lrTbV"/>
        <w:rPr>
          <w:rFonts w:ascii="標楷體" w:eastAsia="標楷體" w:hAnsi="標楷體" w:cs="標楷體"/>
          <w:sz w:val="28"/>
          <w:szCs w:val="28"/>
        </w:rPr>
      </w:pPr>
      <w:r w:rsidRPr="00462422">
        <w:rPr>
          <w:rFonts w:ascii="標楷體" w:eastAsia="標楷體" w:hAnsi="標楷體" w:cs="標楷體" w:hint="eastAsia"/>
          <w:sz w:val="28"/>
          <w:szCs w:val="28"/>
        </w:rPr>
        <w:t>(三)工程延期：</w:t>
      </w:r>
    </w:p>
    <w:p w14:paraId="0D6BE79F" w14:textId="77777777" w:rsidR="00462422" w:rsidRPr="00462422" w:rsidRDefault="00462422" w:rsidP="00462422">
      <w:pPr>
        <w:spacing w:line="240" w:lineRule="atLeast"/>
        <w:ind w:left="1135" w:right="57" w:hanging="284"/>
        <w:jc w:val="both"/>
        <w:textDirection w:val="lrTbV"/>
        <w:rPr>
          <w:rFonts w:ascii="標楷體" w:eastAsia="標楷體" w:hAnsi="標楷體" w:cs="標楷體"/>
          <w:sz w:val="28"/>
          <w:szCs w:val="28"/>
        </w:rPr>
      </w:pPr>
      <w:r w:rsidRPr="00462422">
        <w:rPr>
          <w:rFonts w:ascii="標楷體" w:eastAsia="標楷體" w:hAnsi="標楷體" w:cs="標楷體" w:hint="eastAsia"/>
          <w:sz w:val="28"/>
          <w:szCs w:val="28"/>
        </w:rPr>
        <w:t>1.契約履約</w:t>
      </w:r>
      <w:proofErr w:type="gramStart"/>
      <w:r w:rsidRPr="00462422">
        <w:rPr>
          <w:rFonts w:ascii="標楷體" w:eastAsia="標楷體" w:hAnsi="標楷體" w:cs="標楷體" w:hint="eastAsia"/>
          <w:sz w:val="28"/>
          <w:szCs w:val="28"/>
        </w:rPr>
        <w:t>期間，</w:t>
      </w:r>
      <w:proofErr w:type="gramEnd"/>
      <w:r w:rsidRPr="00462422">
        <w:rPr>
          <w:rFonts w:ascii="標楷體" w:eastAsia="標楷體" w:hAnsi="標楷體" w:cs="標楷體" w:hint="eastAsia"/>
          <w:sz w:val="28"/>
          <w:szCs w:val="28"/>
        </w:rPr>
        <w:t>有下列情形之一，且非可歸責於廠商，致影響進度</w:t>
      </w:r>
      <w:proofErr w:type="gramStart"/>
      <w:r w:rsidRPr="00462422">
        <w:rPr>
          <w:rFonts w:ascii="標楷體" w:eastAsia="標楷體" w:hAnsi="標楷體" w:cs="標楷體" w:hint="eastAsia"/>
          <w:sz w:val="28"/>
          <w:szCs w:val="28"/>
        </w:rPr>
        <w:t>網圖</w:t>
      </w:r>
      <w:proofErr w:type="gramEnd"/>
      <w:r w:rsidRPr="00462422">
        <w:rPr>
          <w:rFonts w:ascii="標楷體" w:eastAsia="標楷體" w:hAnsi="標楷體" w:cs="標楷體" w:hint="eastAsia"/>
          <w:sz w:val="28"/>
          <w:szCs w:val="28"/>
        </w:rPr>
        <w:t>要徑作業之進行，</w:t>
      </w:r>
      <w:proofErr w:type="gramStart"/>
      <w:r w:rsidRPr="00462422">
        <w:rPr>
          <w:rFonts w:ascii="標楷體" w:eastAsia="標楷體" w:hAnsi="標楷體" w:cs="標楷體" w:hint="eastAsia"/>
          <w:sz w:val="28"/>
          <w:szCs w:val="28"/>
        </w:rPr>
        <w:t>而需展</w:t>
      </w:r>
      <w:proofErr w:type="gramEnd"/>
      <w:r w:rsidRPr="00462422">
        <w:rPr>
          <w:rFonts w:ascii="標楷體" w:eastAsia="標楷體" w:hAnsi="標楷體" w:cs="標楷體" w:hint="eastAsia"/>
          <w:sz w:val="28"/>
          <w:szCs w:val="28"/>
        </w:rPr>
        <w:t>延工期者，廠商應於事故發生或消滅後，＿日內（由機關於招標時載明；未</w:t>
      </w:r>
      <w:proofErr w:type="gramStart"/>
      <w:r w:rsidRPr="00462422">
        <w:rPr>
          <w:rFonts w:ascii="標楷體" w:eastAsia="標楷體" w:hAnsi="標楷體" w:cs="標楷體" w:hint="eastAsia"/>
          <w:sz w:val="28"/>
          <w:szCs w:val="28"/>
        </w:rPr>
        <w:t>載明者</w:t>
      </w:r>
      <w:proofErr w:type="gramEnd"/>
      <w:r w:rsidRPr="00462422">
        <w:rPr>
          <w:rFonts w:ascii="標楷體" w:eastAsia="標楷體" w:hAnsi="標楷體" w:cs="標楷體" w:hint="eastAsia"/>
          <w:sz w:val="28"/>
          <w:szCs w:val="28"/>
        </w:rPr>
        <w:t>，為7日）通知機關、＿日內（由機關於招標時載明；未</w:t>
      </w:r>
      <w:proofErr w:type="gramStart"/>
      <w:r w:rsidRPr="00462422">
        <w:rPr>
          <w:rFonts w:ascii="標楷體" w:eastAsia="標楷體" w:hAnsi="標楷體" w:cs="標楷體" w:hint="eastAsia"/>
          <w:sz w:val="28"/>
          <w:szCs w:val="28"/>
        </w:rPr>
        <w:t>載明者</w:t>
      </w:r>
      <w:proofErr w:type="gramEnd"/>
      <w:r w:rsidRPr="00462422">
        <w:rPr>
          <w:rFonts w:ascii="標楷體" w:eastAsia="標楷體" w:hAnsi="標楷體" w:cs="標楷體" w:hint="eastAsia"/>
          <w:sz w:val="28"/>
          <w:szCs w:val="28"/>
        </w:rPr>
        <w:t>，為45日）檢具事證，以書面向機關申請展延工期。機關得審酌其情形後，以書面同意延長履約期限，不計算逾期違約金。其事由未達半日者，以半日計；逾半日未達1日者，以1日計。</w:t>
      </w:r>
    </w:p>
    <w:p w14:paraId="7FA17F92" w14:textId="77777777" w:rsidR="00462422" w:rsidRPr="00462422" w:rsidRDefault="00462422" w:rsidP="00462422">
      <w:pPr>
        <w:spacing w:line="240" w:lineRule="atLeast"/>
        <w:ind w:left="1531" w:hanging="397"/>
        <w:jc w:val="both"/>
        <w:textDirection w:val="lrTbV"/>
        <w:rPr>
          <w:rFonts w:ascii="標楷體" w:eastAsia="標楷體" w:cs="標楷體"/>
          <w:sz w:val="28"/>
          <w:szCs w:val="28"/>
        </w:rPr>
      </w:pPr>
      <w:r w:rsidRPr="00462422">
        <w:rPr>
          <w:rFonts w:ascii="標楷體" w:eastAsia="標楷體" w:hAnsi="標楷體" w:cs="標楷體" w:hint="eastAsia"/>
          <w:sz w:val="28"/>
          <w:szCs w:val="28"/>
        </w:rPr>
        <w:t>(1)發生第</w:t>
      </w:r>
      <w:r w:rsidRPr="00462422">
        <w:rPr>
          <w:rFonts w:ascii="標楷體" w:eastAsia="標楷體" w:cs="標楷體" w:hint="eastAsia"/>
          <w:sz w:val="28"/>
          <w:szCs w:val="28"/>
        </w:rPr>
        <w:t>18條第4款不可抗力或不可歸責契約當事人之事故。</w:t>
      </w:r>
    </w:p>
    <w:p w14:paraId="71A808CF" w14:textId="77777777" w:rsidR="00462422" w:rsidRPr="00462422" w:rsidRDefault="00462422" w:rsidP="00462422">
      <w:pPr>
        <w:spacing w:line="240" w:lineRule="atLeast"/>
        <w:ind w:left="1531" w:hanging="397"/>
        <w:jc w:val="both"/>
        <w:textDirection w:val="lrTbV"/>
        <w:rPr>
          <w:rFonts w:ascii="標楷體" w:eastAsia="標楷體" w:cs="標楷體"/>
          <w:sz w:val="28"/>
          <w:szCs w:val="28"/>
        </w:rPr>
      </w:pPr>
      <w:r w:rsidRPr="00462422">
        <w:rPr>
          <w:rFonts w:ascii="標楷體" w:eastAsia="標楷體" w:cs="標楷體" w:hint="eastAsia"/>
          <w:sz w:val="28"/>
          <w:szCs w:val="28"/>
        </w:rPr>
        <w:t>(2)因天候影響無法施工。</w:t>
      </w:r>
    </w:p>
    <w:p w14:paraId="5666E84E" w14:textId="77777777" w:rsidR="00462422" w:rsidRPr="00462422" w:rsidRDefault="00462422" w:rsidP="00462422">
      <w:pPr>
        <w:spacing w:line="240" w:lineRule="atLeast"/>
        <w:ind w:left="1531" w:hanging="397"/>
        <w:jc w:val="both"/>
        <w:textDirection w:val="lrTbV"/>
        <w:rPr>
          <w:rFonts w:ascii="標楷體" w:eastAsia="標楷體" w:cs="標楷體"/>
          <w:sz w:val="28"/>
          <w:szCs w:val="28"/>
        </w:rPr>
      </w:pPr>
      <w:r w:rsidRPr="00462422">
        <w:rPr>
          <w:rFonts w:ascii="標楷體" w:eastAsia="標楷體" w:cs="標楷體" w:hint="eastAsia"/>
          <w:sz w:val="28"/>
          <w:szCs w:val="28"/>
        </w:rPr>
        <w:t>(3)機關要求全部或部分停工。</w:t>
      </w:r>
    </w:p>
    <w:p w14:paraId="44EAE2F5" w14:textId="77777777" w:rsidR="00462422" w:rsidRPr="00462422" w:rsidRDefault="00462422" w:rsidP="00462422">
      <w:pPr>
        <w:spacing w:line="240" w:lineRule="atLeast"/>
        <w:ind w:left="1531" w:hanging="397"/>
        <w:jc w:val="both"/>
        <w:textDirection w:val="lrTbV"/>
        <w:rPr>
          <w:rFonts w:ascii="標楷體" w:eastAsia="標楷體" w:cs="標楷體"/>
          <w:sz w:val="28"/>
          <w:szCs w:val="28"/>
        </w:rPr>
      </w:pPr>
      <w:r w:rsidRPr="00462422">
        <w:rPr>
          <w:rFonts w:ascii="標楷體" w:eastAsia="標楷體" w:cs="標楷體" w:hint="eastAsia"/>
          <w:sz w:val="28"/>
          <w:szCs w:val="28"/>
        </w:rPr>
        <w:t>(4)因機關要求辦理變更設計或增加工程數量或項目。</w:t>
      </w:r>
    </w:p>
    <w:p w14:paraId="0211BD0E" w14:textId="77777777" w:rsidR="00462422" w:rsidRPr="00462422" w:rsidRDefault="00462422" w:rsidP="00462422">
      <w:pPr>
        <w:spacing w:line="240" w:lineRule="atLeast"/>
        <w:ind w:left="1531" w:hanging="397"/>
        <w:jc w:val="both"/>
        <w:textDirection w:val="lrTbV"/>
        <w:rPr>
          <w:rFonts w:ascii="標楷體" w:eastAsia="標楷體" w:cs="標楷體"/>
          <w:sz w:val="28"/>
          <w:szCs w:val="28"/>
        </w:rPr>
      </w:pPr>
      <w:r w:rsidRPr="00462422">
        <w:rPr>
          <w:rFonts w:ascii="標楷體" w:eastAsia="標楷體" w:cs="標楷體" w:hint="eastAsia"/>
          <w:sz w:val="28"/>
          <w:szCs w:val="28"/>
        </w:rPr>
        <w:t>(5)機關應辦事項未及時辦妥。</w:t>
      </w:r>
    </w:p>
    <w:p w14:paraId="7D8E72B6" w14:textId="77777777" w:rsidR="00462422" w:rsidRPr="00462422" w:rsidRDefault="00462422" w:rsidP="00462422">
      <w:pPr>
        <w:spacing w:line="240" w:lineRule="atLeast"/>
        <w:ind w:left="1531" w:hanging="397"/>
        <w:jc w:val="both"/>
        <w:textDirection w:val="lrTbV"/>
        <w:rPr>
          <w:rFonts w:ascii="標楷體" w:eastAsia="標楷體" w:cs="標楷體"/>
          <w:sz w:val="28"/>
          <w:szCs w:val="28"/>
        </w:rPr>
      </w:pPr>
      <w:r w:rsidRPr="00462422">
        <w:rPr>
          <w:rFonts w:ascii="標楷體" w:eastAsia="標楷體" w:cs="標楷體" w:hint="eastAsia"/>
          <w:sz w:val="28"/>
          <w:szCs w:val="28"/>
        </w:rPr>
        <w:t>(6)由機關自辦或機關之其他廠商之延誤而影響履約進度者。</w:t>
      </w:r>
    </w:p>
    <w:p w14:paraId="5CD3ABE6" w14:textId="77777777" w:rsidR="00462422" w:rsidRPr="00462422" w:rsidRDefault="00462422" w:rsidP="00462422">
      <w:pPr>
        <w:spacing w:line="240" w:lineRule="atLeast"/>
        <w:ind w:left="1531" w:hanging="397"/>
        <w:jc w:val="both"/>
        <w:textDirection w:val="lrTbV"/>
        <w:rPr>
          <w:rFonts w:ascii="標楷體" w:eastAsia="標楷體" w:cs="標楷體"/>
          <w:sz w:val="28"/>
          <w:szCs w:val="28"/>
        </w:rPr>
      </w:pPr>
      <w:r w:rsidRPr="00462422">
        <w:rPr>
          <w:rFonts w:ascii="標楷體" w:eastAsia="標楷體" w:cs="標楷體" w:hint="eastAsia"/>
          <w:sz w:val="28"/>
          <w:szCs w:val="28"/>
        </w:rPr>
        <w:t>(7)機關提供之地質鑽探或地質資料，與實際情形有重大差異者。</w:t>
      </w:r>
    </w:p>
    <w:p w14:paraId="3F768A2B" w14:textId="77777777" w:rsidR="00462422" w:rsidRPr="00462422" w:rsidRDefault="00462422" w:rsidP="00462422">
      <w:pPr>
        <w:spacing w:line="240" w:lineRule="atLeast"/>
        <w:ind w:left="1531" w:hanging="397"/>
        <w:jc w:val="both"/>
        <w:textDirection w:val="lrTbV"/>
        <w:rPr>
          <w:rFonts w:ascii="標楷體" w:eastAsia="標楷體" w:cs="標楷體"/>
          <w:sz w:val="28"/>
          <w:szCs w:val="28"/>
        </w:rPr>
      </w:pPr>
      <w:r w:rsidRPr="00462422">
        <w:rPr>
          <w:rFonts w:ascii="標楷體" w:eastAsia="標楷體" w:cs="標楷體" w:hint="eastAsia"/>
          <w:sz w:val="28"/>
          <w:szCs w:val="28"/>
        </w:rPr>
        <w:t>(8)因傳染病或政府之行為，致發生不可預見之人員或貨物之短缺。</w:t>
      </w:r>
    </w:p>
    <w:p w14:paraId="419F77E0" w14:textId="77777777" w:rsidR="00462422" w:rsidRPr="00462422" w:rsidRDefault="00462422" w:rsidP="00462422">
      <w:pPr>
        <w:spacing w:line="240" w:lineRule="atLeast"/>
        <w:ind w:left="1531" w:hanging="397"/>
        <w:jc w:val="both"/>
        <w:textDirection w:val="lrTbV"/>
        <w:rPr>
          <w:rFonts w:ascii="標楷體" w:eastAsia="標楷體" w:cs="標楷體"/>
          <w:sz w:val="28"/>
          <w:szCs w:val="28"/>
        </w:rPr>
      </w:pPr>
      <w:r w:rsidRPr="00462422">
        <w:rPr>
          <w:rFonts w:ascii="標楷體" w:eastAsia="標楷體" w:cs="標楷體" w:hint="eastAsia"/>
          <w:sz w:val="28"/>
          <w:szCs w:val="28"/>
        </w:rPr>
        <w:t>(9)因機關使用或佔用本工程任何部分，但契約另有規定者，不在此限。</w:t>
      </w:r>
    </w:p>
    <w:p w14:paraId="1DC6A791" w14:textId="77777777" w:rsidR="00462422" w:rsidRPr="00462422" w:rsidRDefault="00462422" w:rsidP="00462422">
      <w:pPr>
        <w:spacing w:line="240" w:lineRule="atLeast"/>
        <w:ind w:left="1531" w:hanging="397"/>
        <w:jc w:val="both"/>
        <w:textDirection w:val="lrTbV"/>
        <w:rPr>
          <w:rFonts w:ascii="標楷體" w:eastAsia="標楷體" w:cs="標楷體"/>
          <w:sz w:val="28"/>
          <w:szCs w:val="28"/>
        </w:rPr>
      </w:pPr>
      <w:r w:rsidRPr="00462422">
        <w:rPr>
          <w:rFonts w:ascii="標楷體" w:eastAsia="標楷體" w:cs="標楷體" w:hint="eastAsia"/>
          <w:sz w:val="28"/>
          <w:szCs w:val="28"/>
        </w:rPr>
        <w:t>(10)因機關辦理規劃或提供規範之錯誤。</w:t>
      </w:r>
    </w:p>
    <w:p w14:paraId="69171B52" w14:textId="77777777" w:rsidR="00462422" w:rsidRPr="00462422" w:rsidRDefault="00462422" w:rsidP="00462422">
      <w:pPr>
        <w:spacing w:line="240" w:lineRule="atLeast"/>
        <w:ind w:left="1531" w:hanging="397"/>
        <w:jc w:val="both"/>
        <w:textDirection w:val="lrTbV"/>
        <w:rPr>
          <w:rFonts w:ascii="標楷體" w:eastAsia="標楷體" w:hAnsi="標楷體" w:cs="標楷體"/>
          <w:sz w:val="28"/>
          <w:szCs w:val="28"/>
        </w:rPr>
      </w:pPr>
      <w:r w:rsidRPr="00462422">
        <w:rPr>
          <w:rFonts w:ascii="標楷體" w:eastAsia="標楷體" w:cs="標楷體" w:hint="eastAsia"/>
          <w:sz w:val="28"/>
          <w:szCs w:val="28"/>
        </w:rPr>
        <w:t>(11)其他</w:t>
      </w:r>
      <w:r w:rsidRPr="00462422">
        <w:rPr>
          <w:rFonts w:ascii="標楷體" w:eastAsia="標楷體" w:hAnsi="標楷體" w:cs="標楷體" w:hint="eastAsia"/>
          <w:sz w:val="28"/>
          <w:szCs w:val="28"/>
        </w:rPr>
        <w:t>非可歸責於廠商之情形，經機關認定者。</w:t>
      </w:r>
    </w:p>
    <w:p w14:paraId="36801B17" w14:textId="77777777" w:rsidR="00462422" w:rsidRPr="00462422" w:rsidRDefault="00462422" w:rsidP="00462422">
      <w:pPr>
        <w:spacing w:line="240" w:lineRule="atLeast"/>
        <w:ind w:left="1135" w:right="57" w:hanging="284"/>
        <w:jc w:val="both"/>
        <w:textDirection w:val="lrTbV"/>
        <w:rPr>
          <w:rFonts w:ascii="標楷體" w:eastAsia="標楷體" w:hAnsi="標楷體" w:cs="標楷體"/>
          <w:sz w:val="28"/>
          <w:szCs w:val="28"/>
        </w:rPr>
      </w:pPr>
      <w:r w:rsidRPr="00462422">
        <w:rPr>
          <w:rFonts w:ascii="標楷體" w:eastAsia="標楷體" w:hAnsi="標楷體" w:cs="標楷體" w:hint="eastAsia"/>
          <w:sz w:val="28"/>
          <w:szCs w:val="28"/>
        </w:rPr>
        <w:t>2.第1目事故之發生，致契約全部或部分必須停工時，廠商應於停工原因消滅後立即復工。其停工及復工，廠商應儘速向機關提出書面報告。</w:t>
      </w:r>
    </w:p>
    <w:p w14:paraId="6B9C1652" w14:textId="77777777" w:rsidR="00462422" w:rsidRPr="00462422" w:rsidRDefault="00462422" w:rsidP="00462422">
      <w:pPr>
        <w:spacing w:line="240" w:lineRule="atLeast"/>
        <w:ind w:left="1135" w:right="57" w:hanging="284"/>
        <w:jc w:val="both"/>
        <w:textDirection w:val="lrTbV"/>
        <w:rPr>
          <w:rFonts w:ascii="標楷體" w:eastAsia="標楷體" w:hAnsi="標楷體" w:cs="標楷體"/>
          <w:sz w:val="28"/>
          <w:szCs w:val="28"/>
        </w:rPr>
      </w:pPr>
      <w:r w:rsidRPr="00462422">
        <w:rPr>
          <w:rFonts w:ascii="標楷體" w:eastAsia="標楷體" w:hAnsi="標楷體" w:cs="標楷體" w:hint="eastAsia"/>
          <w:sz w:val="28"/>
          <w:szCs w:val="28"/>
        </w:rPr>
        <w:t>3.第1目停工之展延工期，除另有規定外，機關得依廠商報經機關核備之</w:t>
      </w:r>
      <w:r w:rsidRPr="00462422">
        <w:rPr>
          <w:rFonts w:ascii="標楷體" w:eastAsia="標楷體" w:hAnsi="標楷體" w:cs="標楷體" w:hint="eastAsia"/>
          <w:sz w:val="28"/>
          <w:szCs w:val="28"/>
        </w:rPr>
        <w:lastRenderedPageBreak/>
        <w:t>預定進度表之要徑核定之。</w:t>
      </w:r>
    </w:p>
    <w:p w14:paraId="5E11473E" w14:textId="77777777" w:rsidR="00E518AE" w:rsidRPr="00462422" w:rsidRDefault="00462422" w:rsidP="00462422">
      <w:pPr>
        <w:spacing w:line="240" w:lineRule="atLeast"/>
        <w:ind w:left="840" w:hanging="556"/>
        <w:jc w:val="both"/>
        <w:textDirection w:val="lrTbV"/>
        <w:rPr>
          <w:rFonts w:ascii="標楷體" w:eastAsia="標楷體" w:hAnsi="標楷體" w:cs="標楷體"/>
          <w:sz w:val="28"/>
          <w:szCs w:val="28"/>
        </w:rPr>
      </w:pPr>
      <w:r w:rsidRPr="00462422">
        <w:rPr>
          <w:rFonts w:ascii="標楷體" w:eastAsia="標楷體" w:hAnsi="標楷體" w:cs="標楷體" w:hint="eastAsia"/>
          <w:sz w:val="28"/>
          <w:szCs w:val="28"/>
        </w:rPr>
        <w:t>(四)履約期間自指定之日起算者，應將當日算入。履約期間自指定之日後起算者，當日不計入。</w:t>
      </w:r>
    </w:p>
    <w:p w14:paraId="51515644" w14:textId="77777777" w:rsidR="00E518AE" w:rsidRPr="000227C8" w:rsidRDefault="00E518AE" w:rsidP="000227C8">
      <w:pPr>
        <w:spacing w:before="60" w:after="60" w:line="240" w:lineRule="atLeast"/>
        <w:jc w:val="both"/>
        <w:textDirection w:val="lrTbV"/>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8</w:t>
      </w:r>
      <w:r w:rsidRPr="000227C8">
        <w:rPr>
          <w:rFonts w:ascii="標楷體" w:eastAsia="標楷體" w:cs="標楷體" w:hint="eastAsia"/>
          <w:b/>
          <w:bCs/>
          <w:sz w:val="28"/>
          <w:szCs w:val="28"/>
        </w:rPr>
        <w:t>條　材料機具及設備</w:t>
      </w:r>
    </w:p>
    <w:p w14:paraId="38675B6D" w14:textId="77777777" w:rsidR="00BD6148" w:rsidRPr="00BD6148" w:rsidRDefault="00BD6148" w:rsidP="00BD6148">
      <w:pPr>
        <w:spacing w:line="240" w:lineRule="atLeast"/>
        <w:ind w:left="840" w:hanging="556"/>
        <w:jc w:val="both"/>
        <w:textDirection w:val="lrTbV"/>
        <w:rPr>
          <w:rFonts w:ascii="標楷體" w:eastAsia="標楷體" w:cs="標楷體"/>
          <w:sz w:val="28"/>
          <w:szCs w:val="28"/>
        </w:rPr>
      </w:pPr>
      <w:r w:rsidRPr="00BD6148">
        <w:rPr>
          <w:rFonts w:ascii="標楷體" w:eastAsia="標楷體" w:cs="標楷體" w:hint="eastAsia"/>
          <w:sz w:val="28"/>
          <w:szCs w:val="28"/>
        </w:rPr>
        <w:t>(</w:t>
      </w:r>
      <w:proofErr w:type="gramStart"/>
      <w:r w:rsidRPr="00BD6148">
        <w:rPr>
          <w:rFonts w:ascii="標楷體" w:eastAsia="標楷體" w:cs="標楷體" w:hint="eastAsia"/>
          <w:sz w:val="28"/>
          <w:szCs w:val="28"/>
        </w:rPr>
        <w:t>一</w:t>
      </w:r>
      <w:proofErr w:type="gramEnd"/>
      <w:r w:rsidRPr="00BD6148">
        <w:rPr>
          <w:rFonts w:ascii="標楷體" w:eastAsia="標楷體" w:cs="標楷體" w:hint="eastAsia"/>
          <w:sz w:val="28"/>
          <w:szCs w:val="28"/>
        </w:rPr>
        <w:t>)契約所需工程材料、機具、設備、工作場地設備等，除契約另有規定外，概由廠商自備。</w:t>
      </w:r>
    </w:p>
    <w:p w14:paraId="702B2D93" w14:textId="77777777" w:rsidR="00BD6148" w:rsidRPr="00BD6148" w:rsidRDefault="00BD6148" w:rsidP="00BD6148">
      <w:pPr>
        <w:spacing w:line="240" w:lineRule="atLeast"/>
        <w:ind w:left="840" w:hanging="556"/>
        <w:jc w:val="both"/>
        <w:textDirection w:val="lrTbV"/>
        <w:rPr>
          <w:rFonts w:ascii="標楷體" w:eastAsia="標楷體" w:cs="標楷體"/>
          <w:sz w:val="28"/>
          <w:szCs w:val="28"/>
        </w:rPr>
      </w:pPr>
      <w:r w:rsidRPr="00BD6148">
        <w:rPr>
          <w:rFonts w:ascii="標楷體" w:eastAsia="標楷體" w:cs="標楷體" w:hint="eastAsia"/>
          <w:sz w:val="28"/>
          <w:szCs w:val="28"/>
        </w:rPr>
        <w:t>(二)前款工作場地設備，指廠商為契約施工之場地或施工地點以外專為契約材料加工之場所之設備，包括施工管理、工人住宿、材料儲</w:t>
      </w:r>
      <w:proofErr w:type="gramStart"/>
      <w:r w:rsidRPr="00BD6148">
        <w:rPr>
          <w:rFonts w:ascii="標楷體" w:eastAsia="標楷體" w:cs="標楷體" w:hint="eastAsia"/>
          <w:sz w:val="28"/>
          <w:szCs w:val="28"/>
        </w:rPr>
        <w:t>放等房舍</w:t>
      </w:r>
      <w:proofErr w:type="gramEnd"/>
      <w:r w:rsidRPr="00BD6148">
        <w:rPr>
          <w:rFonts w:ascii="標楷體" w:eastAsia="標楷體" w:cs="標楷體" w:hint="eastAsia"/>
          <w:sz w:val="28"/>
          <w:szCs w:val="28"/>
        </w:rPr>
        <w:t>及其附屬設施。</w:t>
      </w:r>
      <w:proofErr w:type="gramStart"/>
      <w:r w:rsidRPr="00BD6148">
        <w:rPr>
          <w:rFonts w:ascii="標楷體" w:eastAsia="標楷體" w:cs="標楷體" w:hint="eastAsia"/>
          <w:sz w:val="28"/>
          <w:szCs w:val="28"/>
        </w:rPr>
        <w:t>該等房舍</w:t>
      </w:r>
      <w:proofErr w:type="gramEnd"/>
      <w:r w:rsidRPr="00BD6148">
        <w:rPr>
          <w:rFonts w:ascii="標楷體" w:eastAsia="標楷體" w:cs="標楷體" w:hint="eastAsia"/>
          <w:sz w:val="28"/>
          <w:szCs w:val="28"/>
        </w:rPr>
        <w:t>設施，應具備滿足生活與工作環境所必要之條件。</w:t>
      </w:r>
    </w:p>
    <w:p w14:paraId="43805D75" w14:textId="77777777" w:rsidR="00BD6148" w:rsidRPr="00BD6148" w:rsidRDefault="00BD6148" w:rsidP="00BD6148">
      <w:pPr>
        <w:spacing w:line="240" w:lineRule="atLeast"/>
        <w:ind w:left="840" w:hanging="556"/>
        <w:jc w:val="both"/>
        <w:textDirection w:val="lrTbV"/>
        <w:rPr>
          <w:rFonts w:ascii="標楷體" w:eastAsia="標楷體" w:cs="標楷體"/>
          <w:sz w:val="28"/>
          <w:szCs w:val="28"/>
        </w:rPr>
      </w:pPr>
      <w:r w:rsidRPr="00BD6148">
        <w:rPr>
          <w:rFonts w:ascii="標楷體" w:eastAsia="標楷體" w:cs="標楷體" w:hint="eastAsia"/>
          <w:sz w:val="28"/>
          <w:szCs w:val="28"/>
        </w:rPr>
        <w:t>(三)廠商自備之材料、機具、設備，其品質應符合契約之規定，進入施工場所後由廠商負責保管。非經機關書面許可，不得擅自運離。</w:t>
      </w:r>
    </w:p>
    <w:p w14:paraId="2E8E317D" w14:textId="77777777" w:rsidR="00BD6148" w:rsidRPr="00BD6148" w:rsidRDefault="00BD6148" w:rsidP="00BD6148">
      <w:pPr>
        <w:spacing w:line="240" w:lineRule="atLeast"/>
        <w:ind w:left="840" w:hanging="556"/>
        <w:jc w:val="both"/>
        <w:textDirection w:val="lrTbV"/>
        <w:rPr>
          <w:rFonts w:ascii="標楷體" w:eastAsia="標楷體" w:cs="標楷體"/>
          <w:sz w:val="28"/>
          <w:szCs w:val="28"/>
        </w:rPr>
      </w:pPr>
      <w:r w:rsidRPr="00BD6148">
        <w:rPr>
          <w:rFonts w:ascii="標楷體" w:eastAsia="標楷體" w:cs="標楷體" w:hint="eastAsia"/>
          <w:sz w:val="28"/>
          <w:szCs w:val="28"/>
        </w:rPr>
        <w:t>(四)由機關供應之材料、機具、設備，廠商應提出預定進場日期。因可歸責於機關之原因，不能於預定日期進場者，應預先書面通知廠商；致廠商未能依時履約者，廠商得依第7條第3款規定，申請延長履約期限；因此增加之必要費用，由機關負擔。</w:t>
      </w:r>
    </w:p>
    <w:p w14:paraId="200D560A" w14:textId="77777777" w:rsidR="00BD6148" w:rsidRPr="00BD6148" w:rsidRDefault="00BD6148" w:rsidP="00BD6148">
      <w:pPr>
        <w:spacing w:line="240" w:lineRule="atLeast"/>
        <w:ind w:left="840" w:hanging="556"/>
        <w:jc w:val="both"/>
        <w:textDirection w:val="lrTbV"/>
        <w:rPr>
          <w:rFonts w:ascii="標楷體" w:eastAsia="標楷體" w:cs="標楷體"/>
          <w:sz w:val="28"/>
          <w:szCs w:val="28"/>
        </w:rPr>
      </w:pPr>
      <w:r w:rsidRPr="00BD6148">
        <w:rPr>
          <w:rFonts w:ascii="標楷體" w:eastAsia="標楷體" w:cs="標楷體" w:hint="eastAsia"/>
          <w:sz w:val="28"/>
          <w:szCs w:val="28"/>
        </w:rPr>
        <w:t>(五)廠商領用或租借機關之材料、機具、設備，應憑證蓋章並由機關檢驗人員核轉。已領用或已租借之材料、機具、設備，須妥善保管運用維護；用畢（餘）歸還時，應清理整修至符合規定或機關認可之程度，於規定之合理期限內運交機關指定處所放置。其未辦理者，得視同廠商未完成履約。</w:t>
      </w:r>
    </w:p>
    <w:p w14:paraId="3AAA7801" w14:textId="77777777" w:rsidR="00E518AE" w:rsidRPr="00BD6148" w:rsidRDefault="00BD6148" w:rsidP="00BD6148">
      <w:pPr>
        <w:spacing w:line="240" w:lineRule="atLeast"/>
        <w:ind w:left="840" w:hanging="556"/>
        <w:jc w:val="both"/>
        <w:textDirection w:val="lrTbV"/>
        <w:rPr>
          <w:rFonts w:ascii="標楷體" w:eastAsia="標楷體" w:cs="標楷體"/>
          <w:sz w:val="28"/>
          <w:szCs w:val="28"/>
        </w:rPr>
      </w:pPr>
      <w:r w:rsidRPr="00BD6148">
        <w:rPr>
          <w:rFonts w:ascii="標楷體" w:eastAsia="標楷體" w:cs="標楷體" w:hint="eastAsia"/>
          <w:sz w:val="28"/>
          <w:szCs w:val="28"/>
        </w:rPr>
        <w:t>(六)廠商對所領用或租借自機關之材料、機具、設備，有浪費、遺失、被竊或非自然消耗之毀損，無法</w:t>
      </w:r>
      <w:proofErr w:type="gramStart"/>
      <w:r w:rsidRPr="00BD6148">
        <w:rPr>
          <w:rFonts w:ascii="標楷體" w:eastAsia="標楷體" w:cs="標楷體" w:hint="eastAsia"/>
          <w:sz w:val="28"/>
          <w:szCs w:val="28"/>
        </w:rPr>
        <w:t>返還或修理</w:t>
      </w:r>
      <w:proofErr w:type="gramEnd"/>
      <w:r w:rsidRPr="00BD6148">
        <w:rPr>
          <w:rFonts w:ascii="標楷體" w:eastAsia="標楷體" w:cs="標楷體" w:hint="eastAsia"/>
          <w:sz w:val="28"/>
          <w:szCs w:val="28"/>
        </w:rPr>
        <w:t>復原者，得經機關書面同意以相同者或</w:t>
      </w:r>
      <w:proofErr w:type="gramStart"/>
      <w:r w:rsidRPr="00BD6148">
        <w:rPr>
          <w:rFonts w:ascii="標楷體" w:eastAsia="標楷體" w:cs="標楷體" w:hint="eastAsia"/>
          <w:sz w:val="28"/>
          <w:szCs w:val="28"/>
        </w:rPr>
        <w:t>同等品返</w:t>
      </w:r>
      <w:proofErr w:type="gramEnd"/>
      <w:r w:rsidRPr="00BD6148">
        <w:rPr>
          <w:rFonts w:ascii="標楷體" w:eastAsia="標楷體" w:cs="標楷體" w:hint="eastAsia"/>
          <w:sz w:val="28"/>
          <w:szCs w:val="28"/>
        </w:rPr>
        <w:t>還，或折合現金賠償。</w:t>
      </w:r>
    </w:p>
    <w:p w14:paraId="4C5B15CC" w14:textId="77777777" w:rsidR="00E518AE" w:rsidRPr="000227C8" w:rsidRDefault="00E518AE" w:rsidP="000227C8">
      <w:pPr>
        <w:spacing w:before="60" w:after="60" w:line="240" w:lineRule="atLeast"/>
        <w:jc w:val="both"/>
        <w:textDirection w:val="lrTbV"/>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9</w:t>
      </w:r>
      <w:r w:rsidRPr="000227C8">
        <w:rPr>
          <w:rFonts w:ascii="標楷體" w:eastAsia="標楷體" w:cs="標楷體" w:hint="eastAsia"/>
          <w:b/>
          <w:bCs/>
          <w:sz w:val="28"/>
          <w:szCs w:val="28"/>
        </w:rPr>
        <w:t xml:space="preserve">條　</w:t>
      </w:r>
      <w:r w:rsidR="00D76ACF" w:rsidRPr="000227C8">
        <w:rPr>
          <w:rFonts w:ascii="標楷體" w:eastAsia="標楷體" w:cs="標楷體" w:hint="eastAsia"/>
          <w:b/>
          <w:bCs/>
          <w:sz w:val="28"/>
          <w:szCs w:val="28"/>
        </w:rPr>
        <w:t>履約</w:t>
      </w:r>
      <w:r w:rsidRPr="000227C8">
        <w:rPr>
          <w:rFonts w:ascii="標楷體" w:eastAsia="標楷體" w:cs="標楷體" w:hint="eastAsia"/>
          <w:b/>
          <w:bCs/>
          <w:sz w:val="28"/>
          <w:szCs w:val="28"/>
        </w:rPr>
        <w:t>管理</w:t>
      </w:r>
    </w:p>
    <w:p w14:paraId="5D6023CD" w14:textId="77777777" w:rsidR="0008504D" w:rsidRPr="0008504D" w:rsidRDefault="0008504D" w:rsidP="0008504D">
      <w:pPr>
        <w:spacing w:line="240" w:lineRule="atLeast"/>
        <w:ind w:left="840" w:hanging="556"/>
        <w:jc w:val="both"/>
        <w:textDirection w:val="lrTbV"/>
        <w:rPr>
          <w:rFonts w:ascii="標楷體" w:eastAsia="標楷體" w:cs="標楷體"/>
          <w:sz w:val="28"/>
          <w:szCs w:val="28"/>
        </w:rPr>
      </w:pPr>
      <w:r w:rsidRPr="0008504D">
        <w:rPr>
          <w:rFonts w:ascii="標楷體" w:eastAsia="標楷體" w:cs="標楷體" w:hint="eastAsia"/>
          <w:sz w:val="28"/>
          <w:szCs w:val="28"/>
        </w:rPr>
        <w:t>(</w:t>
      </w:r>
      <w:proofErr w:type="gramStart"/>
      <w:r w:rsidRPr="0008504D">
        <w:rPr>
          <w:rFonts w:ascii="標楷體" w:eastAsia="標楷體" w:cs="標楷體" w:hint="eastAsia"/>
          <w:sz w:val="28"/>
          <w:szCs w:val="28"/>
        </w:rPr>
        <w:t>一</w:t>
      </w:r>
      <w:proofErr w:type="gramEnd"/>
      <w:r w:rsidRPr="0008504D">
        <w:rPr>
          <w:rFonts w:ascii="標楷體" w:eastAsia="標楷體" w:cs="標楷體" w:hint="eastAsia"/>
          <w:sz w:val="28"/>
          <w:szCs w:val="28"/>
        </w:rPr>
        <w:t>)廠商應對設計成果自行實施設計校對及審查，以確保工程設計之正確性，相關成果</w:t>
      </w:r>
      <w:proofErr w:type="gramStart"/>
      <w:r w:rsidRPr="0008504D">
        <w:rPr>
          <w:rFonts w:ascii="標楷體" w:eastAsia="標楷體" w:cs="標楷體" w:hint="eastAsia"/>
          <w:sz w:val="28"/>
          <w:szCs w:val="28"/>
        </w:rPr>
        <w:t>介面均須妥</w:t>
      </w:r>
      <w:proofErr w:type="gramEnd"/>
      <w:r w:rsidRPr="0008504D">
        <w:rPr>
          <w:rFonts w:ascii="標楷體" w:eastAsia="標楷體" w:cs="標楷體" w:hint="eastAsia"/>
          <w:sz w:val="28"/>
          <w:szCs w:val="28"/>
        </w:rPr>
        <w:t>善處理。廠商負責施工之單位亦應參與設計審查工作，以減少未來衍生施工困難之設計問題。審查作業過程應留存紀錄備查。</w:t>
      </w:r>
    </w:p>
    <w:p w14:paraId="4C4A5081" w14:textId="77777777" w:rsidR="0008504D" w:rsidRPr="0008504D" w:rsidRDefault="0008504D" w:rsidP="0008504D">
      <w:pPr>
        <w:spacing w:line="240" w:lineRule="atLeast"/>
        <w:ind w:left="840" w:hanging="556"/>
        <w:jc w:val="both"/>
        <w:textDirection w:val="lrTbV"/>
        <w:rPr>
          <w:rFonts w:ascii="標楷體" w:eastAsia="標楷體" w:cs="標楷體"/>
          <w:sz w:val="28"/>
          <w:szCs w:val="28"/>
        </w:rPr>
      </w:pPr>
      <w:r w:rsidRPr="0008504D">
        <w:rPr>
          <w:rFonts w:ascii="標楷體" w:eastAsia="標楷體" w:cs="標楷體" w:hint="eastAsia"/>
          <w:sz w:val="28"/>
          <w:szCs w:val="28"/>
        </w:rPr>
        <w:t>(二)廠商應使用合法之工程專業軟體，對於數位化工作成果之電腦圖文檔案，應建立管制程序，並指定專人負責。對於圖說(設計圖、施工圖、竣工圖等)之製圖作業，應依據工程會發布之</w:t>
      </w:r>
      <w:proofErr w:type="gramStart"/>
      <w:r w:rsidRPr="0008504D">
        <w:rPr>
          <w:rFonts w:ascii="標楷體" w:eastAsia="標楷體" w:cs="標楷體" w:hint="eastAsia"/>
          <w:sz w:val="28"/>
          <w:szCs w:val="28"/>
        </w:rPr>
        <w:t>最</w:t>
      </w:r>
      <w:proofErr w:type="gramEnd"/>
      <w:r w:rsidRPr="0008504D">
        <w:rPr>
          <w:rFonts w:ascii="標楷體" w:eastAsia="標楷體" w:cs="標楷體" w:hint="eastAsia"/>
          <w:sz w:val="28"/>
          <w:szCs w:val="28"/>
        </w:rPr>
        <w:t>新版「公共工程製圖手冊」內容繪製。</w:t>
      </w:r>
    </w:p>
    <w:p w14:paraId="59FF4751" w14:textId="77777777" w:rsidR="0008504D" w:rsidRPr="0008504D" w:rsidRDefault="0008504D" w:rsidP="0008504D">
      <w:pPr>
        <w:spacing w:line="240" w:lineRule="atLeast"/>
        <w:ind w:left="840" w:hanging="556"/>
        <w:jc w:val="both"/>
        <w:textDirection w:val="lrTbV"/>
        <w:rPr>
          <w:rFonts w:ascii="標楷體" w:eastAsia="標楷體" w:cs="標楷體"/>
          <w:sz w:val="28"/>
          <w:szCs w:val="28"/>
        </w:rPr>
      </w:pPr>
      <w:r w:rsidRPr="0008504D">
        <w:rPr>
          <w:rFonts w:ascii="標楷體" w:eastAsia="標楷體" w:cs="標楷體" w:hint="eastAsia"/>
          <w:sz w:val="28"/>
          <w:szCs w:val="28"/>
        </w:rPr>
        <w:t>(三)廠商承辦技術服務，其實際提供服務人員應於完成之圖樣及書表上簽署。其</w:t>
      </w:r>
      <w:proofErr w:type="gramStart"/>
      <w:r w:rsidRPr="0008504D">
        <w:rPr>
          <w:rFonts w:ascii="標楷體" w:eastAsia="標楷體" w:cs="標楷體" w:hint="eastAsia"/>
          <w:sz w:val="28"/>
          <w:szCs w:val="28"/>
        </w:rPr>
        <w:t>依法令須由</w:t>
      </w:r>
      <w:proofErr w:type="gramEnd"/>
      <w:r w:rsidRPr="0008504D">
        <w:rPr>
          <w:rFonts w:ascii="標楷體" w:eastAsia="標楷體" w:cs="標楷體" w:hint="eastAsia"/>
          <w:sz w:val="28"/>
          <w:szCs w:val="28"/>
        </w:rPr>
        <w:t>執（開）業之專門職業及技術人員辦理者，應交由各該人員辦理，並依法辦理簽證。各項設施或設備，依法令規定須由專業技術人員安裝、施工或檢驗者，廠商應依規定辦理。</w:t>
      </w:r>
    </w:p>
    <w:p w14:paraId="315FE231" w14:textId="77777777" w:rsidR="0008504D" w:rsidRPr="0008504D" w:rsidRDefault="0008504D" w:rsidP="0008504D">
      <w:pPr>
        <w:spacing w:line="240" w:lineRule="atLeast"/>
        <w:ind w:left="840"/>
        <w:jc w:val="both"/>
        <w:textDirection w:val="lrTbV"/>
        <w:rPr>
          <w:rFonts w:ascii="標楷體" w:eastAsia="標楷體" w:cs="標楷體"/>
          <w:sz w:val="28"/>
          <w:szCs w:val="28"/>
        </w:rPr>
      </w:pPr>
      <w:r w:rsidRPr="0008504D">
        <w:rPr>
          <w:rFonts w:ascii="標楷體" w:eastAsia="標楷體" w:cs="標楷體" w:hint="eastAsia"/>
          <w:sz w:val="28"/>
          <w:szCs w:val="28"/>
        </w:rPr>
        <w:t>依本契約完成之</w:t>
      </w:r>
      <w:proofErr w:type="gramStart"/>
      <w:r w:rsidRPr="0008504D">
        <w:rPr>
          <w:rFonts w:ascii="標楷體" w:eastAsia="標楷體" w:cs="標楷體" w:hint="eastAsia"/>
          <w:sz w:val="28"/>
          <w:szCs w:val="28"/>
        </w:rPr>
        <w:t>圖樣或書表</w:t>
      </w:r>
      <w:proofErr w:type="gramEnd"/>
      <w:r w:rsidRPr="0008504D">
        <w:rPr>
          <w:rFonts w:ascii="標楷體" w:eastAsia="標楷體" w:cs="標楷體" w:hint="eastAsia"/>
          <w:sz w:val="28"/>
          <w:szCs w:val="28"/>
        </w:rPr>
        <w:t>，如屬技師執行業務所製作者，應依技師法第16條規定，由技師本人簽署並加蓋技師執業圖記。</w:t>
      </w:r>
      <w:proofErr w:type="gramStart"/>
      <w:r w:rsidRPr="0008504D">
        <w:rPr>
          <w:rFonts w:ascii="標楷體" w:eastAsia="標楷體" w:cs="標楷體" w:hint="eastAsia"/>
          <w:sz w:val="28"/>
          <w:szCs w:val="28"/>
        </w:rPr>
        <w:t>（</w:t>
      </w:r>
      <w:proofErr w:type="gramEnd"/>
      <w:r w:rsidRPr="0008504D">
        <w:rPr>
          <w:rFonts w:ascii="標楷體" w:eastAsia="標楷體" w:cs="標楷體" w:hint="eastAsia"/>
          <w:sz w:val="28"/>
          <w:szCs w:val="28"/>
        </w:rPr>
        <w:t>有關應由技師本人簽署並加蓋技師執業圖記之圖樣、書表及技師簽署方式，依工程會</w:t>
      </w:r>
      <w:smartTag w:uri="urn:schemas-microsoft-com:office:smarttags" w:element="chsdate">
        <w:smartTagPr>
          <w:attr w:name="Year" w:val="1998"/>
          <w:attr w:name="Month" w:val="12"/>
          <w:attr w:name="Day" w:val="2"/>
          <w:attr w:name="IsLunarDate" w:val="False"/>
          <w:attr w:name="IsROCDate" w:val="False"/>
        </w:smartTagPr>
        <w:r w:rsidRPr="0008504D">
          <w:rPr>
            <w:rFonts w:ascii="標楷體" w:eastAsia="標楷體" w:cs="標楷體" w:hint="eastAsia"/>
            <w:sz w:val="28"/>
            <w:szCs w:val="28"/>
          </w:rPr>
          <w:t>98年12</w:t>
        </w:r>
        <w:r w:rsidRPr="0008504D">
          <w:rPr>
            <w:rFonts w:ascii="標楷體" w:eastAsia="標楷體" w:cs="標楷體" w:hint="eastAsia"/>
            <w:sz w:val="28"/>
            <w:szCs w:val="28"/>
          </w:rPr>
          <w:lastRenderedPageBreak/>
          <w:t>月2日</w:t>
        </w:r>
      </w:smartTag>
      <w:r w:rsidRPr="0008504D">
        <w:rPr>
          <w:rFonts w:ascii="標楷體" w:eastAsia="標楷體" w:cs="標楷體" w:hint="eastAsia"/>
          <w:sz w:val="28"/>
          <w:szCs w:val="28"/>
        </w:rPr>
        <w:t>工程技字第09800526520號令（公開於工程會全球資訊網http://www.pcc.gov.tw/法令規章/技師法/技師法相關解釋函</w:t>
      </w:r>
      <w:proofErr w:type="gramStart"/>
      <w:r w:rsidRPr="0008504D">
        <w:rPr>
          <w:rFonts w:ascii="標楷體" w:eastAsia="標楷體" w:cs="標楷體" w:hint="eastAsia"/>
          <w:sz w:val="28"/>
          <w:szCs w:val="28"/>
        </w:rPr>
        <w:t>）</w:t>
      </w:r>
      <w:proofErr w:type="gramEnd"/>
      <w:r w:rsidRPr="0008504D">
        <w:rPr>
          <w:rFonts w:ascii="標楷體" w:eastAsia="標楷體" w:cs="標楷體" w:hint="eastAsia"/>
          <w:sz w:val="28"/>
          <w:szCs w:val="28"/>
        </w:rPr>
        <w:t>）</w:t>
      </w:r>
    </w:p>
    <w:p w14:paraId="46753DA1" w14:textId="77777777" w:rsidR="0008504D" w:rsidRPr="0008504D" w:rsidRDefault="0008504D" w:rsidP="0008504D">
      <w:pPr>
        <w:spacing w:line="240" w:lineRule="atLeast"/>
        <w:ind w:left="840"/>
        <w:jc w:val="both"/>
        <w:textDirection w:val="lrTbV"/>
        <w:rPr>
          <w:rFonts w:ascii="標楷體" w:eastAsia="標楷體" w:cs="標楷體"/>
          <w:sz w:val="28"/>
          <w:szCs w:val="28"/>
        </w:rPr>
      </w:pPr>
      <w:r w:rsidRPr="0008504D">
        <w:rPr>
          <w:rFonts w:ascii="標楷體" w:eastAsia="標楷體" w:cs="標楷體" w:hint="eastAsia"/>
          <w:sz w:val="28"/>
          <w:szCs w:val="28"/>
        </w:rPr>
        <w:t>□本契約屬□公共工程實施簽證範圍；□機關依「公共工程專業技師簽證規則」第5條第3項規定，另行擇定應實施簽證範圍：＿＿＿(由機關於招標時載明)及項目：＿＿＿(由機關於招標時載明)。其簽證應依下列規定辦理。</w:t>
      </w:r>
    </w:p>
    <w:p w14:paraId="1ACA1C70" w14:textId="77777777" w:rsidR="0008504D" w:rsidRPr="0008504D" w:rsidRDefault="0008504D" w:rsidP="00E43E8A">
      <w:pPr>
        <w:spacing w:line="240" w:lineRule="atLeast"/>
        <w:ind w:left="1135"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1.本契約實施公共工程專業技師簽證，廠商須於簽約後＿＿日內(由機關於招標時載明)提報其實施簽證之執行計畫，經機關同意後執行之。（本執行計畫應具之工作項目，機關應依工程種類、規模及實際需要定之）</w:t>
      </w:r>
    </w:p>
    <w:p w14:paraId="56B1AB16" w14:textId="77777777" w:rsidR="0008504D" w:rsidRPr="0008504D" w:rsidRDefault="0008504D" w:rsidP="00426FA9">
      <w:pPr>
        <w:spacing w:line="240" w:lineRule="atLeast"/>
        <w:ind w:leftChars="495" w:left="1188" w:firstLineChars="3" w:firstLine="8"/>
        <w:jc w:val="both"/>
        <w:textDirection w:val="lrTbV"/>
        <w:rPr>
          <w:rFonts w:ascii="標楷體" w:eastAsia="標楷體" w:cs="標楷體"/>
          <w:sz w:val="28"/>
          <w:szCs w:val="28"/>
        </w:rPr>
      </w:pPr>
      <w:r w:rsidRPr="0008504D">
        <w:rPr>
          <w:rFonts w:ascii="標楷體" w:eastAsia="標楷體" w:cs="標楷體" w:hint="eastAsia"/>
          <w:sz w:val="28"/>
          <w:szCs w:val="28"/>
        </w:rPr>
        <w:t>□屬設計簽證者，包括□補充測量、□補充地質調查與鑽探、□施工規範與施工說明、□數量計算、□預算書、□設計圖與計算書、□施工安全評估、□工地環境保護監測與防治及□其他必要項目＿＿＿。（由機關視工程之特性及實際需要勾選）</w:t>
      </w:r>
    </w:p>
    <w:p w14:paraId="78FD3FE2" w14:textId="77777777" w:rsidR="0008504D" w:rsidRPr="0008504D" w:rsidRDefault="0008504D" w:rsidP="00E43E8A">
      <w:pPr>
        <w:spacing w:line="240" w:lineRule="atLeast"/>
        <w:ind w:left="1135"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2.技師執行簽證時，應親自為之，並僅得就本人或在本人監督下完成之工作為簽證。其涉及現場作業者，技師應親自赴現場實地查核後，始得為之。</w:t>
      </w:r>
    </w:p>
    <w:p w14:paraId="2688B997" w14:textId="77777777" w:rsidR="0008504D" w:rsidRPr="0008504D" w:rsidRDefault="0008504D" w:rsidP="00E43E8A">
      <w:pPr>
        <w:spacing w:line="240" w:lineRule="atLeast"/>
        <w:ind w:left="1135"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3.技師執行簽證，應依技師法第16條規定於所製作之圖樣、書表及簽證報告上簽署，並加蓋技師執業圖記。</w:t>
      </w:r>
    </w:p>
    <w:p w14:paraId="66448C54" w14:textId="77777777" w:rsidR="0008504D" w:rsidRPr="0008504D" w:rsidRDefault="0008504D" w:rsidP="00E43E8A">
      <w:pPr>
        <w:spacing w:line="240" w:lineRule="atLeast"/>
        <w:ind w:left="1135"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4.本契約執行技師應依「公共工程專業技師簽證規則」規定，就其辦理經過，連同相關資料、文件彙訂為工作底稿，並向機關提出簽證報告。廠商應於設計完成之圖樣及書表上簽署，並依法令辦理相關簽證或審查。各項設施或設備，依法令規定須由專業技術人員安裝、施工或檢驗者，廠商應依規定辦理。</w:t>
      </w:r>
    </w:p>
    <w:p w14:paraId="6EC84E60" w14:textId="77777777" w:rsidR="0008504D" w:rsidRPr="0008504D" w:rsidRDefault="0008504D" w:rsidP="0008504D">
      <w:pPr>
        <w:spacing w:line="240" w:lineRule="atLeast"/>
        <w:ind w:left="840" w:hanging="556"/>
        <w:jc w:val="both"/>
        <w:textDirection w:val="lrTbV"/>
        <w:rPr>
          <w:rFonts w:ascii="標楷體" w:eastAsia="標楷體" w:cs="標楷體"/>
          <w:sz w:val="28"/>
          <w:szCs w:val="28"/>
        </w:rPr>
      </w:pPr>
      <w:r w:rsidRPr="0008504D">
        <w:rPr>
          <w:rFonts w:ascii="標楷體" w:eastAsia="標楷體" w:cs="標楷體" w:hint="eastAsia"/>
          <w:sz w:val="28"/>
          <w:szCs w:val="28"/>
        </w:rPr>
        <w:t>(四)於設計階段，接管單位提供與契約履約標的有關之意見，得經機關交由廠商辦理，廠商有協調配合之義務，俾使工程完工後之該等工作得以順利進行。工作不能協調配合，廠商應通知機關，由機關邀集各方協調解決。</w:t>
      </w:r>
    </w:p>
    <w:p w14:paraId="1573AD3E" w14:textId="77777777" w:rsidR="0008504D" w:rsidRPr="0008504D" w:rsidRDefault="0008504D" w:rsidP="0008504D">
      <w:pPr>
        <w:spacing w:line="240" w:lineRule="atLeast"/>
        <w:ind w:left="840" w:hanging="556"/>
        <w:jc w:val="both"/>
        <w:textDirection w:val="lrTbV"/>
        <w:rPr>
          <w:rFonts w:ascii="標楷體" w:eastAsia="標楷體" w:cs="標楷體"/>
          <w:sz w:val="28"/>
          <w:szCs w:val="28"/>
        </w:rPr>
      </w:pPr>
      <w:r w:rsidRPr="0008504D">
        <w:rPr>
          <w:rFonts w:ascii="標楷體" w:eastAsia="標楷體" w:cs="標楷體" w:hint="eastAsia"/>
          <w:sz w:val="28"/>
          <w:szCs w:val="28"/>
        </w:rPr>
        <w:t>(五)廠商應按預定施工進度，僱用足夠且具備適當技能的員工，並將所需材料、機具、設備等運至工地，如期完成契約約定之各項工作。施工期間，所有廠商員工之管理、給養、福利、衛生與安全等，及所有施工機具、設備及材料之維護與保管，均由廠商負責。</w:t>
      </w:r>
    </w:p>
    <w:p w14:paraId="11C9DA73" w14:textId="77777777" w:rsidR="0008504D" w:rsidRPr="0008504D" w:rsidRDefault="0008504D" w:rsidP="0008504D">
      <w:pPr>
        <w:spacing w:line="240" w:lineRule="atLeast"/>
        <w:ind w:left="840" w:hanging="556"/>
        <w:jc w:val="both"/>
        <w:textDirection w:val="lrTbV"/>
        <w:rPr>
          <w:rFonts w:ascii="標楷體" w:eastAsia="標楷體" w:cs="標楷體"/>
          <w:sz w:val="28"/>
          <w:szCs w:val="28"/>
        </w:rPr>
      </w:pPr>
      <w:r w:rsidRPr="0008504D">
        <w:rPr>
          <w:rFonts w:ascii="標楷體" w:eastAsia="標楷體" w:cs="標楷體" w:hint="eastAsia"/>
          <w:sz w:val="28"/>
          <w:szCs w:val="28"/>
        </w:rPr>
        <w:t>(六)廠商及分包廠商員工均應遵守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14:paraId="07CE26BA" w14:textId="77777777" w:rsidR="0008504D" w:rsidRPr="0008504D" w:rsidRDefault="0008504D" w:rsidP="0008504D">
      <w:pPr>
        <w:spacing w:line="240" w:lineRule="atLeast"/>
        <w:ind w:left="840" w:hanging="556"/>
        <w:jc w:val="both"/>
        <w:textDirection w:val="lrTbV"/>
        <w:rPr>
          <w:rFonts w:ascii="標楷體" w:eastAsia="標楷體" w:cs="標楷體"/>
          <w:sz w:val="28"/>
          <w:szCs w:val="28"/>
        </w:rPr>
      </w:pPr>
      <w:r w:rsidRPr="0008504D">
        <w:rPr>
          <w:rFonts w:ascii="標楷體" w:eastAsia="標楷體" w:cs="標楷體" w:hint="eastAsia"/>
          <w:sz w:val="28"/>
          <w:szCs w:val="28"/>
        </w:rPr>
        <w:t>(七)適用營造業法之廠商應依營造業法規定設置專任工程人員、專職之工地主任、技術士。依營造業法第31條第5項規定，工地主任應加入全國營造</w:t>
      </w:r>
      <w:r w:rsidRPr="0008504D">
        <w:rPr>
          <w:rFonts w:ascii="標楷體" w:eastAsia="標楷體" w:cs="標楷體" w:hint="eastAsia"/>
          <w:sz w:val="28"/>
          <w:szCs w:val="28"/>
        </w:rPr>
        <w:lastRenderedPageBreak/>
        <w:t>業工地主任公會。</w:t>
      </w:r>
    </w:p>
    <w:p w14:paraId="0AB062D9" w14:textId="77777777" w:rsidR="0008504D" w:rsidRPr="0008504D" w:rsidRDefault="0008504D" w:rsidP="0008504D">
      <w:pPr>
        <w:spacing w:line="240" w:lineRule="atLeast"/>
        <w:ind w:left="840" w:hanging="556"/>
        <w:jc w:val="both"/>
        <w:textDirection w:val="lrTbV"/>
        <w:rPr>
          <w:rFonts w:ascii="標楷體" w:eastAsia="標楷體" w:cs="標楷體"/>
          <w:sz w:val="28"/>
          <w:szCs w:val="28"/>
        </w:rPr>
      </w:pPr>
      <w:r w:rsidRPr="0008504D">
        <w:rPr>
          <w:rFonts w:ascii="標楷體" w:eastAsia="標楷體" w:cs="標楷體" w:hint="eastAsia"/>
          <w:sz w:val="28"/>
          <w:szCs w:val="28"/>
        </w:rPr>
        <w:t>(八)施工計畫與報表：</w:t>
      </w:r>
    </w:p>
    <w:p w14:paraId="2BCCD7EE" w14:textId="77777777" w:rsidR="0008504D" w:rsidRPr="0008504D" w:rsidRDefault="0008504D" w:rsidP="0008504D">
      <w:pPr>
        <w:spacing w:line="240" w:lineRule="atLeast"/>
        <w:ind w:left="1135"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1.廠商應於申報工程施工開工前，擬定施工順序及預定進度表等，並就主要施工部分敘明施工方法，繪製施工相關圖說，送請機關核定。機關為協調相關工程之配合，得指示廠商作必要之修正。</w:t>
      </w:r>
    </w:p>
    <w:p w14:paraId="6C8488AB" w14:textId="77777777" w:rsidR="0008504D" w:rsidRPr="0008504D" w:rsidRDefault="0008504D" w:rsidP="0008504D">
      <w:pPr>
        <w:spacing w:line="240" w:lineRule="atLeast"/>
        <w:ind w:left="1135"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2.對於汛期施工有致災風險之工程，廠商應於提報之施工計畫內納入相關防災內容；其內容除機關及監造單位另有規定外，重點如下：</w:t>
      </w:r>
    </w:p>
    <w:p w14:paraId="337C05B4" w14:textId="77777777" w:rsidR="0008504D" w:rsidRPr="0008504D" w:rsidRDefault="0008504D" w:rsidP="0008504D">
      <w:pPr>
        <w:spacing w:line="240" w:lineRule="atLeast"/>
        <w:ind w:left="1531" w:hanging="397"/>
        <w:jc w:val="both"/>
        <w:textDirection w:val="lrTbV"/>
        <w:rPr>
          <w:rFonts w:ascii="標楷體" w:eastAsia="標楷體" w:cs="標楷體"/>
          <w:sz w:val="28"/>
          <w:szCs w:val="28"/>
        </w:rPr>
      </w:pPr>
      <w:r w:rsidRPr="0008504D">
        <w:rPr>
          <w:rFonts w:ascii="標楷體" w:eastAsia="標楷體" w:cs="標楷體" w:hint="eastAsia"/>
          <w:sz w:val="28"/>
          <w:szCs w:val="28"/>
        </w:rPr>
        <w:t>(1)充分考量汛期颱風、豪雨對工地可能造成之影響，合理安排施工順序及進度，並妥擬緊急應變及防災措施。</w:t>
      </w:r>
    </w:p>
    <w:p w14:paraId="37F38E5A" w14:textId="77777777" w:rsidR="0008504D" w:rsidRPr="0008504D" w:rsidRDefault="0008504D" w:rsidP="0008504D">
      <w:pPr>
        <w:spacing w:line="240" w:lineRule="atLeast"/>
        <w:ind w:left="1531" w:hanging="397"/>
        <w:jc w:val="both"/>
        <w:textDirection w:val="lrTbV"/>
        <w:rPr>
          <w:rFonts w:ascii="標楷體" w:eastAsia="標楷體" w:cs="標楷體"/>
          <w:sz w:val="28"/>
          <w:szCs w:val="28"/>
        </w:rPr>
      </w:pPr>
      <w:r w:rsidRPr="0008504D">
        <w:rPr>
          <w:rFonts w:ascii="標楷體" w:eastAsia="標楷體" w:cs="標楷體" w:hint="eastAsia"/>
          <w:sz w:val="28"/>
          <w:szCs w:val="28"/>
        </w:rPr>
        <w:t>(2)訂定汛期工地防災自主檢查表，並確實辦理檢查。</w:t>
      </w:r>
    </w:p>
    <w:p w14:paraId="15A8E2DF" w14:textId="77777777" w:rsidR="0008504D" w:rsidRPr="0008504D" w:rsidRDefault="0008504D" w:rsidP="0008504D">
      <w:pPr>
        <w:spacing w:line="240" w:lineRule="atLeast"/>
        <w:ind w:left="1531" w:hanging="397"/>
        <w:jc w:val="both"/>
        <w:textDirection w:val="lrTbV"/>
        <w:rPr>
          <w:rFonts w:ascii="標楷體" w:eastAsia="標楷體" w:cs="標楷體"/>
          <w:sz w:val="28"/>
          <w:szCs w:val="28"/>
        </w:rPr>
      </w:pPr>
      <w:r w:rsidRPr="0008504D">
        <w:rPr>
          <w:rFonts w:ascii="標楷體" w:eastAsia="標楷體" w:cs="標楷體" w:hint="eastAsia"/>
          <w:sz w:val="28"/>
          <w:szCs w:val="28"/>
        </w:rPr>
        <w:t>(3)凡涉及河川堤防之破堤或有水患之虞者，應納入防洪、破堤有關之工作項目及作業規定。</w:t>
      </w:r>
    </w:p>
    <w:p w14:paraId="0B144621" w14:textId="77777777" w:rsidR="0008504D" w:rsidRPr="0008504D" w:rsidRDefault="0008504D" w:rsidP="0008504D">
      <w:pPr>
        <w:spacing w:line="240" w:lineRule="atLeast"/>
        <w:ind w:left="1135"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3.預定進度表之格式及細節，應標示施工詳圖送審日期、主要器材設備訂購與進場之日期、各項工作之起始日期、各類別工人調派配置日期及人數等，並標示契約之施工要徑，俾供後續契約變更時檢核工期之依據。廠商在擬定前述工期時，應考量施工當地天候對契約之影響。預定進度表，經機關修正或核定者，不因此免除廠商對契約完工期限所應負之全部責任。</w:t>
      </w:r>
    </w:p>
    <w:p w14:paraId="23D30D8C" w14:textId="77777777" w:rsidR="0008504D" w:rsidRPr="0008504D" w:rsidRDefault="0008504D" w:rsidP="0008504D">
      <w:pPr>
        <w:spacing w:line="240" w:lineRule="atLeast"/>
        <w:ind w:left="1135"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4.廠商應繪製勞工安全衛生相關設施之施工詳圖。機關應確實依廠商實際施作之數量辦理估驗。</w:t>
      </w:r>
    </w:p>
    <w:p w14:paraId="72BB781E" w14:textId="77777777" w:rsidR="0008504D" w:rsidRPr="0008504D" w:rsidRDefault="0008504D" w:rsidP="0008504D">
      <w:pPr>
        <w:spacing w:line="240" w:lineRule="atLeast"/>
        <w:ind w:left="1135"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5.廠商於契約施工期間，應按機關同意之格式，按約定之時間，填寫施工日誌，送請機關核備。</w:t>
      </w:r>
    </w:p>
    <w:p w14:paraId="1CFC02F3" w14:textId="77777777" w:rsidR="0008504D" w:rsidRPr="0008504D" w:rsidRDefault="0008504D" w:rsidP="0008504D">
      <w:pPr>
        <w:spacing w:line="240" w:lineRule="atLeast"/>
        <w:ind w:left="840" w:hanging="556"/>
        <w:jc w:val="both"/>
        <w:textDirection w:val="lrTbV"/>
        <w:rPr>
          <w:rFonts w:ascii="標楷體" w:eastAsia="標楷體" w:cs="標楷體"/>
          <w:sz w:val="28"/>
          <w:szCs w:val="28"/>
        </w:rPr>
      </w:pPr>
      <w:r w:rsidRPr="0008504D">
        <w:rPr>
          <w:rFonts w:ascii="標楷體" w:eastAsia="標楷體" w:cs="標楷體" w:hint="eastAsia"/>
          <w:sz w:val="28"/>
          <w:szCs w:val="28"/>
        </w:rPr>
        <w:t>(九)工作安全與衛生：依附錄1辦理。</w:t>
      </w:r>
    </w:p>
    <w:p w14:paraId="0B09D50F" w14:textId="77777777" w:rsidR="0008504D" w:rsidRPr="0008504D" w:rsidRDefault="0008504D" w:rsidP="0008504D">
      <w:pPr>
        <w:spacing w:line="240" w:lineRule="atLeast"/>
        <w:ind w:left="840" w:hanging="556"/>
        <w:jc w:val="both"/>
        <w:textDirection w:val="lrTbV"/>
        <w:rPr>
          <w:rFonts w:ascii="標楷體" w:eastAsia="標楷體" w:cs="標楷體"/>
          <w:sz w:val="28"/>
          <w:szCs w:val="28"/>
        </w:rPr>
      </w:pPr>
      <w:r w:rsidRPr="0008504D">
        <w:rPr>
          <w:rFonts w:ascii="標楷體" w:eastAsia="標楷體" w:cs="標楷體" w:hint="eastAsia"/>
          <w:sz w:val="28"/>
          <w:szCs w:val="28"/>
        </w:rPr>
        <w:t>(十)配合施工：</w:t>
      </w:r>
    </w:p>
    <w:p w14:paraId="133F5D72" w14:textId="77777777" w:rsidR="0008504D" w:rsidRPr="0008504D" w:rsidRDefault="0008504D" w:rsidP="0008504D">
      <w:pPr>
        <w:spacing w:line="240" w:lineRule="atLeast"/>
        <w:ind w:left="840"/>
        <w:jc w:val="both"/>
        <w:textDirection w:val="lrTbV"/>
        <w:rPr>
          <w:rFonts w:ascii="標楷體" w:eastAsia="標楷體" w:cs="標楷體"/>
          <w:sz w:val="28"/>
          <w:szCs w:val="28"/>
        </w:rPr>
      </w:pPr>
      <w:r w:rsidRPr="0008504D">
        <w:rPr>
          <w:rFonts w:ascii="標楷體" w:eastAsia="標楷體" w:cs="標楷體" w:hint="eastAsia"/>
          <w:sz w:val="28"/>
          <w:szCs w:val="28"/>
        </w:rPr>
        <w:t>與契約工程有關之其他工程，經機關交由其他廠商承包時，廠商有與其他廠商互相協調配合之義務，以使該等工作得以順利進行，如因配合施工致增加不可預知之必要費用，得以契約變更增加契約價金。因工作不能協調配合，致生錯誤、延誤工期或意外事故，其可歸責於廠商者，由廠商負責並賠償。如有任一廠商因此受損者，應於事故發生後儘速書面通知機關，由機關邀集雙方協調解決。其經協調仍無法達成協議者，由相關廠商依民事程序解決。</w:t>
      </w:r>
    </w:p>
    <w:p w14:paraId="00F08C59" w14:textId="77777777" w:rsidR="0008504D" w:rsidRPr="0008504D" w:rsidRDefault="0008504D" w:rsidP="0008504D">
      <w:pPr>
        <w:spacing w:line="240" w:lineRule="atLeast"/>
        <w:ind w:left="840" w:hanging="556"/>
        <w:jc w:val="both"/>
        <w:textDirection w:val="lrTbV"/>
        <w:rPr>
          <w:rFonts w:ascii="標楷體" w:eastAsia="標楷體" w:cs="標楷體"/>
          <w:sz w:val="28"/>
          <w:szCs w:val="28"/>
        </w:rPr>
      </w:pPr>
      <w:r w:rsidRPr="0008504D">
        <w:rPr>
          <w:rFonts w:ascii="標楷體" w:eastAsia="標楷體" w:cs="標楷體" w:hint="eastAsia"/>
          <w:sz w:val="28"/>
          <w:szCs w:val="28"/>
        </w:rPr>
        <w:t>(十一)工程保管：</w:t>
      </w:r>
    </w:p>
    <w:p w14:paraId="2744F312" w14:textId="77777777" w:rsidR="0008504D" w:rsidRPr="0008504D" w:rsidRDefault="0008504D" w:rsidP="00426FA9">
      <w:pPr>
        <w:spacing w:line="240" w:lineRule="atLeast"/>
        <w:ind w:left="1456"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1.履約標的未經驗收移交接管單位接收前，所有已完成之工程及到場之材料、機具、設備，包括機關供給及廠商自備者，均由廠商負責保管。如有損壞缺少，概由廠商負責賠償。其經機關驗收付款者，所有權屬機關，禁止轉讓、抵押或任意更換、拆換。</w:t>
      </w:r>
    </w:p>
    <w:p w14:paraId="1B2DD0FC" w14:textId="77777777" w:rsidR="0008504D" w:rsidRPr="0008504D" w:rsidRDefault="0008504D" w:rsidP="00426FA9">
      <w:pPr>
        <w:spacing w:line="240" w:lineRule="atLeast"/>
        <w:ind w:left="1456"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2.工程未經驗收前，機關因需要使用時，廠商不得拒絕。但應由雙方會同使用單位協商認定權利與義務。使用期間因非可歸責於廠商之</w:t>
      </w:r>
      <w:r w:rsidRPr="0008504D">
        <w:rPr>
          <w:rFonts w:ascii="標楷體" w:eastAsia="標楷體" w:cs="標楷體" w:hint="eastAsia"/>
          <w:sz w:val="28"/>
          <w:szCs w:val="28"/>
        </w:rPr>
        <w:lastRenderedPageBreak/>
        <w:t>事由，致遺失或損壞者，除已由保險獲得理賠外，應由機關負責。</w:t>
      </w:r>
    </w:p>
    <w:p w14:paraId="47B7118D" w14:textId="77777777" w:rsidR="0008504D" w:rsidRPr="0008504D" w:rsidRDefault="0008504D" w:rsidP="0008504D">
      <w:pPr>
        <w:spacing w:line="240" w:lineRule="atLeast"/>
        <w:ind w:left="840" w:hanging="556"/>
        <w:jc w:val="both"/>
        <w:textDirection w:val="lrTbV"/>
        <w:rPr>
          <w:rFonts w:ascii="標楷體" w:eastAsia="標楷體" w:cs="標楷體"/>
          <w:sz w:val="28"/>
          <w:szCs w:val="28"/>
        </w:rPr>
      </w:pPr>
      <w:r w:rsidRPr="0008504D">
        <w:rPr>
          <w:rFonts w:ascii="標楷體" w:eastAsia="標楷體" w:cs="標楷體" w:hint="eastAsia"/>
          <w:sz w:val="28"/>
          <w:szCs w:val="28"/>
        </w:rPr>
        <w:t>(十二)廠商之工地管理：依附錄2辦理。</w:t>
      </w:r>
    </w:p>
    <w:p w14:paraId="552920AE" w14:textId="77777777" w:rsidR="0008504D" w:rsidRPr="0008504D" w:rsidRDefault="0008504D" w:rsidP="00426FA9">
      <w:pPr>
        <w:spacing w:line="240" w:lineRule="atLeast"/>
        <w:ind w:left="1120" w:hanging="836"/>
        <w:jc w:val="both"/>
        <w:textDirection w:val="lrTbV"/>
        <w:rPr>
          <w:rFonts w:ascii="標楷體" w:eastAsia="標楷體" w:cs="標楷體"/>
          <w:sz w:val="28"/>
          <w:szCs w:val="28"/>
        </w:rPr>
      </w:pPr>
      <w:r w:rsidRPr="0008504D">
        <w:rPr>
          <w:rFonts w:ascii="標楷體" w:eastAsia="標楷體" w:cs="標楷體" w:hint="eastAsia"/>
          <w:sz w:val="28"/>
          <w:szCs w:val="28"/>
        </w:rPr>
        <w:t>(十三)廠商履約時於工地發現化石、錢幣、有價文物、古蹟、具有考古或地質研究價值之構造或物品、具有商業價值而未列入契約價金估算之砂石或其他</w:t>
      </w:r>
      <w:proofErr w:type="gramStart"/>
      <w:r w:rsidRPr="0008504D">
        <w:rPr>
          <w:rFonts w:ascii="標楷體" w:eastAsia="標楷體" w:cs="標楷體" w:hint="eastAsia"/>
          <w:sz w:val="28"/>
          <w:szCs w:val="28"/>
        </w:rPr>
        <w:t>有價物</w:t>
      </w:r>
      <w:proofErr w:type="gramEnd"/>
      <w:r w:rsidRPr="0008504D">
        <w:rPr>
          <w:rFonts w:ascii="標楷體" w:eastAsia="標楷體" w:cs="標楷體" w:hint="eastAsia"/>
          <w:sz w:val="28"/>
          <w:szCs w:val="28"/>
        </w:rPr>
        <w:t>，應通知機關處理，廠商不得占為己有。</w:t>
      </w:r>
    </w:p>
    <w:p w14:paraId="25D79C43" w14:textId="77777777" w:rsidR="0008504D" w:rsidRPr="0008504D" w:rsidRDefault="0008504D" w:rsidP="0008504D">
      <w:pPr>
        <w:spacing w:line="240" w:lineRule="atLeast"/>
        <w:ind w:left="840" w:hanging="556"/>
        <w:jc w:val="both"/>
        <w:textDirection w:val="lrTbV"/>
        <w:rPr>
          <w:rFonts w:ascii="標楷體" w:eastAsia="標楷體" w:cs="標楷體"/>
          <w:sz w:val="28"/>
          <w:szCs w:val="28"/>
        </w:rPr>
      </w:pPr>
      <w:r w:rsidRPr="0008504D">
        <w:rPr>
          <w:rFonts w:ascii="標楷體" w:eastAsia="標楷體" w:cs="標楷體" w:hint="eastAsia"/>
          <w:sz w:val="28"/>
          <w:szCs w:val="28"/>
        </w:rPr>
        <w:t>(十四)轉包及分包：</w:t>
      </w:r>
    </w:p>
    <w:p w14:paraId="5B928324" w14:textId="77777777" w:rsidR="0008504D" w:rsidRPr="0008504D" w:rsidRDefault="0008504D" w:rsidP="0008504D">
      <w:pPr>
        <w:spacing w:line="240" w:lineRule="atLeast"/>
        <w:ind w:left="1135"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1.廠商不得將契約轉包。廠商亦不得以不具備履行契約分包事項能力、未依法登記或設立，或依採購法第103條規定不得作為參加投標或作為決標對象或分包廠商之廠商為分包廠商。</w:t>
      </w:r>
    </w:p>
    <w:p w14:paraId="1EBDDCE3" w14:textId="77777777" w:rsidR="0008504D" w:rsidRPr="0008504D" w:rsidRDefault="0008504D" w:rsidP="0008504D">
      <w:pPr>
        <w:spacing w:line="240" w:lineRule="atLeast"/>
        <w:ind w:left="1135"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2.廠商擬分包之項目及分包廠商，機關得予審查。</w:t>
      </w:r>
    </w:p>
    <w:p w14:paraId="74CFBE03" w14:textId="77777777" w:rsidR="0008504D" w:rsidRPr="0008504D" w:rsidRDefault="0008504D" w:rsidP="0008504D">
      <w:pPr>
        <w:spacing w:line="240" w:lineRule="atLeast"/>
        <w:ind w:left="1135"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3.廠商對於分包廠商履約之部分，仍應負完全責任。分包契約報備於機關者，亦同。</w:t>
      </w:r>
    </w:p>
    <w:p w14:paraId="60B97937" w14:textId="77777777" w:rsidR="0008504D" w:rsidRPr="0008504D" w:rsidRDefault="0008504D" w:rsidP="0008504D">
      <w:pPr>
        <w:spacing w:line="240" w:lineRule="atLeast"/>
        <w:ind w:left="1135"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4.分包廠商不得將分包契約轉包。其有違反者，廠商應更換分包廠商。</w:t>
      </w:r>
    </w:p>
    <w:p w14:paraId="466C2432" w14:textId="77777777" w:rsidR="0008504D" w:rsidRPr="0008504D" w:rsidRDefault="0008504D" w:rsidP="0008504D">
      <w:pPr>
        <w:spacing w:line="240" w:lineRule="atLeast"/>
        <w:ind w:left="1135"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5.廠商違反不得轉包之規定時，機關得解除契約、終止契約或沒收保證金，並得要求損害賠償。</w:t>
      </w:r>
    </w:p>
    <w:p w14:paraId="3DB57D9D" w14:textId="77777777" w:rsidR="0008504D" w:rsidRDefault="0008504D" w:rsidP="0008504D">
      <w:pPr>
        <w:spacing w:line="240" w:lineRule="atLeast"/>
        <w:ind w:left="1135"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6.第5目轉包廠商與廠商對機關負連帶履行及賠償責任。再轉包者，亦同。</w:t>
      </w:r>
    </w:p>
    <w:p w14:paraId="76A0B5A4" w14:textId="77777777" w:rsidR="00115A2F" w:rsidRPr="00115A2F" w:rsidRDefault="00115A2F" w:rsidP="00115A2F">
      <w:pPr>
        <w:spacing w:line="240" w:lineRule="atLeast"/>
        <w:ind w:left="1135" w:right="57" w:hanging="284"/>
        <w:jc w:val="both"/>
        <w:textDirection w:val="lrTbV"/>
        <w:rPr>
          <w:rFonts w:ascii="標楷體" w:eastAsia="標楷體" w:cs="標楷體"/>
          <w:sz w:val="28"/>
          <w:szCs w:val="28"/>
        </w:rPr>
      </w:pPr>
      <w:r w:rsidRPr="00115A2F">
        <w:rPr>
          <w:rFonts w:ascii="標楷體" w:eastAsia="標楷體" w:cs="標楷體" w:hint="eastAsia"/>
          <w:sz w:val="28"/>
          <w:szCs w:val="28"/>
        </w:rPr>
        <w:t>7.廠商應於下列分包部分開始作業前，將分包廠商名單送機關備查（由機關視個案情形於招標時載明；未載明者無)：</w:t>
      </w:r>
    </w:p>
    <w:p w14:paraId="0E654AF8" w14:textId="77777777" w:rsidR="00115A2F" w:rsidRPr="00115A2F" w:rsidRDefault="00115A2F" w:rsidP="00115A2F">
      <w:pPr>
        <w:spacing w:line="240" w:lineRule="atLeast"/>
        <w:ind w:left="1531" w:hanging="397"/>
        <w:jc w:val="both"/>
        <w:textDirection w:val="lrTbV"/>
        <w:rPr>
          <w:rFonts w:ascii="標楷體" w:eastAsia="標楷體" w:cs="標楷體"/>
          <w:sz w:val="28"/>
          <w:szCs w:val="28"/>
        </w:rPr>
      </w:pPr>
      <w:r w:rsidRPr="00115A2F">
        <w:rPr>
          <w:rFonts w:ascii="標楷體" w:eastAsia="標楷體" w:cs="標楷體" w:hint="eastAsia"/>
          <w:sz w:val="28"/>
          <w:szCs w:val="28"/>
        </w:rPr>
        <w:t>(1)專業部分：＿＿＿。</w:t>
      </w:r>
    </w:p>
    <w:p w14:paraId="5EF9BF45" w14:textId="77777777" w:rsidR="00115A2F" w:rsidRPr="00115A2F" w:rsidRDefault="00115A2F" w:rsidP="00115A2F">
      <w:pPr>
        <w:spacing w:line="240" w:lineRule="atLeast"/>
        <w:ind w:left="1531" w:hanging="397"/>
        <w:jc w:val="both"/>
        <w:textDirection w:val="lrTbV"/>
        <w:rPr>
          <w:rFonts w:ascii="標楷體" w:eastAsia="標楷體" w:cs="標楷體"/>
          <w:sz w:val="28"/>
          <w:szCs w:val="28"/>
        </w:rPr>
      </w:pPr>
      <w:r w:rsidRPr="00115A2F">
        <w:rPr>
          <w:rFonts w:ascii="標楷體" w:eastAsia="標楷體" w:cs="標楷體" w:hint="eastAsia"/>
          <w:sz w:val="28"/>
          <w:szCs w:val="28"/>
        </w:rPr>
        <w:t>(2)達一定數量或金額之部分：＿＿＿。</w:t>
      </w:r>
    </w:p>
    <w:p w14:paraId="2E2B963B" w14:textId="77777777" w:rsidR="00115A2F" w:rsidRPr="00115A2F" w:rsidRDefault="00115A2F" w:rsidP="00115A2F">
      <w:pPr>
        <w:spacing w:line="240" w:lineRule="atLeast"/>
        <w:ind w:left="1531" w:hanging="397"/>
        <w:jc w:val="both"/>
        <w:textDirection w:val="lrTbV"/>
        <w:rPr>
          <w:rFonts w:ascii="標楷體" w:eastAsia="標楷體" w:cs="標楷體"/>
          <w:sz w:val="28"/>
          <w:szCs w:val="28"/>
        </w:rPr>
      </w:pPr>
      <w:r w:rsidRPr="00115A2F">
        <w:rPr>
          <w:rFonts w:ascii="標楷體" w:eastAsia="標楷體" w:cs="標楷體" w:hint="eastAsia"/>
          <w:sz w:val="28"/>
          <w:szCs w:val="28"/>
        </w:rPr>
        <w:t>(3)進度落後達＿%之部分：＿＿＿。(未載明落後百分比者不適用）</w:t>
      </w:r>
    </w:p>
    <w:p w14:paraId="592F18F1" w14:textId="77777777" w:rsidR="00045CBF" w:rsidRPr="00045CBF" w:rsidRDefault="0008504D" w:rsidP="00426FA9">
      <w:pPr>
        <w:spacing w:line="240" w:lineRule="atLeast"/>
        <w:ind w:left="1106" w:hanging="822"/>
        <w:jc w:val="both"/>
        <w:textDirection w:val="lrTbV"/>
        <w:rPr>
          <w:rFonts w:ascii="標楷體" w:eastAsia="標楷體" w:cs="標楷體"/>
          <w:sz w:val="28"/>
          <w:szCs w:val="28"/>
        </w:rPr>
      </w:pPr>
      <w:r w:rsidRPr="0008504D">
        <w:rPr>
          <w:rFonts w:ascii="標楷體" w:eastAsia="標楷體" w:cs="標楷體" w:hint="eastAsia"/>
          <w:sz w:val="28"/>
          <w:szCs w:val="28"/>
        </w:rPr>
        <w:t>(十五)廠</w:t>
      </w:r>
      <w:r w:rsidR="00045CBF" w:rsidRPr="00045CBF">
        <w:rPr>
          <w:rFonts w:ascii="標楷體" w:eastAsia="標楷體" w:cs="標楷體" w:hint="eastAsia"/>
          <w:sz w:val="28"/>
          <w:szCs w:val="28"/>
        </w:rPr>
        <w:t>商及分包廠商履約，不得有下列情形：僱用依法不得從事其工作之人員（含非法外勞）、供應不法來源之財物、使用非法車輛或工具、提供</w:t>
      </w:r>
      <w:proofErr w:type="gramStart"/>
      <w:r w:rsidR="00045CBF" w:rsidRPr="00045CBF">
        <w:rPr>
          <w:rFonts w:ascii="標楷體" w:eastAsia="標楷體" w:cs="標楷體" w:hint="eastAsia"/>
          <w:sz w:val="28"/>
          <w:szCs w:val="28"/>
        </w:rPr>
        <w:t>不</w:t>
      </w:r>
      <w:proofErr w:type="gramEnd"/>
      <w:r w:rsidR="00045CBF" w:rsidRPr="00045CBF">
        <w:rPr>
          <w:rFonts w:ascii="標楷體" w:eastAsia="標楷體" w:cs="標楷體" w:hint="eastAsia"/>
          <w:sz w:val="28"/>
          <w:szCs w:val="28"/>
        </w:rPr>
        <w:t>實證明、違反人口販運防制法、非法棄置土石、廢棄物或其他不法或不當行為。</w:t>
      </w:r>
    </w:p>
    <w:p w14:paraId="7EDCC8A3" w14:textId="77777777" w:rsidR="0008504D" w:rsidRPr="0008504D" w:rsidRDefault="00045CBF" w:rsidP="00426FA9">
      <w:pPr>
        <w:spacing w:line="240" w:lineRule="atLeast"/>
        <w:ind w:left="1106" w:hanging="822"/>
        <w:jc w:val="both"/>
        <w:textDirection w:val="lrTbV"/>
        <w:rPr>
          <w:rFonts w:ascii="標楷體" w:eastAsia="標楷體" w:cs="標楷體"/>
          <w:sz w:val="28"/>
          <w:szCs w:val="28"/>
        </w:rPr>
      </w:pPr>
      <w:r w:rsidRPr="00045CBF">
        <w:rPr>
          <w:rFonts w:ascii="標楷體" w:eastAsia="標楷體" w:cs="標楷體" w:hint="eastAsia"/>
          <w:sz w:val="28"/>
          <w:szCs w:val="28"/>
        </w:rPr>
        <w:t>(十六)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r w:rsidR="0008504D" w:rsidRPr="0008504D">
        <w:rPr>
          <w:rFonts w:ascii="標楷體" w:eastAsia="標楷體" w:cs="標楷體" w:hint="eastAsia"/>
          <w:sz w:val="28"/>
          <w:szCs w:val="28"/>
        </w:rPr>
        <w:t>。</w:t>
      </w:r>
    </w:p>
    <w:p w14:paraId="770A156A" w14:textId="77777777" w:rsidR="0008504D" w:rsidRPr="0008504D" w:rsidRDefault="0008504D" w:rsidP="00426FA9">
      <w:pPr>
        <w:spacing w:line="240" w:lineRule="atLeast"/>
        <w:ind w:left="1106" w:hanging="822"/>
        <w:jc w:val="both"/>
        <w:textDirection w:val="lrTbV"/>
        <w:rPr>
          <w:rFonts w:ascii="標楷體" w:eastAsia="標楷體" w:cs="標楷體"/>
          <w:sz w:val="28"/>
          <w:szCs w:val="28"/>
        </w:rPr>
      </w:pPr>
      <w:r w:rsidRPr="0008504D">
        <w:rPr>
          <w:rFonts w:ascii="標楷體" w:eastAsia="標楷體" w:cs="標楷體" w:hint="eastAsia"/>
          <w:sz w:val="28"/>
          <w:szCs w:val="28"/>
        </w:rPr>
        <w:t>(十七)採購標的之進出口、供應、興建或使用，涉及政府規定之許可證、執照或其他許可文件者，由廠商負責取得或代機關取得，費用詳第4條。屬外國政府或其授權機構核發之文件者，由廠商負責取得，並由機關提供必要之協助。如因未能取得上開文件，致造成契約當事人一方之損害，應由造成損害原因之他方負責賠償。</w:t>
      </w:r>
    </w:p>
    <w:p w14:paraId="58E47B9E" w14:textId="77777777" w:rsidR="0008504D" w:rsidRPr="0008504D" w:rsidRDefault="0008504D" w:rsidP="00426FA9">
      <w:pPr>
        <w:spacing w:line="240" w:lineRule="atLeast"/>
        <w:ind w:left="1106" w:hanging="822"/>
        <w:jc w:val="both"/>
        <w:textDirection w:val="lrTbV"/>
        <w:rPr>
          <w:rFonts w:ascii="標楷體" w:eastAsia="標楷體" w:cs="標楷體"/>
          <w:sz w:val="28"/>
          <w:szCs w:val="28"/>
        </w:rPr>
      </w:pPr>
      <w:r w:rsidRPr="0008504D">
        <w:rPr>
          <w:rFonts w:ascii="標楷體" w:eastAsia="標楷體" w:cs="標楷體" w:hint="eastAsia"/>
          <w:sz w:val="28"/>
          <w:szCs w:val="28"/>
        </w:rPr>
        <w:t>(十八)廠商應依契約文件標示之參考原點、路線、坡度及高程，負責辦理工程之放樣，如發現錯誤或矛盾處，應即向監造單位/工程司反應，並予澄清，以確保本工程各部分位置、高程、尺寸及路線之正確性，並對其工</w:t>
      </w:r>
      <w:r w:rsidRPr="0008504D">
        <w:rPr>
          <w:rFonts w:ascii="標楷體" w:eastAsia="標楷體" w:cs="標楷體" w:hint="eastAsia"/>
          <w:sz w:val="28"/>
          <w:szCs w:val="28"/>
        </w:rPr>
        <w:lastRenderedPageBreak/>
        <w:t>地作業及施工方法之適當性、可靠性及安全性負完全責任。</w:t>
      </w:r>
    </w:p>
    <w:p w14:paraId="50673CD5" w14:textId="77777777" w:rsidR="0008504D" w:rsidRPr="0008504D" w:rsidRDefault="0008504D" w:rsidP="00426FA9">
      <w:pPr>
        <w:spacing w:line="240" w:lineRule="atLeast"/>
        <w:ind w:left="1106" w:hanging="822"/>
        <w:jc w:val="both"/>
        <w:textDirection w:val="lrTbV"/>
        <w:rPr>
          <w:rFonts w:ascii="標楷體" w:eastAsia="標楷體" w:cs="標楷體"/>
          <w:sz w:val="28"/>
          <w:szCs w:val="28"/>
        </w:rPr>
      </w:pPr>
      <w:r w:rsidRPr="0008504D">
        <w:rPr>
          <w:rFonts w:ascii="標楷體" w:eastAsia="標楷體" w:cs="標楷體" w:hint="eastAsia"/>
          <w:sz w:val="28"/>
          <w:szCs w:val="28"/>
        </w:rPr>
        <w:t>(十九)廠商之工地作業有發生意外事件之虞時，廠商應立即採取防範措施。發生意外時，應立即採取搶救，並依勞工安全衛生法等規定實施調查、分析及作成紀錄，且於取得必要之許可後，為復原、重建等措施，另應對機關與第三人之損害進行賠償。</w:t>
      </w:r>
    </w:p>
    <w:p w14:paraId="23958874" w14:textId="77777777" w:rsidR="0008504D" w:rsidRPr="0008504D" w:rsidRDefault="0008504D" w:rsidP="00426FA9">
      <w:pPr>
        <w:spacing w:line="240" w:lineRule="atLeast"/>
        <w:ind w:left="1106" w:hanging="822"/>
        <w:jc w:val="both"/>
        <w:textDirection w:val="lrTbV"/>
        <w:rPr>
          <w:rFonts w:ascii="標楷體" w:eastAsia="標楷體" w:cs="標楷體"/>
          <w:sz w:val="28"/>
          <w:szCs w:val="28"/>
        </w:rPr>
      </w:pPr>
      <w:r w:rsidRPr="0008504D">
        <w:rPr>
          <w:rFonts w:ascii="標楷體" w:eastAsia="標楷體" w:cs="標楷體" w:hint="eastAsia"/>
          <w:sz w:val="28"/>
          <w:szCs w:val="28"/>
        </w:rPr>
        <w:t>(二十)機關於廠商履約中，若可預見其履約瑕疵，或其有其他違反契約之情事者，得通知廠商限期改善。</w:t>
      </w:r>
    </w:p>
    <w:p w14:paraId="3AA09226" w14:textId="77777777" w:rsidR="0008504D" w:rsidRPr="0008504D" w:rsidRDefault="0008504D" w:rsidP="00426FA9">
      <w:pPr>
        <w:spacing w:line="240" w:lineRule="atLeast"/>
        <w:ind w:left="1106" w:hanging="822"/>
        <w:jc w:val="both"/>
        <w:textDirection w:val="lrTbV"/>
        <w:rPr>
          <w:rFonts w:ascii="標楷體" w:eastAsia="標楷體" w:cs="標楷體"/>
          <w:sz w:val="28"/>
          <w:szCs w:val="28"/>
        </w:rPr>
      </w:pPr>
      <w:r w:rsidRPr="0008504D">
        <w:rPr>
          <w:rFonts w:ascii="標楷體" w:eastAsia="標楷體" w:cs="標楷體" w:hint="eastAsia"/>
          <w:sz w:val="28"/>
          <w:szCs w:val="28"/>
        </w:rPr>
        <w:t>(廿一)廠商不於前款期限內，依照改善或履行者，機關得採行下列措施：</w:t>
      </w:r>
    </w:p>
    <w:p w14:paraId="3D1384A3" w14:textId="77777777" w:rsidR="0008504D" w:rsidRPr="0008504D" w:rsidRDefault="0008504D" w:rsidP="00426FA9">
      <w:pPr>
        <w:spacing w:line="240" w:lineRule="atLeast"/>
        <w:ind w:left="1442"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1.自行或使第三人改善或繼續其工作，其費用由廠商負擔。</w:t>
      </w:r>
    </w:p>
    <w:p w14:paraId="30D429F9" w14:textId="77777777" w:rsidR="0008504D" w:rsidRPr="0008504D" w:rsidRDefault="0008504D" w:rsidP="00426FA9">
      <w:pPr>
        <w:spacing w:line="240" w:lineRule="atLeast"/>
        <w:ind w:left="1442"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2.終止或解除契約，並得請求損害賠償。</w:t>
      </w:r>
    </w:p>
    <w:p w14:paraId="565AF73E" w14:textId="77777777" w:rsidR="0008504D" w:rsidRPr="0008504D" w:rsidRDefault="0008504D" w:rsidP="00426FA9">
      <w:pPr>
        <w:spacing w:line="240" w:lineRule="atLeast"/>
        <w:ind w:left="1442"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3.通知廠商暫停履約。</w:t>
      </w:r>
    </w:p>
    <w:p w14:paraId="7ACBF1CB" w14:textId="77777777" w:rsidR="0008504D" w:rsidRPr="0008504D" w:rsidRDefault="0008504D" w:rsidP="00426FA9">
      <w:pPr>
        <w:spacing w:line="240" w:lineRule="atLeast"/>
        <w:ind w:left="1106" w:hanging="822"/>
        <w:jc w:val="both"/>
        <w:textDirection w:val="lrTbV"/>
        <w:rPr>
          <w:rFonts w:ascii="標楷體" w:eastAsia="標楷體" w:cs="標楷體"/>
          <w:sz w:val="28"/>
          <w:szCs w:val="28"/>
        </w:rPr>
      </w:pPr>
      <w:r w:rsidRPr="0008504D">
        <w:rPr>
          <w:rFonts w:ascii="標楷體" w:eastAsia="標楷體" w:cs="標楷體" w:hint="eastAsia"/>
          <w:sz w:val="28"/>
          <w:szCs w:val="28"/>
        </w:rPr>
        <w:t>(廿二)機關提供之履約場所，各得標廠商有共同使用之需要者，廠商應依與其他廠商協議或機關協調之結果共用場所。</w:t>
      </w:r>
    </w:p>
    <w:p w14:paraId="7D07E4A4" w14:textId="77777777" w:rsidR="0008504D" w:rsidRPr="0008504D" w:rsidRDefault="0008504D" w:rsidP="00426FA9">
      <w:pPr>
        <w:spacing w:line="240" w:lineRule="atLeast"/>
        <w:ind w:left="1106" w:hanging="822"/>
        <w:jc w:val="both"/>
        <w:textDirection w:val="lrTbV"/>
        <w:rPr>
          <w:rFonts w:ascii="標楷體" w:eastAsia="標楷體" w:cs="標楷體"/>
          <w:sz w:val="28"/>
          <w:szCs w:val="28"/>
        </w:rPr>
      </w:pPr>
      <w:r w:rsidRPr="0008504D">
        <w:rPr>
          <w:rFonts w:ascii="標楷體" w:eastAsia="標楷體" w:cs="標楷體" w:hint="eastAsia"/>
          <w:sz w:val="28"/>
          <w:szCs w:val="28"/>
        </w:rPr>
        <w:t>(廿三)機關提供或將其所有之財物供廠商加工、改善或維修，其須將標的運出機關場所者，該財物之滅失、減損或遭侵占時，廠商應負賠償責任。機關並得視實際需要規定廠商繳納與標的等值或一定金額之保證金＿＿＿＿＿＿＿＿＿＿＿＿（由機關視需要於招標時載明）。</w:t>
      </w:r>
    </w:p>
    <w:p w14:paraId="32DB56FF" w14:textId="77777777" w:rsidR="0008504D" w:rsidRPr="0008504D" w:rsidRDefault="0008504D" w:rsidP="00426FA9">
      <w:pPr>
        <w:spacing w:line="240" w:lineRule="atLeast"/>
        <w:ind w:left="1106" w:hanging="822"/>
        <w:jc w:val="both"/>
        <w:textDirection w:val="lrTbV"/>
        <w:rPr>
          <w:rFonts w:ascii="標楷體" w:eastAsia="標楷體" w:cs="標楷體"/>
          <w:sz w:val="28"/>
          <w:szCs w:val="28"/>
        </w:rPr>
      </w:pPr>
      <w:r w:rsidRPr="0008504D">
        <w:rPr>
          <w:rFonts w:ascii="標楷體" w:eastAsia="標楷體" w:cs="標楷體" w:hint="eastAsia"/>
          <w:sz w:val="28"/>
          <w:szCs w:val="28"/>
        </w:rPr>
        <w:t>(廿四)契約使用之土地，除另有約定外，由機關於工程施工開工前提供，其地界由機關指定。如因機關未及時提供土地，致廠商未能依時履約者，廠商得依第7條第3款規定，申請延長履約期限；因此增加之必要費用，由機關負擔。該土地之使用如有任何糾紛，除因可歸責於廠商所致者外，由機關負責；其地上（下）物的清除，除另有規定外，由機關負責處理。</w:t>
      </w:r>
    </w:p>
    <w:p w14:paraId="23A55260" w14:textId="77777777" w:rsidR="0008504D" w:rsidRPr="0008504D" w:rsidRDefault="0008504D" w:rsidP="00426FA9">
      <w:pPr>
        <w:spacing w:line="240" w:lineRule="atLeast"/>
        <w:ind w:left="1106" w:hanging="822"/>
        <w:jc w:val="both"/>
        <w:textDirection w:val="lrTbV"/>
        <w:rPr>
          <w:rFonts w:ascii="標楷體" w:eastAsia="標楷體" w:cs="標楷體"/>
          <w:sz w:val="28"/>
          <w:szCs w:val="28"/>
        </w:rPr>
      </w:pPr>
      <w:r w:rsidRPr="0008504D">
        <w:rPr>
          <w:rFonts w:ascii="標楷體" w:eastAsia="標楷體" w:cs="標楷體" w:hint="eastAsia"/>
          <w:sz w:val="28"/>
          <w:szCs w:val="28"/>
        </w:rPr>
        <w:t>(廿五)本工程使用預拌混凝土之情形如下：（由機關於招標時載明）</w:t>
      </w:r>
    </w:p>
    <w:p w14:paraId="1855E945" w14:textId="77777777" w:rsidR="0008504D" w:rsidRPr="0008504D" w:rsidRDefault="0008504D" w:rsidP="00426FA9">
      <w:pPr>
        <w:spacing w:line="240" w:lineRule="atLeast"/>
        <w:ind w:left="1456"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□廠商使用之預拌混凝土，</w:t>
      </w:r>
      <w:r w:rsidR="00115A2F" w:rsidRPr="00115A2F">
        <w:rPr>
          <w:rFonts w:ascii="標楷體" w:eastAsia="標楷體" w:cs="標楷體" w:hint="eastAsia"/>
          <w:sz w:val="28"/>
          <w:szCs w:val="28"/>
        </w:rPr>
        <w:t>應為依法核准登記之預拌混凝土廠供應</w:t>
      </w:r>
      <w:r w:rsidRPr="0008504D">
        <w:rPr>
          <w:rFonts w:ascii="標楷體" w:eastAsia="標楷體" w:cs="標楷體" w:hint="eastAsia"/>
          <w:sz w:val="28"/>
          <w:szCs w:val="28"/>
        </w:rPr>
        <w:t>。</w:t>
      </w:r>
    </w:p>
    <w:p w14:paraId="32E2BEFA" w14:textId="77777777" w:rsidR="0008504D" w:rsidRPr="0008504D" w:rsidRDefault="0008504D" w:rsidP="00426FA9">
      <w:pPr>
        <w:spacing w:line="240" w:lineRule="atLeast"/>
        <w:ind w:left="1456"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符合公共工程性質特殊者，或工地附近適當運距內無足夠合法預拌混凝土廠，或其產品無法滿足工程之需求者，廠商得經機關同意後，依「公共工程工地型預拌混凝土設備設置及拆除管理要點」規定辦理。其處理方式如下：</w:t>
      </w:r>
    </w:p>
    <w:p w14:paraId="3FC55E87" w14:textId="77777777" w:rsidR="0008504D" w:rsidRPr="0008504D" w:rsidRDefault="0008504D" w:rsidP="00426FA9">
      <w:pPr>
        <w:spacing w:line="240" w:lineRule="atLeast"/>
        <w:ind w:left="1820" w:hanging="299"/>
        <w:jc w:val="both"/>
        <w:textDirection w:val="lrTbV"/>
        <w:rPr>
          <w:rFonts w:ascii="標楷體" w:eastAsia="標楷體" w:cs="標楷體"/>
          <w:sz w:val="28"/>
          <w:szCs w:val="28"/>
        </w:rPr>
      </w:pPr>
      <w:r w:rsidRPr="0008504D">
        <w:rPr>
          <w:rFonts w:ascii="標楷體" w:eastAsia="標楷體" w:cs="標楷體" w:hint="eastAsia"/>
          <w:sz w:val="28"/>
          <w:szCs w:val="28"/>
        </w:rPr>
        <w:t>1.</w:t>
      </w:r>
      <w:proofErr w:type="gramStart"/>
      <w:r w:rsidRPr="0008504D">
        <w:rPr>
          <w:rFonts w:ascii="標楷體" w:eastAsia="標楷體" w:cs="標楷體" w:hint="eastAsia"/>
          <w:sz w:val="28"/>
          <w:szCs w:val="28"/>
        </w:rPr>
        <w:t>工地型預拌</w:t>
      </w:r>
      <w:proofErr w:type="gramEnd"/>
      <w:r w:rsidRPr="0008504D">
        <w:rPr>
          <w:rFonts w:ascii="標楷體" w:eastAsia="標楷體" w:cs="標楷體" w:hint="eastAsia"/>
          <w:sz w:val="28"/>
          <w:szCs w:val="28"/>
        </w:rPr>
        <w:t>混凝土設備設置生產前，應依勞工安全衛生法、環境保護法、空氣污染防制法、水污染防治法、噪音管制法等相關法令，取得各該主管機關許可。</w:t>
      </w:r>
    </w:p>
    <w:p w14:paraId="11C8357E" w14:textId="77777777" w:rsidR="0008504D" w:rsidRPr="0008504D" w:rsidRDefault="0008504D" w:rsidP="00426FA9">
      <w:pPr>
        <w:spacing w:line="240" w:lineRule="atLeast"/>
        <w:ind w:left="1820" w:hanging="299"/>
        <w:jc w:val="both"/>
        <w:textDirection w:val="lrTbV"/>
        <w:rPr>
          <w:rFonts w:ascii="標楷體" w:eastAsia="標楷體" w:cs="標楷體"/>
          <w:sz w:val="28"/>
          <w:szCs w:val="28"/>
        </w:rPr>
      </w:pPr>
      <w:r w:rsidRPr="0008504D">
        <w:rPr>
          <w:rFonts w:ascii="標楷體" w:eastAsia="標楷體" w:cs="標楷體" w:hint="eastAsia"/>
          <w:sz w:val="28"/>
          <w:szCs w:val="28"/>
        </w:rPr>
        <w:t>2.工程所需材料應以合法且未超載車輛運送。</w:t>
      </w:r>
    </w:p>
    <w:p w14:paraId="48B8CB16" w14:textId="77777777" w:rsidR="0008504D" w:rsidRPr="0008504D" w:rsidRDefault="0008504D" w:rsidP="00426FA9">
      <w:pPr>
        <w:spacing w:line="240" w:lineRule="atLeast"/>
        <w:ind w:left="1820" w:hanging="299"/>
        <w:jc w:val="both"/>
        <w:textDirection w:val="lrTbV"/>
        <w:rPr>
          <w:rFonts w:ascii="標楷體" w:eastAsia="標楷體" w:cs="標楷體"/>
          <w:sz w:val="28"/>
          <w:szCs w:val="28"/>
        </w:rPr>
      </w:pPr>
      <w:r w:rsidRPr="0008504D">
        <w:rPr>
          <w:rFonts w:ascii="標楷體" w:eastAsia="標楷體" w:cs="標楷體" w:hint="eastAsia"/>
          <w:sz w:val="28"/>
          <w:szCs w:val="28"/>
        </w:rPr>
        <w:t>3.工程竣工後，預拌混凝土設備之拆除，應列入驗收項目；未拆除時，列入驗收缺點限期改善，逾期之日數，依第18條遲延履約規定計算逾期違約金。</w:t>
      </w:r>
    </w:p>
    <w:p w14:paraId="7453DA30" w14:textId="77777777" w:rsidR="0008504D" w:rsidRPr="0008504D" w:rsidRDefault="0008504D" w:rsidP="00426FA9">
      <w:pPr>
        <w:spacing w:line="240" w:lineRule="atLeast"/>
        <w:ind w:left="1820" w:hanging="299"/>
        <w:jc w:val="both"/>
        <w:textDirection w:val="lrTbV"/>
        <w:rPr>
          <w:rFonts w:ascii="標楷體" w:eastAsia="標楷體" w:cs="標楷體"/>
          <w:sz w:val="28"/>
          <w:szCs w:val="28"/>
        </w:rPr>
      </w:pPr>
      <w:r w:rsidRPr="0008504D">
        <w:rPr>
          <w:rFonts w:ascii="標楷體" w:eastAsia="標楷體" w:cs="標楷體" w:hint="eastAsia"/>
          <w:sz w:val="28"/>
          <w:szCs w:val="28"/>
        </w:rPr>
        <w:t>4.工程竣工後，預拌混凝土設備拆除完畢前，不得支付尾款。</w:t>
      </w:r>
    </w:p>
    <w:p w14:paraId="4FE6636A" w14:textId="77777777" w:rsidR="0008504D" w:rsidRPr="0008504D" w:rsidRDefault="0008504D" w:rsidP="00426FA9">
      <w:pPr>
        <w:spacing w:line="240" w:lineRule="atLeast"/>
        <w:ind w:left="1820" w:hanging="299"/>
        <w:jc w:val="both"/>
        <w:textDirection w:val="lrTbV"/>
        <w:rPr>
          <w:rFonts w:ascii="標楷體" w:eastAsia="標楷體" w:cs="標楷體"/>
          <w:sz w:val="28"/>
          <w:szCs w:val="28"/>
        </w:rPr>
      </w:pPr>
      <w:r w:rsidRPr="0008504D">
        <w:rPr>
          <w:rFonts w:ascii="標楷體" w:eastAsia="標楷體" w:cs="標楷體" w:hint="eastAsia"/>
          <w:sz w:val="28"/>
          <w:szCs w:val="28"/>
        </w:rPr>
        <w:t>5.屆期未拆除完畢者，機關得強制拆除並由廠商支付拆除費用，或由工程尾款中扣除，並視其情形依採購法第101條規定處理。</w:t>
      </w:r>
    </w:p>
    <w:p w14:paraId="5480BCA3" w14:textId="77777777" w:rsidR="0008504D" w:rsidRPr="0008504D" w:rsidRDefault="0008504D" w:rsidP="00426FA9">
      <w:pPr>
        <w:spacing w:line="240" w:lineRule="atLeast"/>
        <w:ind w:left="1820" w:hanging="299"/>
        <w:jc w:val="both"/>
        <w:textDirection w:val="lrTbV"/>
        <w:rPr>
          <w:rFonts w:ascii="標楷體" w:eastAsia="標楷體" w:cs="標楷體"/>
          <w:sz w:val="28"/>
          <w:szCs w:val="28"/>
        </w:rPr>
      </w:pPr>
      <w:r w:rsidRPr="0008504D">
        <w:rPr>
          <w:rFonts w:ascii="標楷體" w:eastAsia="標楷體" w:cs="標楷體" w:hint="eastAsia"/>
          <w:sz w:val="28"/>
          <w:szCs w:val="28"/>
        </w:rPr>
        <w:lastRenderedPageBreak/>
        <w:t>6.廠商應出具切結書；其內容應包括下列各款：</w:t>
      </w:r>
    </w:p>
    <w:p w14:paraId="69D19EF7" w14:textId="77777777" w:rsidR="0008504D" w:rsidRPr="0008504D" w:rsidRDefault="0008504D" w:rsidP="00426FA9">
      <w:pPr>
        <w:spacing w:line="240" w:lineRule="atLeast"/>
        <w:ind w:left="2128" w:hanging="397"/>
        <w:jc w:val="both"/>
        <w:textDirection w:val="lrTbV"/>
        <w:rPr>
          <w:rFonts w:ascii="標楷體" w:eastAsia="標楷體" w:cs="標楷體"/>
          <w:sz w:val="28"/>
          <w:szCs w:val="28"/>
        </w:rPr>
      </w:pPr>
      <w:r w:rsidRPr="0008504D">
        <w:rPr>
          <w:rFonts w:ascii="標楷體" w:eastAsia="標楷體" w:cs="標楷體" w:hint="eastAsia"/>
          <w:sz w:val="28"/>
          <w:szCs w:val="28"/>
        </w:rPr>
        <w:t>(1)專供該工程預拌混凝土材料，不得對外營業。</w:t>
      </w:r>
    </w:p>
    <w:p w14:paraId="29CC5D32" w14:textId="77777777" w:rsidR="0008504D" w:rsidRPr="0008504D" w:rsidRDefault="0008504D" w:rsidP="00426FA9">
      <w:pPr>
        <w:spacing w:line="240" w:lineRule="atLeast"/>
        <w:ind w:left="2128" w:hanging="397"/>
        <w:jc w:val="both"/>
        <w:textDirection w:val="lrTbV"/>
        <w:rPr>
          <w:rFonts w:ascii="標楷體" w:eastAsia="標楷體" w:cs="標楷體"/>
          <w:sz w:val="28"/>
          <w:szCs w:val="28"/>
        </w:rPr>
      </w:pPr>
      <w:r w:rsidRPr="0008504D">
        <w:rPr>
          <w:rFonts w:ascii="標楷體" w:eastAsia="標楷體" w:cs="標楷體" w:hint="eastAsia"/>
          <w:sz w:val="28"/>
          <w:szCs w:val="28"/>
        </w:rPr>
        <w:t>(2)工程竣工後驗收前或契約終止（解除）後1個月內，該預拌混凝土設備必須拆除完畢並恢復原狀。</w:t>
      </w:r>
    </w:p>
    <w:p w14:paraId="20201D7C" w14:textId="77777777" w:rsidR="0008504D" w:rsidRPr="0008504D" w:rsidRDefault="0008504D" w:rsidP="00426FA9">
      <w:pPr>
        <w:spacing w:line="240" w:lineRule="atLeast"/>
        <w:ind w:left="2128" w:hanging="397"/>
        <w:jc w:val="both"/>
        <w:textDirection w:val="lrTbV"/>
        <w:rPr>
          <w:rFonts w:ascii="標楷體" w:eastAsia="標楷體" w:cs="標楷體"/>
          <w:sz w:val="28"/>
          <w:szCs w:val="28"/>
        </w:rPr>
      </w:pPr>
      <w:r w:rsidRPr="0008504D">
        <w:rPr>
          <w:rFonts w:ascii="標楷體" w:eastAsia="標楷體" w:cs="標楷體" w:hint="eastAsia"/>
          <w:sz w:val="28"/>
          <w:szCs w:val="28"/>
        </w:rPr>
        <w:t>(3)因該預拌混凝土設備之設置造成之污染、損鄰等可歸責之事故，悉由該設置廠商負完全責任。</w:t>
      </w:r>
    </w:p>
    <w:p w14:paraId="0B17DB1E" w14:textId="77777777" w:rsidR="0008504D" w:rsidRPr="0008504D" w:rsidRDefault="0008504D" w:rsidP="00426FA9">
      <w:pPr>
        <w:spacing w:line="240" w:lineRule="atLeast"/>
        <w:ind w:left="1456"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□本工程處離島地區，且境內無符合「工廠管理輔導法」之預拌混凝土廠，其處理方式如下：</w:t>
      </w:r>
      <w:proofErr w:type="gramStart"/>
      <w:r w:rsidRPr="0008504D">
        <w:rPr>
          <w:rFonts w:ascii="標楷體" w:eastAsia="標楷體" w:cs="標楷體" w:hint="eastAsia"/>
          <w:sz w:val="28"/>
          <w:szCs w:val="28"/>
        </w:rPr>
        <w:t>＿</w:t>
      </w:r>
      <w:proofErr w:type="gramEnd"/>
      <w:r w:rsidRPr="0008504D">
        <w:rPr>
          <w:rFonts w:ascii="標楷體" w:eastAsia="標楷體" w:cs="標楷體" w:hint="eastAsia"/>
          <w:sz w:val="28"/>
          <w:szCs w:val="28"/>
        </w:rPr>
        <w:t>＿＿＿＿＿＿＿＿＿＿＿＿＿＿＿＿＿。</w:t>
      </w:r>
    </w:p>
    <w:p w14:paraId="2D3DC2CD" w14:textId="77777777" w:rsidR="0008504D" w:rsidRPr="0008504D" w:rsidRDefault="0008504D" w:rsidP="0008504D">
      <w:pPr>
        <w:spacing w:line="240" w:lineRule="atLeast"/>
        <w:ind w:left="840" w:hanging="556"/>
        <w:jc w:val="both"/>
        <w:textDirection w:val="lrTbV"/>
        <w:rPr>
          <w:rFonts w:ascii="標楷體" w:eastAsia="標楷體" w:cs="標楷體"/>
          <w:sz w:val="28"/>
          <w:szCs w:val="28"/>
        </w:rPr>
      </w:pPr>
      <w:r w:rsidRPr="0008504D">
        <w:rPr>
          <w:rFonts w:ascii="標楷體" w:eastAsia="標楷體" w:cs="標楷體" w:hint="eastAsia"/>
          <w:sz w:val="28"/>
          <w:szCs w:val="28"/>
        </w:rPr>
        <w:t>(廿六)營建土石方之處理：</w:t>
      </w:r>
    </w:p>
    <w:p w14:paraId="3566EF17" w14:textId="77777777" w:rsidR="0008504D" w:rsidRPr="0008504D" w:rsidRDefault="0008504D" w:rsidP="00426FA9">
      <w:pPr>
        <w:spacing w:line="240" w:lineRule="atLeast"/>
        <w:ind w:left="1400"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□廠商應運送</w:t>
      </w:r>
      <w:proofErr w:type="gramStart"/>
      <w:r w:rsidRPr="0008504D">
        <w:rPr>
          <w:rFonts w:ascii="標楷體" w:eastAsia="標楷體" w:cs="標楷體" w:hint="eastAsia"/>
          <w:sz w:val="28"/>
          <w:szCs w:val="28"/>
        </w:rPr>
        <w:t>＿＿＿＿＿＿</w:t>
      </w:r>
      <w:proofErr w:type="gramEnd"/>
      <w:r w:rsidRPr="0008504D">
        <w:rPr>
          <w:rFonts w:ascii="標楷體" w:eastAsia="標楷體" w:cs="標楷體" w:hint="eastAsia"/>
          <w:sz w:val="28"/>
          <w:szCs w:val="28"/>
        </w:rPr>
        <w:t>或向</w:t>
      </w:r>
      <w:proofErr w:type="gramStart"/>
      <w:r w:rsidRPr="0008504D">
        <w:rPr>
          <w:rFonts w:ascii="標楷體" w:eastAsia="標楷體" w:cs="標楷體" w:hint="eastAsia"/>
          <w:sz w:val="28"/>
          <w:szCs w:val="28"/>
        </w:rPr>
        <w:t>＿＿＿＿＿＿借土</w:t>
      </w:r>
      <w:proofErr w:type="gramEnd"/>
      <w:r w:rsidRPr="0008504D">
        <w:rPr>
          <w:rFonts w:ascii="標楷體" w:eastAsia="標楷體" w:cs="標楷體" w:hint="eastAsia"/>
          <w:sz w:val="28"/>
          <w:szCs w:val="28"/>
        </w:rPr>
        <w:t>（機關於招標文件中擇</w:t>
      </w:r>
      <w:proofErr w:type="gramStart"/>
      <w:r w:rsidRPr="0008504D">
        <w:rPr>
          <w:rFonts w:ascii="標楷體" w:eastAsia="標楷體" w:cs="標楷體" w:hint="eastAsia"/>
          <w:sz w:val="28"/>
          <w:szCs w:val="28"/>
        </w:rPr>
        <w:t>一</w:t>
      </w:r>
      <w:proofErr w:type="gramEnd"/>
      <w:r w:rsidRPr="0008504D">
        <w:rPr>
          <w:rFonts w:ascii="標楷體" w:eastAsia="標楷體" w:cs="標楷體" w:hint="eastAsia"/>
          <w:sz w:val="28"/>
          <w:szCs w:val="28"/>
        </w:rPr>
        <w:t>建議之合法土資場或借土區），或於不影響履約、不重複計價、不提高契約價金，及扣除節省費用價差之前提下，自覓符合契約及相關法規要求之合法</w:t>
      </w:r>
      <w:proofErr w:type="gramStart"/>
      <w:r w:rsidRPr="0008504D">
        <w:rPr>
          <w:rFonts w:ascii="標楷體" w:eastAsia="標楷體" w:cs="標楷體" w:hint="eastAsia"/>
          <w:sz w:val="28"/>
          <w:szCs w:val="28"/>
        </w:rPr>
        <w:t>土資場或借土區</w:t>
      </w:r>
      <w:proofErr w:type="gramEnd"/>
      <w:r w:rsidRPr="0008504D">
        <w:rPr>
          <w:rFonts w:ascii="標楷體" w:eastAsia="標楷體" w:cs="標楷體" w:hint="eastAsia"/>
          <w:sz w:val="28"/>
          <w:szCs w:val="28"/>
        </w:rPr>
        <w:t>，依契約變更程序經機關同意後辦理（廠商如於投標文件中建議其他合法土資場或借土區，並經機關審查同意者，亦可）。</w:t>
      </w:r>
    </w:p>
    <w:p w14:paraId="48EF1D2C" w14:textId="77777777" w:rsidR="0008504D" w:rsidRPr="0008504D" w:rsidRDefault="0008504D" w:rsidP="00426FA9">
      <w:pPr>
        <w:spacing w:line="240" w:lineRule="atLeast"/>
        <w:ind w:left="1400" w:right="57" w:hanging="284"/>
        <w:jc w:val="both"/>
        <w:textDirection w:val="lrTbV"/>
        <w:rPr>
          <w:rFonts w:ascii="標楷體" w:eastAsia="標楷體" w:cs="標楷體"/>
          <w:sz w:val="28"/>
          <w:szCs w:val="28"/>
        </w:rPr>
      </w:pPr>
      <w:r w:rsidRPr="0008504D">
        <w:rPr>
          <w:rFonts w:ascii="標楷體" w:eastAsia="標楷體" w:cs="標楷體" w:hint="eastAsia"/>
          <w:sz w:val="28"/>
          <w:szCs w:val="28"/>
        </w:rPr>
        <w:t>□由機關另案招標，契約價金不含營建土石方處理費用；誤列為履約項目者，該部分金額不予給付。</w:t>
      </w:r>
    </w:p>
    <w:p w14:paraId="183EF655" w14:textId="77777777" w:rsidR="0008504D" w:rsidRPr="0008504D" w:rsidRDefault="0008504D" w:rsidP="00426FA9">
      <w:pPr>
        <w:spacing w:line="240" w:lineRule="atLeast"/>
        <w:ind w:left="1106" w:hanging="822"/>
        <w:jc w:val="both"/>
        <w:textDirection w:val="lrTbV"/>
        <w:rPr>
          <w:rFonts w:ascii="標楷體" w:eastAsia="標楷體" w:cs="標楷體"/>
          <w:sz w:val="28"/>
          <w:szCs w:val="28"/>
        </w:rPr>
      </w:pPr>
      <w:r w:rsidRPr="0008504D">
        <w:rPr>
          <w:rFonts w:ascii="標楷體" w:eastAsia="標楷體" w:cs="標楷體" w:hint="eastAsia"/>
          <w:sz w:val="28"/>
          <w:szCs w:val="28"/>
        </w:rPr>
        <w:t>(廿七)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14:paraId="427CCA15" w14:textId="77777777" w:rsidR="0008504D" w:rsidRPr="0008504D" w:rsidRDefault="0008504D" w:rsidP="0008504D">
      <w:pPr>
        <w:spacing w:line="240" w:lineRule="atLeast"/>
        <w:ind w:left="840" w:hanging="556"/>
        <w:jc w:val="both"/>
        <w:textDirection w:val="lrTbV"/>
        <w:rPr>
          <w:rFonts w:ascii="標楷體" w:eastAsia="標楷體" w:cs="標楷體"/>
          <w:sz w:val="28"/>
          <w:szCs w:val="28"/>
        </w:rPr>
      </w:pPr>
      <w:r w:rsidRPr="0008504D">
        <w:rPr>
          <w:rFonts w:ascii="標楷體" w:eastAsia="標楷體" w:cs="標楷體" w:hint="eastAsia"/>
          <w:sz w:val="28"/>
          <w:szCs w:val="28"/>
        </w:rPr>
        <w:t>(廿八)工作協調及工程會議：依附錄3辦理。</w:t>
      </w:r>
    </w:p>
    <w:p w14:paraId="4861721A" w14:textId="77777777" w:rsidR="00B75123" w:rsidRDefault="0008504D" w:rsidP="0008504D">
      <w:pPr>
        <w:spacing w:line="240" w:lineRule="atLeast"/>
        <w:ind w:left="840" w:hanging="556"/>
        <w:jc w:val="both"/>
        <w:textDirection w:val="lrTbV"/>
        <w:rPr>
          <w:rFonts w:ascii="標楷體" w:eastAsia="標楷體" w:cs="標楷體"/>
          <w:sz w:val="28"/>
          <w:szCs w:val="28"/>
        </w:rPr>
      </w:pPr>
      <w:r w:rsidRPr="0008504D">
        <w:rPr>
          <w:rFonts w:ascii="標楷體" w:eastAsia="標楷體" w:cs="標楷體" w:hint="eastAsia"/>
          <w:sz w:val="28"/>
          <w:szCs w:val="28"/>
        </w:rPr>
        <w:t>(廿九)其他：＿＿＿＿＿＿＿＿＿＿＿（由機關擇需要者於招標時載明）。</w:t>
      </w:r>
    </w:p>
    <w:p w14:paraId="40D77FD2" w14:textId="77777777" w:rsidR="00E518AE" w:rsidRPr="000227C8" w:rsidRDefault="00E518AE" w:rsidP="000227C8">
      <w:pPr>
        <w:spacing w:before="60" w:after="60" w:line="240" w:lineRule="atLeast"/>
        <w:jc w:val="both"/>
        <w:textDirection w:val="lrTbV"/>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10</w:t>
      </w:r>
      <w:r w:rsidRPr="000227C8">
        <w:rPr>
          <w:rFonts w:ascii="標楷體" w:eastAsia="標楷體" w:cs="標楷體" w:hint="eastAsia"/>
          <w:b/>
          <w:bCs/>
          <w:sz w:val="28"/>
          <w:szCs w:val="28"/>
        </w:rPr>
        <w:t>條　監造作業</w:t>
      </w:r>
    </w:p>
    <w:p w14:paraId="264F6FF6" w14:textId="77777777" w:rsidR="0059167C" w:rsidRPr="0059167C" w:rsidRDefault="0059167C" w:rsidP="0059167C">
      <w:pPr>
        <w:spacing w:line="240" w:lineRule="atLeast"/>
        <w:ind w:left="840" w:hanging="556"/>
        <w:jc w:val="both"/>
        <w:textDirection w:val="lrTbV"/>
        <w:rPr>
          <w:rFonts w:ascii="標楷體" w:eastAsia="標楷體" w:cs="標楷體"/>
          <w:sz w:val="28"/>
          <w:szCs w:val="28"/>
        </w:rPr>
      </w:pPr>
      <w:r w:rsidRPr="0059167C">
        <w:rPr>
          <w:rFonts w:ascii="標楷體" w:eastAsia="標楷體" w:cs="標楷體" w:hint="eastAsia"/>
          <w:sz w:val="28"/>
          <w:szCs w:val="28"/>
        </w:rPr>
        <w:t>(一)契約履約期間，機關得視案件性質及實際需要指派工程司駐場，代表機關監督廠商履行契約各項應辦事項。如機關委託技術服務廠商執行監造作業時，機關應通知廠商，技術服務廠商變更時亦同。該技術服務廠商之職權依機關之授權內容，並由機關書面通知廠商。</w:t>
      </w:r>
    </w:p>
    <w:p w14:paraId="5086ED95" w14:textId="77777777" w:rsidR="0059167C" w:rsidRPr="0059167C" w:rsidRDefault="0059167C" w:rsidP="0059167C">
      <w:pPr>
        <w:spacing w:line="240" w:lineRule="atLeast"/>
        <w:ind w:left="840" w:hanging="556"/>
        <w:jc w:val="both"/>
        <w:textDirection w:val="lrTbV"/>
        <w:rPr>
          <w:rFonts w:ascii="標楷體" w:eastAsia="標楷體" w:cs="標楷體"/>
          <w:sz w:val="28"/>
          <w:szCs w:val="28"/>
        </w:rPr>
      </w:pPr>
      <w:r w:rsidRPr="0059167C">
        <w:rPr>
          <w:rFonts w:ascii="標楷體" w:eastAsia="標楷體" w:cs="標楷體" w:hint="eastAsia"/>
          <w:sz w:val="28"/>
          <w:szCs w:val="28"/>
        </w:rPr>
        <w:t>(二)工程司所指派之代表，其對廠商之指示與監督行為，效力同工程司。工程司對其代表之指派及變更，應通知廠商。</w:t>
      </w:r>
    </w:p>
    <w:p w14:paraId="63555654" w14:textId="77777777" w:rsidR="0059167C" w:rsidRPr="0059167C" w:rsidRDefault="0059167C" w:rsidP="0059167C">
      <w:pPr>
        <w:spacing w:line="240" w:lineRule="atLeast"/>
        <w:ind w:left="840" w:hanging="556"/>
        <w:jc w:val="both"/>
        <w:textDirection w:val="lrTbV"/>
        <w:rPr>
          <w:rFonts w:ascii="標楷體" w:eastAsia="標楷體" w:cs="標楷體"/>
          <w:sz w:val="28"/>
          <w:szCs w:val="28"/>
        </w:rPr>
      </w:pPr>
      <w:r w:rsidRPr="0059167C">
        <w:rPr>
          <w:rFonts w:ascii="標楷體" w:eastAsia="標楷體" w:cs="標楷體" w:hint="eastAsia"/>
          <w:sz w:val="28"/>
          <w:szCs w:val="28"/>
        </w:rPr>
        <w:t>(三)工程司之職權如下（機關可視需要調整）：</w:t>
      </w:r>
    </w:p>
    <w:p w14:paraId="5BDDAF41" w14:textId="77777777" w:rsidR="0059167C" w:rsidRPr="0059167C" w:rsidRDefault="0059167C" w:rsidP="0059167C">
      <w:pPr>
        <w:spacing w:line="240" w:lineRule="atLeast"/>
        <w:ind w:left="1135" w:hanging="284"/>
        <w:jc w:val="both"/>
        <w:textDirection w:val="lrTbV"/>
        <w:rPr>
          <w:rFonts w:ascii="標楷體" w:eastAsia="標楷體" w:cs="標楷體"/>
          <w:sz w:val="28"/>
          <w:szCs w:val="28"/>
        </w:rPr>
      </w:pPr>
      <w:r w:rsidRPr="0059167C">
        <w:rPr>
          <w:rFonts w:ascii="標楷體" w:eastAsia="標楷體" w:cs="標楷體" w:hint="eastAsia"/>
          <w:sz w:val="28"/>
          <w:szCs w:val="28"/>
        </w:rPr>
        <w:t>1.契約之解釋。</w:t>
      </w:r>
    </w:p>
    <w:p w14:paraId="6299292D" w14:textId="77777777" w:rsidR="0059167C" w:rsidRPr="0059167C" w:rsidRDefault="0059167C" w:rsidP="0059167C">
      <w:pPr>
        <w:spacing w:line="240" w:lineRule="atLeast"/>
        <w:ind w:left="1135" w:hanging="284"/>
        <w:jc w:val="both"/>
        <w:textDirection w:val="lrTbV"/>
        <w:rPr>
          <w:rFonts w:ascii="標楷體" w:eastAsia="標楷體" w:cs="標楷體"/>
          <w:sz w:val="28"/>
          <w:szCs w:val="28"/>
        </w:rPr>
      </w:pPr>
      <w:r w:rsidRPr="0059167C">
        <w:rPr>
          <w:rFonts w:ascii="標楷體" w:eastAsia="標楷體" w:cs="標楷體" w:hint="eastAsia"/>
          <w:sz w:val="28"/>
          <w:szCs w:val="28"/>
        </w:rPr>
        <w:t>2.工程設計、品質或數量變更之審核。</w:t>
      </w:r>
    </w:p>
    <w:p w14:paraId="28CD9803" w14:textId="77777777" w:rsidR="0059167C" w:rsidRPr="0059167C" w:rsidRDefault="0059167C" w:rsidP="0059167C">
      <w:pPr>
        <w:spacing w:line="240" w:lineRule="atLeast"/>
        <w:ind w:left="1135" w:hanging="284"/>
        <w:jc w:val="both"/>
        <w:textDirection w:val="lrTbV"/>
        <w:rPr>
          <w:rFonts w:ascii="標楷體" w:eastAsia="標楷體" w:cs="標楷體"/>
          <w:sz w:val="28"/>
          <w:szCs w:val="28"/>
        </w:rPr>
      </w:pPr>
      <w:r w:rsidRPr="0059167C">
        <w:rPr>
          <w:rFonts w:ascii="標楷體" w:eastAsia="標楷體" w:cs="標楷體" w:hint="eastAsia"/>
          <w:sz w:val="28"/>
          <w:szCs w:val="28"/>
        </w:rPr>
        <w:t>3.廠商所提設計計畫、施工計畫、施工詳圖、品質計畫及預定進度表等之審核及管制。</w:t>
      </w:r>
    </w:p>
    <w:p w14:paraId="724D7DCF" w14:textId="77777777" w:rsidR="0059167C" w:rsidRPr="0059167C" w:rsidRDefault="0059167C" w:rsidP="0059167C">
      <w:pPr>
        <w:spacing w:line="240" w:lineRule="atLeast"/>
        <w:ind w:left="1135" w:hanging="284"/>
        <w:jc w:val="both"/>
        <w:textDirection w:val="lrTbV"/>
        <w:rPr>
          <w:rFonts w:ascii="標楷體" w:eastAsia="標楷體" w:cs="標楷體"/>
          <w:sz w:val="28"/>
          <w:szCs w:val="28"/>
        </w:rPr>
      </w:pPr>
      <w:r w:rsidRPr="0059167C">
        <w:rPr>
          <w:rFonts w:ascii="標楷體" w:eastAsia="標楷體" w:cs="標楷體" w:hint="eastAsia"/>
          <w:sz w:val="28"/>
          <w:szCs w:val="28"/>
        </w:rPr>
        <w:t>4.工程及材料機具設備之檢（試）驗。</w:t>
      </w:r>
    </w:p>
    <w:p w14:paraId="21E05C6C" w14:textId="77777777" w:rsidR="0059167C" w:rsidRPr="0059167C" w:rsidRDefault="0059167C" w:rsidP="0059167C">
      <w:pPr>
        <w:spacing w:line="240" w:lineRule="atLeast"/>
        <w:ind w:left="1135" w:hanging="284"/>
        <w:jc w:val="both"/>
        <w:textDirection w:val="lrTbV"/>
        <w:rPr>
          <w:rFonts w:ascii="標楷體" w:eastAsia="標楷體" w:cs="標楷體"/>
          <w:sz w:val="28"/>
          <w:szCs w:val="28"/>
        </w:rPr>
      </w:pPr>
      <w:r w:rsidRPr="0059167C">
        <w:rPr>
          <w:rFonts w:ascii="標楷體" w:eastAsia="標楷體" w:cs="標楷體" w:hint="eastAsia"/>
          <w:sz w:val="28"/>
          <w:szCs w:val="28"/>
        </w:rPr>
        <w:t>5.廠商請款之審核簽證。</w:t>
      </w:r>
    </w:p>
    <w:p w14:paraId="37465634" w14:textId="77777777" w:rsidR="0059167C" w:rsidRPr="0059167C" w:rsidRDefault="0059167C" w:rsidP="0059167C">
      <w:pPr>
        <w:spacing w:line="240" w:lineRule="atLeast"/>
        <w:ind w:left="1135" w:hanging="284"/>
        <w:jc w:val="both"/>
        <w:textDirection w:val="lrTbV"/>
        <w:rPr>
          <w:rFonts w:ascii="標楷體" w:eastAsia="標楷體" w:cs="標楷體"/>
          <w:sz w:val="28"/>
          <w:szCs w:val="28"/>
        </w:rPr>
      </w:pPr>
      <w:r w:rsidRPr="0059167C">
        <w:rPr>
          <w:rFonts w:ascii="標楷體" w:eastAsia="標楷體" w:cs="標楷體" w:hint="eastAsia"/>
          <w:sz w:val="28"/>
          <w:szCs w:val="28"/>
        </w:rPr>
        <w:lastRenderedPageBreak/>
        <w:t>6.於機關所賦職權範圍內對廠商申請事項之處理。</w:t>
      </w:r>
    </w:p>
    <w:p w14:paraId="2065E0DC" w14:textId="77777777" w:rsidR="0059167C" w:rsidRPr="0059167C" w:rsidRDefault="0059167C" w:rsidP="0059167C">
      <w:pPr>
        <w:spacing w:line="240" w:lineRule="atLeast"/>
        <w:ind w:left="1135" w:hanging="284"/>
        <w:jc w:val="both"/>
        <w:textDirection w:val="lrTbV"/>
        <w:rPr>
          <w:rFonts w:ascii="標楷體" w:eastAsia="標楷體" w:cs="標楷體"/>
          <w:sz w:val="28"/>
          <w:szCs w:val="28"/>
        </w:rPr>
      </w:pPr>
      <w:r w:rsidRPr="0059167C">
        <w:rPr>
          <w:rFonts w:ascii="標楷體" w:eastAsia="標楷體" w:cs="標楷體" w:hint="eastAsia"/>
          <w:sz w:val="28"/>
          <w:szCs w:val="28"/>
        </w:rPr>
        <w:t>7.契約與相關工程之配合協調事項。</w:t>
      </w:r>
    </w:p>
    <w:p w14:paraId="7F7014D6" w14:textId="77777777" w:rsidR="0059167C" w:rsidRPr="0059167C" w:rsidRDefault="0059167C" w:rsidP="0059167C">
      <w:pPr>
        <w:spacing w:line="240" w:lineRule="atLeast"/>
        <w:ind w:left="1135" w:hanging="284"/>
        <w:jc w:val="both"/>
        <w:textDirection w:val="lrTbV"/>
        <w:rPr>
          <w:rFonts w:ascii="標楷體" w:eastAsia="標楷體" w:cs="標楷體"/>
          <w:sz w:val="28"/>
          <w:szCs w:val="28"/>
        </w:rPr>
      </w:pPr>
      <w:r w:rsidRPr="0059167C">
        <w:rPr>
          <w:rFonts w:ascii="標楷體" w:eastAsia="標楷體" w:cs="標楷體" w:hint="eastAsia"/>
          <w:sz w:val="28"/>
          <w:szCs w:val="28"/>
        </w:rPr>
        <w:t>8.節能績效報告之審核。</w:t>
      </w:r>
    </w:p>
    <w:p w14:paraId="09DC496F" w14:textId="77777777" w:rsidR="0059167C" w:rsidRPr="0059167C" w:rsidRDefault="0059167C" w:rsidP="0059167C">
      <w:pPr>
        <w:spacing w:line="240" w:lineRule="atLeast"/>
        <w:ind w:left="1135" w:hanging="284"/>
        <w:jc w:val="both"/>
        <w:textDirection w:val="lrTbV"/>
        <w:rPr>
          <w:rFonts w:ascii="標楷體" w:eastAsia="標楷體" w:cs="標楷體"/>
          <w:sz w:val="28"/>
          <w:szCs w:val="28"/>
        </w:rPr>
      </w:pPr>
      <w:r w:rsidRPr="0059167C">
        <w:rPr>
          <w:rFonts w:ascii="標楷體" w:eastAsia="標楷體" w:cs="標楷體" w:hint="eastAsia"/>
          <w:sz w:val="28"/>
          <w:szCs w:val="28"/>
        </w:rPr>
        <w:t>9.其他經機關授權並以書面通知廠商之事項。</w:t>
      </w:r>
    </w:p>
    <w:p w14:paraId="62F9EC2E" w14:textId="77777777" w:rsidR="0059167C" w:rsidRPr="0059167C" w:rsidRDefault="0059167C" w:rsidP="0059167C">
      <w:pPr>
        <w:spacing w:line="240" w:lineRule="atLeast"/>
        <w:ind w:left="840" w:hanging="556"/>
        <w:jc w:val="both"/>
        <w:textDirection w:val="lrTbV"/>
        <w:rPr>
          <w:rFonts w:ascii="標楷體" w:eastAsia="標楷體" w:cs="標楷體"/>
          <w:sz w:val="28"/>
          <w:szCs w:val="28"/>
        </w:rPr>
      </w:pPr>
      <w:r w:rsidRPr="0059167C">
        <w:rPr>
          <w:rFonts w:ascii="標楷體" w:eastAsia="標楷體" w:cs="標楷體" w:hint="eastAsia"/>
          <w:sz w:val="28"/>
          <w:szCs w:val="28"/>
        </w:rPr>
        <w:t>(四)廠商依契約提送機關一切之申請、報告、請款、變更設計及請示事項，除另有規定外，均須送經監造單位/工程司核轉。廠商依法令規定提送政府主管機關之有關申請及報告事項，除另有規定外，均應先照會監造單位/工程司。監造單位/工程司在其職權範圍內所作之決定，廠商如有異議時，應於接獲該項決定之日起10日內以書面向機關表示，否則視同接受。</w:t>
      </w:r>
    </w:p>
    <w:p w14:paraId="28E69E25" w14:textId="77777777" w:rsidR="0059167C" w:rsidRPr="0059167C" w:rsidRDefault="0059167C" w:rsidP="0059167C">
      <w:pPr>
        <w:spacing w:line="240" w:lineRule="atLeast"/>
        <w:ind w:left="840" w:hanging="556"/>
        <w:jc w:val="both"/>
        <w:textDirection w:val="lrTbV"/>
        <w:rPr>
          <w:rFonts w:ascii="標楷體" w:eastAsia="標楷體" w:cs="標楷體"/>
          <w:sz w:val="28"/>
          <w:szCs w:val="28"/>
        </w:rPr>
      </w:pPr>
      <w:r w:rsidRPr="0059167C">
        <w:rPr>
          <w:rFonts w:ascii="標楷體" w:eastAsia="標楷體" w:cs="標楷體" w:hint="eastAsia"/>
          <w:sz w:val="28"/>
          <w:szCs w:val="28"/>
        </w:rPr>
        <w:t>(五)工程司代表機關協助處理下列有關契約之協調事項，廠商應主動提供必要之資訊，避免影響工程之進行：</w:t>
      </w:r>
    </w:p>
    <w:p w14:paraId="324DA777" w14:textId="77777777" w:rsidR="0059167C" w:rsidRPr="0059167C" w:rsidRDefault="0059167C" w:rsidP="0059167C">
      <w:pPr>
        <w:spacing w:line="240" w:lineRule="atLeast"/>
        <w:ind w:left="1135" w:hanging="284"/>
        <w:jc w:val="both"/>
        <w:textDirection w:val="lrTbV"/>
        <w:rPr>
          <w:rFonts w:ascii="標楷體" w:eastAsia="標楷體" w:cs="標楷體"/>
          <w:sz w:val="28"/>
          <w:szCs w:val="28"/>
        </w:rPr>
      </w:pPr>
      <w:r w:rsidRPr="0059167C">
        <w:rPr>
          <w:rFonts w:ascii="標楷體" w:eastAsia="標楷體" w:cs="標楷體" w:hint="eastAsia"/>
          <w:sz w:val="28"/>
          <w:szCs w:val="28"/>
        </w:rPr>
        <w:t>1.工地週邊公共事務之協調事項。</w:t>
      </w:r>
    </w:p>
    <w:p w14:paraId="681E58A5" w14:textId="77777777" w:rsidR="0059167C" w:rsidRPr="0059167C" w:rsidRDefault="0059167C" w:rsidP="0059167C">
      <w:pPr>
        <w:spacing w:line="240" w:lineRule="atLeast"/>
        <w:ind w:left="1135" w:hanging="284"/>
        <w:jc w:val="both"/>
        <w:textDirection w:val="lrTbV"/>
        <w:rPr>
          <w:rFonts w:ascii="標楷體" w:eastAsia="標楷體" w:cs="標楷體"/>
          <w:sz w:val="28"/>
          <w:szCs w:val="28"/>
        </w:rPr>
      </w:pPr>
      <w:r w:rsidRPr="0059167C">
        <w:rPr>
          <w:rFonts w:ascii="標楷體" w:eastAsia="標楷體" w:cs="標楷體" w:hint="eastAsia"/>
          <w:sz w:val="28"/>
          <w:szCs w:val="28"/>
        </w:rPr>
        <w:t>2.工程範圍內地上（下）物拆遷作業協調事項。</w:t>
      </w:r>
    </w:p>
    <w:p w14:paraId="6F3B98AA" w14:textId="77777777" w:rsidR="00E518AE" w:rsidRPr="0059167C" w:rsidRDefault="0059167C" w:rsidP="0059167C">
      <w:pPr>
        <w:spacing w:line="240" w:lineRule="atLeast"/>
        <w:ind w:left="1135" w:hanging="284"/>
        <w:jc w:val="both"/>
        <w:textDirection w:val="lrTbV"/>
        <w:rPr>
          <w:rFonts w:ascii="標楷體" w:eastAsia="標楷體" w:cs="標楷體"/>
          <w:sz w:val="28"/>
          <w:szCs w:val="28"/>
        </w:rPr>
      </w:pPr>
      <w:r w:rsidRPr="0059167C">
        <w:rPr>
          <w:rFonts w:ascii="標楷體" w:eastAsia="標楷體" w:cs="標楷體" w:hint="eastAsia"/>
          <w:sz w:val="28"/>
          <w:szCs w:val="28"/>
        </w:rPr>
        <w:t>3.機關供給材料或機具之供應協調事項。</w:t>
      </w:r>
    </w:p>
    <w:p w14:paraId="6B4F1A3F" w14:textId="77777777" w:rsidR="00E518AE" w:rsidRPr="000227C8" w:rsidRDefault="00E518AE" w:rsidP="000227C8">
      <w:pPr>
        <w:spacing w:before="60" w:after="60" w:line="240" w:lineRule="atLeast"/>
        <w:jc w:val="both"/>
        <w:textDirection w:val="lrTbV"/>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11</w:t>
      </w:r>
      <w:r w:rsidRPr="000227C8">
        <w:rPr>
          <w:rFonts w:ascii="標楷體" w:eastAsia="標楷體" w:cs="標楷體" w:hint="eastAsia"/>
          <w:b/>
          <w:bCs/>
          <w:sz w:val="28"/>
          <w:szCs w:val="28"/>
        </w:rPr>
        <w:t xml:space="preserve">條　</w:t>
      </w:r>
      <w:r w:rsidR="0014388B" w:rsidRPr="000227C8">
        <w:rPr>
          <w:rFonts w:ascii="標楷體" w:eastAsia="標楷體" w:cs="標楷體" w:hint="eastAsia"/>
          <w:b/>
          <w:bCs/>
          <w:sz w:val="28"/>
          <w:szCs w:val="28"/>
        </w:rPr>
        <w:t>履約</w:t>
      </w:r>
      <w:r w:rsidRPr="000227C8">
        <w:rPr>
          <w:rFonts w:ascii="標楷體" w:eastAsia="標楷體" w:cs="標楷體" w:hint="eastAsia"/>
          <w:b/>
          <w:bCs/>
          <w:sz w:val="28"/>
          <w:szCs w:val="28"/>
        </w:rPr>
        <w:t>品管</w:t>
      </w:r>
    </w:p>
    <w:p w14:paraId="54AED91F"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(一)廠商應對契約之內容充分瞭解，並切實執行。如有疑義，應於履行前向機關提出澄清，否則應依照機關之解釋辦理。</w:t>
      </w:r>
    </w:p>
    <w:p w14:paraId="52CC6C60"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二)廠商應提出設計品質計畫書，其內容包括：工程內容及預算、預定設計進度及時程管控點、技術規範、組織與權責、審查機制（審查人員之資格、經驗、審查時機、審查項目）、設計圖說文件修正、矯正與預防措施、文件紀錄管理、其他：＿＿＿（由機關於招標時載明，未載明者無）。</w:t>
      </w:r>
    </w:p>
    <w:p w14:paraId="07669138"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三)廠商在履約中，應對設計品質依照契約有關規範，嚴予控制，並辦理自主查核。廠商所為之設計應符合節省能源、減少溫室氣體排放、保護環境、節約資源、經濟耐用等目的，並考量景觀、自然生態、兩性友善環境、生活美學。</w:t>
      </w:r>
    </w:p>
    <w:p w14:paraId="04DDCBDE"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四)監造單位/工程司於履約期間發現廠商設計品質或進度不符合契約規定者，機關得通知廠商限期改善或改正。廠商逾期未辦妥時，機關得要求廠商部分或全部停止履約，至廠商辦妥並經監造單位/工程司審查及機關書面同意後方可恢復履約。廠商不得為此要求展延履約期限或補償。</w:t>
      </w:r>
    </w:p>
    <w:p w14:paraId="4BE2B1CE"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五)廠商分段提送設計審查時，應提送該階段之細部設計圖說、詳細價目表、單價分析表、數量計算書及施工規範等，報請監造單位/工程司及機關審查核可後始得據以施工或供應安裝。設計如不符機關需求而有修正之需要，由機關指定修正項目及期限，並通知廠商進行修正。同一項目設計內容之修正次數逾＿次者（由機關於招標時載明，未載明者為1次），依第5款規定計算懲罰性違約金。</w:t>
      </w:r>
    </w:p>
    <w:p w14:paraId="52CC017A"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(六)設計工作之修正次數逾契約規定者，每逾1次，扣款懲罰性違約金新臺幣＿＿元整（由機關於招標時載明；未載明者，為10,000元）。懲罰性違約</w:t>
      </w:r>
      <w:r w:rsidRPr="0059167C">
        <w:rPr>
          <w:rFonts w:ascii="標楷體" w:eastAsia="標楷體" w:cs="標楷體" w:hint="eastAsia"/>
          <w:sz w:val="28"/>
          <w:szCs w:val="28"/>
        </w:rPr>
        <w:lastRenderedPageBreak/>
        <w:t>金之支付，機關得自應付價金中扣抵；其有不足者，得通知廠商繳納或自保證金扣抵。其總額，以設計部分契約價金之＿%（由機關於招標時載明；未載明者，為20%）為上限。</w:t>
      </w:r>
    </w:p>
    <w:p w14:paraId="776196C2"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(七)廠商應依機關核定之圖說施工，如有不涉及契約項目、數量、金額之增減，而需增補圖面以利施工者，廠商得報請監造單位/工程司審查同意後，增補該部分圖面，不適用本契約「契約變更及轉讓」規定程序。</w:t>
      </w:r>
    </w:p>
    <w:p w14:paraId="75E190D3"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八)廠商自備材料、機具、設備在進場前，應依個案實際需要，將有關資料及可提供之樣品，先送監造單位/工程司審查同意。如需辦理檢（試）驗之項目，應會同監造單位/工程司或其代表人取樣，並會同送往檢（試）驗單位檢（試）驗合格後始得進場；或由機關將取樣之試體送往機關自行擇定之檢（試）驗單位。此等檢(試)驗費用，除契約另有約定外，包含於契約價金內，由廠商負擔。但因機關需求而就同一標的作2次以上檢(試)驗者，其所生費用，結果合格者由機關負擔；不合格者由廠商負擔。該等材料、機具、設備進場時，廠商仍應通知監造單位/工程司或其代表人作現場檢驗。其有關資料、樣品、取樣、檢(試)驗等之處理，同上述進場前之處理方式。</w:t>
      </w:r>
    </w:p>
    <w:p w14:paraId="697DF4B2"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(九)廠商於施工中，應依照施工有關規範，對施工品質，嚴予控制。隱蔽部分之施工項目，應事先通知監造單位/工程司派員現場監督進行。</w:t>
      </w:r>
    </w:p>
    <w:p w14:paraId="20214F38"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(十)廠商施工品質管理作業：依附錄4辦理。</w:t>
      </w:r>
    </w:p>
    <w:p w14:paraId="38E8E92B" w14:textId="77777777" w:rsidR="0059167C" w:rsidRPr="0059167C" w:rsidRDefault="0059167C" w:rsidP="00426FA9">
      <w:pPr>
        <w:spacing w:line="240" w:lineRule="atLeast"/>
        <w:ind w:left="1120" w:hanging="836"/>
        <w:jc w:val="both"/>
        <w:rPr>
          <w:rFonts w:ascii="標楷體" w:eastAsia="標楷體" w:cs="標楷體"/>
          <w:sz w:val="28"/>
          <w:szCs w:val="28"/>
        </w:rPr>
      </w:pPr>
      <w:r w:rsidRPr="0059167C">
        <w:rPr>
          <w:rFonts w:ascii="標楷體" w:eastAsia="標楷體" w:cs="標楷體" w:hint="eastAsia"/>
          <w:sz w:val="28"/>
          <w:szCs w:val="28"/>
        </w:rPr>
        <w:t>(十一)依採購法第70條規定對重點項目訂定之檢查程序及檢驗標準（由機關於招標時載明）：</w:t>
      </w:r>
      <w:proofErr w:type="gramStart"/>
      <w:r w:rsidRPr="0059167C">
        <w:rPr>
          <w:rFonts w:ascii="標楷體" w:eastAsia="標楷體" w:cs="標楷體" w:hint="eastAsia"/>
          <w:sz w:val="28"/>
          <w:szCs w:val="28"/>
        </w:rPr>
        <w:t>＿＿＿＿＿＿＿＿＿＿＿＿＿＿＿＿＿＿＿＿</w:t>
      </w:r>
      <w:proofErr w:type="gramEnd"/>
      <w:r w:rsidRPr="0059167C">
        <w:rPr>
          <w:rFonts w:ascii="標楷體" w:eastAsia="標楷體" w:cs="標楷體" w:hint="eastAsia"/>
          <w:sz w:val="28"/>
          <w:szCs w:val="28"/>
        </w:rPr>
        <w:t>＿。</w:t>
      </w:r>
    </w:p>
    <w:p w14:paraId="5A45D795"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(十二)工程查驗：</w:t>
      </w:r>
    </w:p>
    <w:p w14:paraId="446C5B7A" w14:textId="77777777" w:rsidR="0059167C" w:rsidRPr="0059167C" w:rsidRDefault="0059167C" w:rsidP="00426FA9">
      <w:pPr>
        <w:spacing w:line="240" w:lineRule="atLeast"/>
        <w:ind w:left="1456" w:hanging="284"/>
        <w:jc w:val="both"/>
        <w:rPr>
          <w:rFonts w:ascii="標楷體" w:eastAsia="標楷體" w:cs="標楷體"/>
          <w:sz w:val="28"/>
          <w:szCs w:val="28"/>
        </w:rPr>
      </w:pPr>
      <w:r w:rsidRPr="0059167C">
        <w:rPr>
          <w:rFonts w:ascii="標楷體" w:eastAsia="標楷體" w:cs="標楷體" w:hint="eastAsia"/>
          <w:sz w:val="28"/>
          <w:szCs w:val="28"/>
        </w:rPr>
        <w:t>1.契約施工期間，廠商應依規定辦理自主檢查；監造單位/工程司應按規範規定查驗工程品質，廠商應予必要之配合，並派員協助。</w:t>
      </w:r>
      <w:proofErr w:type="gramStart"/>
      <w:r w:rsidRPr="0059167C">
        <w:rPr>
          <w:rFonts w:ascii="標楷體" w:eastAsia="標楷體" w:cs="標楷體" w:hint="eastAsia"/>
          <w:sz w:val="28"/>
          <w:szCs w:val="28"/>
        </w:rPr>
        <w:t>但監造</w:t>
      </w:r>
      <w:proofErr w:type="gramEnd"/>
      <w:r w:rsidRPr="0059167C">
        <w:rPr>
          <w:rFonts w:ascii="標楷體" w:eastAsia="標楷體" w:cs="標楷體" w:hint="eastAsia"/>
          <w:sz w:val="28"/>
          <w:szCs w:val="28"/>
        </w:rPr>
        <w:t>單位/工程司之工程查驗並不免除廠商依契約應負之責任。</w:t>
      </w:r>
    </w:p>
    <w:p w14:paraId="0BFE23D3" w14:textId="77777777" w:rsidR="0059167C" w:rsidRPr="0059167C" w:rsidRDefault="0059167C" w:rsidP="00426FA9">
      <w:pPr>
        <w:spacing w:line="240" w:lineRule="atLeast"/>
        <w:ind w:left="1456" w:hanging="284"/>
        <w:jc w:val="both"/>
        <w:rPr>
          <w:rFonts w:ascii="標楷體" w:eastAsia="標楷體" w:cs="標楷體"/>
          <w:sz w:val="28"/>
          <w:szCs w:val="28"/>
        </w:rPr>
      </w:pPr>
      <w:r w:rsidRPr="0059167C">
        <w:rPr>
          <w:rFonts w:ascii="標楷體" w:eastAsia="標楷體" w:cs="標楷體" w:hint="eastAsia"/>
          <w:sz w:val="28"/>
          <w:szCs w:val="28"/>
        </w:rPr>
        <w:t>2.監造單位/工程司如發現廠商工作品質不符合契約規定，或有不當措施將危及工程之安全時，機關得通知廠商限期改善、改正或將不符規定之部分拆除重做。廠商逾期未辦妥時，機關得要求廠商部分或全部停工，至廠商辦妥並經監造單位/工程司審查及機關書面同意後方可復工。廠商不得為此要求展延工期或補償。如主管機關或上級機關之工程施工查核小組發現上開施工品質及施工進度之缺失，而廠商未於期限內改善完成且未經該查核小組同意延長改善期限者，機關得通知廠商撤換工地負責人及品管人員或安全衛生管理人員。</w:t>
      </w:r>
    </w:p>
    <w:p w14:paraId="2FB11A96" w14:textId="77777777" w:rsidR="0059167C" w:rsidRPr="0059167C" w:rsidRDefault="0059167C" w:rsidP="00426FA9">
      <w:pPr>
        <w:spacing w:line="240" w:lineRule="atLeast"/>
        <w:ind w:left="1456" w:hanging="284"/>
        <w:jc w:val="both"/>
        <w:rPr>
          <w:rFonts w:ascii="標楷體" w:eastAsia="標楷體" w:cs="標楷體"/>
          <w:sz w:val="28"/>
          <w:szCs w:val="28"/>
        </w:rPr>
      </w:pPr>
      <w:r w:rsidRPr="0059167C">
        <w:rPr>
          <w:rFonts w:ascii="標楷體" w:eastAsia="標楷體" w:cs="標楷體" w:hint="eastAsia"/>
          <w:sz w:val="28"/>
          <w:szCs w:val="28"/>
        </w:rPr>
        <w:t>3.契約施工期間，廠商應按規定之階段報請監造單位/工程司查驗，監造單位/工程司發現廠商未按規定階段報請查驗，而擅自繼續次一階段工作時，機關得要求廠商將未經查驗及擅自施工部分拆除重做，其一切損失概由廠商自行負擔。但監造單位/工程司應指派專責查驗人員隨時辦理廠商申請之查驗工作，不得無故遲延。</w:t>
      </w:r>
    </w:p>
    <w:p w14:paraId="3855CA87" w14:textId="77777777" w:rsidR="0059167C" w:rsidRPr="0059167C" w:rsidRDefault="0059167C" w:rsidP="00426FA9">
      <w:pPr>
        <w:spacing w:line="240" w:lineRule="atLeast"/>
        <w:ind w:left="1456" w:hanging="284"/>
        <w:jc w:val="both"/>
        <w:rPr>
          <w:rFonts w:ascii="標楷體" w:eastAsia="標楷體" w:cs="標楷體"/>
          <w:sz w:val="28"/>
          <w:szCs w:val="28"/>
        </w:rPr>
      </w:pPr>
      <w:r w:rsidRPr="0059167C">
        <w:rPr>
          <w:rFonts w:ascii="標楷體" w:eastAsia="標楷體" w:cs="標楷體" w:hint="eastAsia"/>
          <w:sz w:val="28"/>
          <w:szCs w:val="28"/>
        </w:rPr>
        <w:lastRenderedPageBreak/>
        <w:t>4.</w:t>
      </w:r>
      <w:proofErr w:type="gramStart"/>
      <w:r w:rsidRPr="0059167C">
        <w:rPr>
          <w:rFonts w:ascii="標楷體" w:eastAsia="標楷體" w:cs="標楷體" w:hint="eastAsia"/>
          <w:sz w:val="28"/>
          <w:szCs w:val="28"/>
        </w:rPr>
        <w:t>本工程如有</w:t>
      </w:r>
      <w:proofErr w:type="gramEnd"/>
      <w:r w:rsidRPr="0059167C">
        <w:rPr>
          <w:rFonts w:ascii="標楷體" w:eastAsia="標楷體" w:cs="標楷體" w:hint="eastAsia"/>
          <w:sz w:val="28"/>
          <w:szCs w:val="28"/>
        </w:rPr>
        <w:t>任何事後無法檢驗之隱蔽部分，廠商應在事前報請監造單位/工程司查驗，監造單位/工程司不得無故遲延。為維持工作正常進行，監造單位/工程司得會同有關機關先行查驗或檢驗該隱蔽部分，並記錄存證。</w:t>
      </w:r>
    </w:p>
    <w:p w14:paraId="4E47754F" w14:textId="77777777" w:rsidR="0059167C" w:rsidRPr="0059167C" w:rsidRDefault="0059167C" w:rsidP="00426FA9">
      <w:pPr>
        <w:spacing w:line="240" w:lineRule="atLeast"/>
        <w:ind w:left="1456" w:hanging="284"/>
        <w:jc w:val="both"/>
        <w:rPr>
          <w:rFonts w:ascii="標楷體" w:eastAsia="標楷體" w:cs="標楷體"/>
          <w:sz w:val="28"/>
          <w:szCs w:val="28"/>
        </w:rPr>
      </w:pPr>
      <w:r w:rsidRPr="0059167C">
        <w:rPr>
          <w:rFonts w:ascii="標楷體" w:eastAsia="標楷體" w:cs="標楷體" w:hint="eastAsia"/>
          <w:sz w:val="28"/>
          <w:szCs w:val="28"/>
        </w:rPr>
        <w:t>5.因監造單位/工程司遲延辦理查驗，致廠商未能依時履約者，廠商得依第7條第3款規定，申請延長履約期限；因此增加之必要費用，由機關負擔。</w:t>
      </w:r>
    </w:p>
    <w:p w14:paraId="266C307E" w14:textId="77777777" w:rsidR="0059167C" w:rsidRPr="0059167C" w:rsidRDefault="0059167C" w:rsidP="00426FA9">
      <w:pPr>
        <w:spacing w:line="240" w:lineRule="atLeast"/>
        <w:ind w:left="1456" w:hanging="284"/>
        <w:jc w:val="both"/>
        <w:rPr>
          <w:rFonts w:ascii="標楷體" w:eastAsia="標楷體" w:cs="標楷體"/>
          <w:sz w:val="28"/>
          <w:szCs w:val="28"/>
        </w:rPr>
      </w:pPr>
      <w:r w:rsidRPr="0059167C">
        <w:rPr>
          <w:rFonts w:ascii="標楷體" w:eastAsia="標楷體" w:cs="標楷體" w:hint="eastAsia"/>
          <w:sz w:val="28"/>
          <w:szCs w:val="28"/>
        </w:rPr>
        <w:t>6.廠商為配合監造單位/工程司在工程進行中隨時進行工程查驗之需要，應妥為提供必要之設備與器材。如有不足，經監造單位/工程司通知後，廠商應立即補足。</w:t>
      </w:r>
    </w:p>
    <w:p w14:paraId="1F8D0E9E" w14:textId="77777777" w:rsidR="0059167C" w:rsidRPr="0059167C" w:rsidRDefault="0059167C" w:rsidP="00426FA9">
      <w:pPr>
        <w:spacing w:line="240" w:lineRule="atLeast"/>
        <w:ind w:left="1456" w:hanging="284"/>
        <w:jc w:val="both"/>
        <w:rPr>
          <w:rFonts w:ascii="標楷體" w:eastAsia="標楷體" w:cs="標楷體"/>
          <w:sz w:val="28"/>
          <w:szCs w:val="28"/>
        </w:rPr>
      </w:pPr>
      <w:r w:rsidRPr="0059167C">
        <w:rPr>
          <w:rFonts w:ascii="標楷體" w:eastAsia="標楷體" w:cs="標楷體" w:hint="eastAsia"/>
          <w:sz w:val="28"/>
          <w:szCs w:val="28"/>
        </w:rPr>
        <w:t>7.契約如有任何部分須報請政府主管機關查驗時，應由廠商提出申請，並按照規定負擔有關費用。</w:t>
      </w:r>
    </w:p>
    <w:p w14:paraId="017689C3" w14:textId="77777777" w:rsidR="0059167C" w:rsidRPr="0059167C" w:rsidRDefault="0059167C" w:rsidP="00426FA9">
      <w:pPr>
        <w:spacing w:line="240" w:lineRule="atLeast"/>
        <w:ind w:left="1456" w:hanging="284"/>
        <w:jc w:val="both"/>
        <w:rPr>
          <w:rFonts w:ascii="標楷體" w:eastAsia="標楷體" w:cs="標楷體"/>
          <w:sz w:val="28"/>
          <w:szCs w:val="28"/>
        </w:rPr>
      </w:pPr>
      <w:r w:rsidRPr="0059167C">
        <w:rPr>
          <w:rFonts w:ascii="標楷體" w:eastAsia="標楷體" w:cs="標楷體" w:hint="eastAsia"/>
          <w:sz w:val="28"/>
          <w:szCs w:val="28"/>
        </w:rPr>
        <w:t>8.工程施工中之查驗，應遵守營造業法第41條第1項規定。（適用於營造業者之廠商）</w:t>
      </w:r>
    </w:p>
    <w:p w14:paraId="3B8FA075" w14:textId="77777777" w:rsidR="0059167C" w:rsidRPr="0059167C" w:rsidRDefault="0059167C" w:rsidP="00426FA9">
      <w:pPr>
        <w:spacing w:line="240" w:lineRule="atLeast"/>
        <w:ind w:left="1120" w:hanging="836"/>
        <w:jc w:val="both"/>
        <w:rPr>
          <w:rFonts w:ascii="標楷體" w:eastAsia="標楷體" w:cs="標楷體"/>
          <w:sz w:val="28"/>
          <w:szCs w:val="28"/>
        </w:rPr>
      </w:pPr>
      <w:r w:rsidRPr="0059167C">
        <w:rPr>
          <w:rFonts w:ascii="標楷體" w:eastAsia="標楷體" w:cs="標楷體" w:hint="eastAsia"/>
          <w:sz w:val="28"/>
          <w:szCs w:val="28"/>
        </w:rPr>
        <w:t>(十三)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100B7F33" w14:textId="77777777" w:rsidR="0059167C" w:rsidRPr="0059167C" w:rsidRDefault="0059167C" w:rsidP="00426FA9">
      <w:pPr>
        <w:spacing w:line="240" w:lineRule="atLeast"/>
        <w:ind w:left="1120" w:hanging="836"/>
        <w:jc w:val="both"/>
        <w:rPr>
          <w:rFonts w:ascii="標楷體" w:eastAsia="標楷體" w:cs="標楷體"/>
          <w:sz w:val="28"/>
          <w:szCs w:val="28"/>
        </w:rPr>
      </w:pPr>
      <w:r w:rsidRPr="0059167C">
        <w:rPr>
          <w:rFonts w:ascii="標楷體" w:eastAsia="標楷體" w:cs="標楷體" w:hint="eastAsia"/>
          <w:sz w:val="28"/>
          <w:szCs w:val="28"/>
        </w:rPr>
        <w:t>(十四)機關提供設備或材料供廠商履約者，廠商應於收受時作必要之檢查，以確定其符合履約需要，並作成紀錄。設備或材料經廠商收受後，其滅失或損害，由廠商負責。</w:t>
      </w:r>
    </w:p>
    <w:p w14:paraId="241B8C8A" w14:textId="77777777" w:rsidR="0059167C" w:rsidRPr="0059167C" w:rsidRDefault="0059167C" w:rsidP="00426FA9">
      <w:pPr>
        <w:spacing w:line="240" w:lineRule="atLeast"/>
        <w:ind w:left="1120" w:hanging="836"/>
        <w:jc w:val="both"/>
        <w:rPr>
          <w:rFonts w:ascii="標楷體" w:eastAsia="標楷體" w:cs="標楷體"/>
          <w:sz w:val="28"/>
          <w:szCs w:val="28"/>
        </w:rPr>
      </w:pPr>
      <w:r w:rsidRPr="0059167C">
        <w:rPr>
          <w:rFonts w:ascii="標楷體" w:eastAsia="標楷體" w:cs="標楷體" w:hint="eastAsia"/>
          <w:sz w:val="28"/>
          <w:szCs w:val="28"/>
        </w:rPr>
        <w:t>(十五)有關其他工程品管未盡事宜，契約施工期間，廠商應遵照公共工程施工品質管理作業要點辦理。</w:t>
      </w:r>
    </w:p>
    <w:p w14:paraId="4FEB48C6" w14:textId="77777777" w:rsidR="0059167C" w:rsidRPr="0059167C" w:rsidRDefault="0059167C" w:rsidP="00426FA9">
      <w:pPr>
        <w:spacing w:line="240" w:lineRule="atLeast"/>
        <w:ind w:left="1120" w:hanging="836"/>
        <w:jc w:val="both"/>
        <w:rPr>
          <w:rFonts w:ascii="標楷體" w:eastAsia="標楷體" w:cs="標楷體"/>
          <w:sz w:val="28"/>
          <w:szCs w:val="28"/>
        </w:rPr>
      </w:pPr>
      <w:r w:rsidRPr="0059167C">
        <w:rPr>
          <w:rFonts w:ascii="標楷體" w:eastAsia="標楷體" w:cs="標楷體" w:hint="eastAsia"/>
          <w:sz w:val="28"/>
          <w:szCs w:val="28"/>
        </w:rPr>
        <w:t>(十六)對於依採購法第70條規定設立之工程施工查核小組查核結果，廠商施工品質缺失懲罰性違約金之基準如下：</w:t>
      </w:r>
    </w:p>
    <w:p w14:paraId="1053A814" w14:textId="77777777" w:rsidR="0059167C" w:rsidRPr="0059167C" w:rsidRDefault="0059167C" w:rsidP="00426FA9">
      <w:pPr>
        <w:spacing w:line="240" w:lineRule="atLeast"/>
        <w:ind w:left="1498" w:hanging="284"/>
        <w:jc w:val="both"/>
        <w:rPr>
          <w:rFonts w:ascii="標楷體" w:eastAsia="標楷體" w:cs="標楷體"/>
          <w:sz w:val="28"/>
          <w:szCs w:val="28"/>
        </w:rPr>
      </w:pPr>
      <w:r w:rsidRPr="0059167C">
        <w:rPr>
          <w:rFonts w:ascii="標楷體" w:eastAsia="標楷體" w:cs="標楷體" w:hint="eastAsia"/>
          <w:sz w:val="28"/>
          <w:szCs w:val="28"/>
        </w:rPr>
        <w:t>1.懲罰性違約金金額，應依查核小組查核之品質缺失扣點數計算之。每點扣款新臺幣</w:t>
      </w:r>
      <w:proofErr w:type="gramStart"/>
      <w:r w:rsidRPr="0059167C">
        <w:rPr>
          <w:rFonts w:ascii="標楷體" w:eastAsia="標楷體" w:cs="標楷體" w:hint="eastAsia"/>
          <w:sz w:val="28"/>
          <w:szCs w:val="28"/>
        </w:rPr>
        <w:t>＿＿</w:t>
      </w:r>
      <w:proofErr w:type="gramEnd"/>
      <w:r w:rsidRPr="0059167C">
        <w:rPr>
          <w:rFonts w:ascii="標楷體" w:eastAsia="標楷體" w:cs="標楷體" w:hint="eastAsia"/>
          <w:sz w:val="28"/>
          <w:szCs w:val="28"/>
        </w:rPr>
        <w:t>元</w:t>
      </w:r>
      <w:proofErr w:type="gramStart"/>
      <w:r w:rsidRPr="0059167C">
        <w:rPr>
          <w:rFonts w:ascii="標楷體" w:eastAsia="標楷體" w:cs="標楷體" w:hint="eastAsia"/>
          <w:sz w:val="28"/>
          <w:szCs w:val="28"/>
        </w:rPr>
        <w:t>（</w:t>
      </w:r>
      <w:proofErr w:type="gramEnd"/>
      <w:r w:rsidRPr="0059167C">
        <w:rPr>
          <w:rFonts w:ascii="標楷體" w:eastAsia="標楷體" w:cs="標楷體" w:hint="eastAsia"/>
          <w:sz w:val="28"/>
          <w:szCs w:val="28"/>
        </w:rPr>
        <w:t>由機關於招標時載明；未</w:t>
      </w:r>
      <w:proofErr w:type="gramStart"/>
      <w:r w:rsidRPr="0059167C">
        <w:rPr>
          <w:rFonts w:ascii="標楷體" w:eastAsia="標楷體" w:cs="標楷體" w:hint="eastAsia"/>
          <w:sz w:val="28"/>
          <w:szCs w:val="28"/>
        </w:rPr>
        <w:t>載明者</w:t>
      </w:r>
      <w:proofErr w:type="gramEnd"/>
      <w:r w:rsidRPr="0059167C">
        <w:rPr>
          <w:rFonts w:ascii="標楷體" w:eastAsia="標楷體" w:cs="標楷體" w:hint="eastAsia"/>
          <w:sz w:val="28"/>
          <w:szCs w:val="28"/>
        </w:rPr>
        <w:t>，為4,000元</w:t>
      </w:r>
      <w:proofErr w:type="gramStart"/>
      <w:r w:rsidRPr="0059167C">
        <w:rPr>
          <w:rFonts w:ascii="標楷體" w:eastAsia="標楷體" w:cs="標楷體" w:hint="eastAsia"/>
          <w:sz w:val="28"/>
          <w:szCs w:val="28"/>
        </w:rPr>
        <w:t>）</w:t>
      </w:r>
      <w:proofErr w:type="gramEnd"/>
      <w:r w:rsidRPr="0059167C">
        <w:rPr>
          <w:rFonts w:ascii="標楷體" w:eastAsia="標楷體" w:cs="標楷體" w:hint="eastAsia"/>
          <w:sz w:val="28"/>
          <w:szCs w:val="28"/>
        </w:rPr>
        <w:t>。</w:t>
      </w:r>
    </w:p>
    <w:p w14:paraId="7463BA10" w14:textId="77777777" w:rsidR="0059167C" w:rsidRPr="0059167C" w:rsidRDefault="0059167C" w:rsidP="00426FA9">
      <w:pPr>
        <w:spacing w:line="240" w:lineRule="atLeast"/>
        <w:ind w:left="1498" w:hanging="284"/>
        <w:jc w:val="both"/>
        <w:rPr>
          <w:rFonts w:ascii="標楷體" w:eastAsia="標楷體" w:cs="標楷體"/>
          <w:sz w:val="28"/>
          <w:szCs w:val="28"/>
        </w:rPr>
      </w:pPr>
      <w:r w:rsidRPr="0059167C">
        <w:rPr>
          <w:rFonts w:ascii="標楷體" w:eastAsia="標楷體" w:cs="標楷體" w:hint="eastAsia"/>
          <w:sz w:val="28"/>
          <w:szCs w:val="28"/>
        </w:rPr>
        <w:t>2.查核結果，成績為丙等且可歸責於廠商者，除依「工程施工查核小組作業辦法」規定辦理外，其品質缺失懲罰性違約金金額，應依前目計算之金額加計本工程品管費用之＿%（由機關於招標時載明；未載明者，為1%）。</w:t>
      </w:r>
    </w:p>
    <w:p w14:paraId="30E5FDDC" w14:textId="77777777" w:rsidR="0059167C" w:rsidRPr="0059167C" w:rsidRDefault="0059167C" w:rsidP="00426FA9">
      <w:pPr>
        <w:spacing w:line="240" w:lineRule="atLeast"/>
        <w:ind w:left="1498" w:hanging="284"/>
        <w:jc w:val="both"/>
        <w:rPr>
          <w:rFonts w:ascii="標楷體" w:eastAsia="標楷體" w:cs="標楷體"/>
          <w:sz w:val="28"/>
          <w:szCs w:val="28"/>
        </w:rPr>
      </w:pPr>
      <w:r w:rsidRPr="0059167C">
        <w:rPr>
          <w:rFonts w:ascii="標楷體" w:eastAsia="標楷體" w:cs="標楷體" w:hint="eastAsia"/>
          <w:sz w:val="28"/>
          <w:szCs w:val="28"/>
        </w:rPr>
        <w:t>3.品質缺失懲罰性違約金之支付，機關應自應付價金中扣抵；其有不足者，得通知廠商繳納或自保證金扣抵。</w:t>
      </w:r>
    </w:p>
    <w:p w14:paraId="0248B91E" w14:textId="77777777" w:rsidR="00E518AE" w:rsidRPr="0059167C" w:rsidRDefault="0059167C" w:rsidP="00426FA9">
      <w:pPr>
        <w:spacing w:line="240" w:lineRule="atLeast"/>
        <w:ind w:left="1498" w:hanging="284"/>
        <w:jc w:val="both"/>
        <w:rPr>
          <w:rFonts w:ascii="標楷體" w:eastAsia="標楷體" w:hAnsi="標楷體" w:cs="標楷體"/>
          <w:sz w:val="28"/>
          <w:szCs w:val="28"/>
        </w:rPr>
      </w:pPr>
      <w:r w:rsidRPr="0059167C">
        <w:rPr>
          <w:rFonts w:ascii="標楷體" w:eastAsia="標楷體" w:cs="標楷體" w:hint="eastAsia"/>
          <w:sz w:val="28"/>
          <w:szCs w:val="28"/>
        </w:rPr>
        <w:t>4.品</w:t>
      </w:r>
      <w:r w:rsidR="00045CBF" w:rsidRPr="00045CBF">
        <w:rPr>
          <w:rFonts w:ascii="標楷體" w:eastAsia="標楷體" w:cs="標楷體" w:hint="eastAsia"/>
          <w:sz w:val="28"/>
          <w:szCs w:val="28"/>
        </w:rPr>
        <w:t>質缺失懲罰性違約金之總額，以契約價金總額之＿%（由機關於招標時載明；未載明者，為20%）為上限。所稱契約價金總額，依第18條第10款認定</w:t>
      </w:r>
      <w:r w:rsidRPr="0059167C">
        <w:rPr>
          <w:rFonts w:ascii="標楷體" w:eastAsia="標楷體" w:cs="標楷體" w:hint="eastAsia"/>
          <w:sz w:val="28"/>
          <w:szCs w:val="28"/>
        </w:rPr>
        <w:t>。</w:t>
      </w:r>
    </w:p>
    <w:p w14:paraId="7F410D62" w14:textId="77777777" w:rsidR="00E518AE" w:rsidRPr="000227C8" w:rsidRDefault="00E518AE" w:rsidP="000227C8">
      <w:pPr>
        <w:spacing w:before="60" w:after="60" w:line="240" w:lineRule="atLeast"/>
        <w:jc w:val="both"/>
        <w:textDirection w:val="lrTbV"/>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12</w:t>
      </w:r>
      <w:r w:rsidRPr="000227C8">
        <w:rPr>
          <w:rFonts w:ascii="標楷體" w:eastAsia="標楷體" w:cs="標楷體" w:hint="eastAsia"/>
          <w:b/>
          <w:bCs/>
          <w:sz w:val="28"/>
          <w:szCs w:val="28"/>
        </w:rPr>
        <w:t>條　災害處理</w:t>
      </w:r>
    </w:p>
    <w:p w14:paraId="7DAB6BF3"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lastRenderedPageBreak/>
        <w:t>(一)本條所稱災害，指因下列天災或不可抗力所生之事故：</w:t>
      </w:r>
    </w:p>
    <w:p w14:paraId="34593327" w14:textId="77777777" w:rsidR="0059167C" w:rsidRPr="0059167C" w:rsidRDefault="0059167C" w:rsidP="0059167C">
      <w:pPr>
        <w:spacing w:line="240" w:lineRule="atLeast"/>
        <w:ind w:left="1135" w:hanging="284"/>
        <w:jc w:val="both"/>
        <w:rPr>
          <w:rFonts w:ascii="標楷體" w:eastAsia="標楷體" w:cs="標楷體"/>
          <w:sz w:val="28"/>
          <w:szCs w:val="28"/>
        </w:rPr>
      </w:pPr>
      <w:r w:rsidRPr="0059167C">
        <w:rPr>
          <w:rFonts w:ascii="標楷體" w:eastAsia="標楷體" w:cs="標楷體" w:hint="eastAsia"/>
          <w:sz w:val="28"/>
          <w:szCs w:val="28"/>
        </w:rPr>
        <w:t>1.山崩、地震、海嘯、火山爆發、颱風、豪雨、冰雹、水災、土石流、土崩、地層滑動、雷擊或其他天然災害。</w:t>
      </w:r>
    </w:p>
    <w:p w14:paraId="5D0C2BF8" w14:textId="77777777" w:rsidR="0059167C" w:rsidRPr="0059167C" w:rsidRDefault="0059167C" w:rsidP="0059167C">
      <w:pPr>
        <w:spacing w:line="240" w:lineRule="atLeast"/>
        <w:ind w:left="1135" w:hanging="284"/>
        <w:jc w:val="both"/>
        <w:rPr>
          <w:rFonts w:ascii="標楷體" w:eastAsia="標楷體" w:cs="標楷體"/>
          <w:sz w:val="28"/>
          <w:szCs w:val="28"/>
        </w:rPr>
      </w:pPr>
      <w:r w:rsidRPr="0059167C">
        <w:rPr>
          <w:rFonts w:ascii="標楷體" w:eastAsia="標楷體" w:cs="標楷體" w:hint="eastAsia"/>
          <w:sz w:val="28"/>
          <w:szCs w:val="28"/>
        </w:rPr>
        <w:t>2.核生化事故或放射性污染，達法規認定災害標準或經政府主管機關認定者。</w:t>
      </w:r>
    </w:p>
    <w:p w14:paraId="36FFA9E7" w14:textId="77777777" w:rsidR="0059167C" w:rsidRPr="0059167C" w:rsidRDefault="0059167C" w:rsidP="0059167C">
      <w:pPr>
        <w:spacing w:line="240" w:lineRule="atLeast"/>
        <w:ind w:left="1135" w:hanging="284"/>
        <w:jc w:val="both"/>
        <w:rPr>
          <w:rFonts w:ascii="標楷體" w:eastAsia="標楷體" w:cs="標楷體"/>
          <w:sz w:val="28"/>
          <w:szCs w:val="28"/>
        </w:rPr>
      </w:pPr>
      <w:r w:rsidRPr="0059167C">
        <w:rPr>
          <w:rFonts w:ascii="標楷體" w:eastAsia="標楷體" w:cs="標楷體" w:hint="eastAsia"/>
          <w:sz w:val="28"/>
          <w:szCs w:val="28"/>
        </w:rPr>
        <w:t>3.其他經機關認定確屬不可抗力者。</w:t>
      </w:r>
    </w:p>
    <w:p w14:paraId="0925D079"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二)驗收前遇颱風、地震、豪雨、洪水等不可抗力災害時，廠商應在災害發生後，按保險單規定向保險公司申請賠償，並儘速通知機關派員會勘。其經會勘屬實，並確認廠商已善盡防範之責者，廠商得依第7條第3款規定，申請延長履約期限。其屬本契約所載承保範圍以外者，依下列情形辦理：</w:t>
      </w:r>
    </w:p>
    <w:p w14:paraId="0ABB655D" w14:textId="77777777" w:rsidR="0059167C" w:rsidRPr="0059167C" w:rsidRDefault="0059167C" w:rsidP="0059167C">
      <w:pPr>
        <w:spacing w:line="240" w:lineRule="atLeast"/>
        <w:ind w:left="1135" w:hanging="284"/>
        <w:jc w:val="both"/>
        <w:rPr>
          <w:rFonts w:ascii="標楷體" w:eastAsia="標楷體" w:cs="標楷體"/>
          <w:sz w:val="28"/>
          <w:szCs w:val="28"/>
        </w:rPr>
      </w:pPr>
      <w:r w:rsidRPr="0059167C">
        <w:rPr>
          <w:rFonts w:ascii="標楷體" w:eastAsia="標楷體" w:cs="標楷體" w:hint="eastAsia"/>
          <w:sz w:val="28"/>
          <w:szCs w:val="28"/>
        </w:rPr>
        <w:t>1.廠商已完成之工作項目本身受損時，除已完成部分仍按契約單價計價外，修復或需重做部分由雙方協議，但機關供給之材料，仍得由機關核實供給之。</w:t>
      </w:r>
    </w:p>
    <w:p w14:paraId="522C4520" w14:textId="77777777" w:rsidR="00E518AE" w:rsidRDefault="0059167C" w:rsidP="0059167C">
      <w:pPr>
        <w:spacing w:line="240" w:lineRule="atLeast"/>
        <w:ind w:left="1135" w:hanging="284"/>
        <w:jc w:val="both"/>
        <w:rPr>
          <w:rFonts w:ascii="標楷體" w:eastAsia="標楷體" w:cs="標楷體"/>
          <w:sz w:val="28"/>
          <w:szCs w:val="28"/>
        </w:rPr>
      </w:pPr>
      <w:r w:rsidRPr="0059167C">
        <w:rPr>
          <w:rFonts w:ascii="標楷體" w:eastAsia="標楷體" w:cs="標楷體" w:hint="eastAsia"/>
          <w:sz w:val="28"/>
          <w:szCs w:val="28"/>
        </w:rPr>
        <w:t>2.廠商自備施工用機具設備之損失，由廠商自行負責。</w:t>
      </w:r>
    </w:p>
    <w:p w14:paraId="3E459E91" w14:textId="77777777" w:rsidR="00E518AE" w:rsidRPr="000227C8" w:rsidRDefault="00E518AE" w:rsidP="000227C8">
      <w:pPr>
        <w:spacing w:before="60" w:after="60" w:line="240" w:lineRule="atLeast"/>
        <w:jc w:val="both"/>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13</w:t>
      </w:r>
      <w:r w:rsidRPr="000227C8">
        <w:rPr>
          <w:rFonts w:ascii="標楷體" w:eastAsia="標楷體" w:cs="標楷體" w:hint="eastAsia"/>
          <w:b/>
          <w:bCs/>
          <w:sz w:val="28"/>
          <w:szCs w:val="28"/>
        </w:rPr>
        <w:t>條　保險</w:t>
      </w:r>
    </w:p>
    <w:p w14:paraId="0FE0EFF4"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(一)廠商應於履約期間辦理下列保險（由機關擇定後於招標時載明；未載明者無），其屬自然人者，應自行投保人身意外險。</w:t>
      </w:r>
    </w:p>
    <w:p w14:paraId="43621DDC" w14:textId="77777777" w:rsidR="00115A2F" w:rsidRPr="00115A2F" w:rsidRDefault="00115A2F" w:rsidP="00115A2F">
      <w:pPr>
        <w:spacing w:line="240" w:lineRule="atLeast"/>
        <w:ind w:left="1135" w:hanging="284"/>
        <w:jc w:val="both"/>
        <w:rPr>
          <w:rFonts w:ascii="標楷體" w:eastAsia="標楷體" w:cs="標楷體"/>
          <w:sz w:val="28"/>
          <w:szCs w:val="28"/>
        </w:rPr>
      </w:pPr>
      <w:r w:rsidRPr="00115A2F">
        <w:rPr>
          <w:rFonts w:ascii="標楷體" w:eastAsia="標楷體" w:cs="標楷體" w:hint="eastAsia"/>
          <w:sz w:val="28"/>
          <w:szCs w:val="28"/>
        </w:rPr>
        <w:t>□營造綜合保險或□安裝工程綜合保險。（由機關視個案特性，擇一勾選）</w:t>
      </w:r>
    </w:p>
    <w:p w14:paraId="26205FEF" w14:textId="77777777" w:rsidR="00115A2F" w:rsidRPr="00115A2F" w:rsidRDefault="00115A2F" w:rsidP="00115A2F">
      <w:pPr>
        <w:spacing w:line="240" w:lineRule="atLeast"/>
        <w:ind w:left="1135" w:hanging="284"/>
        <w:jc w:val="both"/>
        <w:rPr>
          <w:rFonts w:ascii="標楷體" w:eastAsia="標楷體" w:cs="標楷體"/>
          <w:sz w:val="28"/>
          <w:szCs w:val="28"/>
        </w:rPr>
      </w:pPr>
      <w:r w:rsidRPr="00115A2F">
        <w:rPr>
          <w:rFonts w:ascii="標楷體" w:eastAsia="標楷體" w:cs="標楷體" w:hint="eastAsia"/>
          <w:sz w:val="28"/>
          <w:szCs w:val="28"/>
        </w:rPr>
        <w:t>□專業責任險。包括因業務疏漏、錯誤或過失，違反業務上之義務，致機關或其他第三人受有之損失。</w:t>
      </w:r>
    </w:p>
    <w:p w14:paraId="430D1397" w14:textId="77777777" w:rsidR="00115A2F" w:rsidRPr="00115A2F" w:rsidRDefault="00115A2F" w:rsidP="00115A2F">
      <w:pPr>
        <w:spacing w:line="240" w:lineRule="atLeast"/>
        <w:ind w:left="1135" w:hanging="284"/>
        <w:jc w:val="both"/>
        <w:rPr>
          <w:rFonts w:ascii="標楷體" w:eastAsia="標楷體" w:cs="標楷體"/>
          <w:sz w:val="28"/>
          <w:szCs w:val="28"/>
        </w:rPr>
      </w:pPr>
      <w:r w:rsidRPr="00115A2F">
        <w:rPr>
          <w:rFonts w:ascii="標楷體" w:eastAsia="標楷體" w:cs="標楷體" w:hint="eastAsia"/>
          <w:sz w:val="28"/>
          <w:szCs w:val="28"/>
        </w:rPr>
        <w:t>□營建機具綜合保險。</w:t>
      </w:r>
    </w:p>
    <w:p w14:paraId="67B5516F" w14:textId="77777777" w:rsidR="00115A2F" w:rsidRPr="00115A2F" w:rsidRDefault="00115A2F" w:rsidP="00115A2F">
      <w:pPr>
        <w:spacing w:line="240" w:lineRule="atLeast"/>
        <w:ind w:left="1135" w:hanging="284"/>
        <w:jc w:val="both"/>
        <w:rPr>
          <w:rFonts w:ascii="標楷體" w:eastAsia="標楷體" w:cs="標楷體"/>
          <w:sz w:val="28"/>
          <w:szCs w:val="28"/>
        </w:rPr>
      </w:pPr>
      <w:r w:rsidRPr="00115A2F">
        <w:rPr>
          <w:rFonts w:ascii="標楷體" w:eastAsia="標楷體" w:cs="標楷體" w:hint="eastAsia"/>
          <w:sz w:val="28"/>
          <w:szCs w:val="28"/>
        </w:rPr>
        <w:t>□雇主意外責任保險。</w:t>
      </w:r>
    </w:p>
    <w:p w14:paraId="3201F767" w14:textId="77777777" w:rsidR="0059167C" w:rsidRPr="0059167C" w:rsidRDefault="00115A2F" w:rsidP="00115A2F">
      <w:pPr>
        <w:spacing w:line="240" w:lineRule="atLeast"/>
        <w:ind w:left="1135" w:hanging="284"/>
        <w:jc w:val="both"/>
        <w:rPr>
          <w:rFonts w:ascii="標楷體" w:eastAsia="標楷體" w:cs="標楷體"/>
          <w:sz w:val="28"/>
          <w:szCs w:val="28"/>
        </w:rPr>
      </w:pPr>
      <w:r w:rsidRPr="00115A2F">
        <w:rPr>
          <w:rFonts w:ascii="標楷體" w:eastAsia="標楷體" w:cs="標楷體" w:hint="eastAsia"/>
          <w:sz w:val="28"/>
          <w:szCs w:val="28"/>
        </w:rPr>
        <w:t>□其他</w:t>
      </w:r>
      <w:r w:rsidR="0059167C" w:rsidRPr="0059167C">
        <w:rPr>
          <w:rFonts w:ascii="標楷體" w:eastAsia="標楷體" w:cs="標楷體" w:hint="eastAsia"/>
          <w:sz w:val="28"/>
          <w:szCs w:val="28"/>
        </w:rPr>
        <w:t>＿＿＿＿＿＿＿＿＿＿＿＿＿＿＿＿＿＿</w:t>
      </w:r>
    </w:p>
    <w:p w14:paraId="107CE95C"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(二)廠商依前款辦理之營造綜合保險或安裝工程綜合保險，其內容如下：（由機關視保險性質擇定或調整後列入招標文件）</w:t>
      </w:r>
    </w:p>
    <w:p w14:paraId="23113814" w14:textId="77777777" w:rsidR="0059167C" w:rsidRPr="0059167C" w:rsidRDefault="0059167C" w:rsidP="0059167C">
      <w:pPr>
        <w:spacing w:line="240" w:lineRule="atLeast"/>
        <w:ind w:left="1135" w:hanging="284"/>
        <w:jc w:val="both"/>
        <w:rPr>
          <w:rFonts w:ascii="標楷體" w:eastAsia="標楷體" w:cs="標楷體"/>
          <w:sz w:val="28"/>
          <w:szCs w:val="28"/>
        </w:rPr>
      </w:pPr>
      <w:r w:rsidRPr="0059167C">
        <w:rPr>
          <w:rFonts w:ascii="標楷體" w:eastAsia="標楷體" w:cs="標楷體" w:hint="eastAsia"/>
          <w:sz w:val="28"/>
          <w:szCs w:val="28"/>
        </w:rPr>
        <w:t>1.承保範圍：</w:t>
      </w:r>
    </w:p>
    <w:p w14:paraId="66A11FF2" w14:textId="77777777" w:rsidR="0015418D" w:rsidRPr="0015418D" w:rsidRDefault="0015418D" w:rsidP="0015418D">
      <w:pPr>
        <w:spacing w:line="240" w:lineRule="atLeast"/>
        <w:ind w:left="1531" w:hanging="397"/>
        <w:jc w:val="both"/>
        <w:rPr>
          <w:rFonts w:ascii="標楷體" w:eastAsia="標楷體" w:cs="標楷體"/>
          <w:sz w:val="28"/>
          <w:szCs w:val="28"/>
        </w:rPr>
      </w:pPr>
      <w:r w:rsidRPr="0015418D">
        <w:rPr>
          <w:rFonts w:ascii="標楷體" w:eastAsia="標楷體" w:cs="標楷體" w:hint="eastAsia"/>
          <w:sz w:val="28"/>
          <w:szCs w:val="28"/>
        </w:rPr>
        <w:t>(1)工程財物損失。</w:t>
      </w:r>
    </w:p>
    <w:p w14:paraId="4E536818" w14:textId="77777777" w:rsidR="0015418D" w:rsidRPr="0015418D" w:rsidRDefault="0015418D" w:rsidP="0015418D">
      <w:pPr>
        <w:spacing w:line="240" w:lineRule="atLeast"/>
        <w:ind w:left="1531" w:hanging="397"/>
        <w:jc w:val="both"/>
        <w:rPr>
          <w:rFonts w:ascii="標楷體" w:eastAsia="標楷體" w:cs="標楷體"/>
          <w:sz w:val="28"/>
          <w:szCs w:val="28"/>
        </w:rPr>
      </w:pPr>
      <w:r w:rsidRPr="0015418D">
        <w:rPr>
          <w:rFonts w:ascii="標楷體" w:eastAsia="標楷體" w:cs="標楷體" w:hint="eastAsia"/>
          <w:sz w:val="28"/>
          <w:szCs w:val="28"/>
        </w:rPr>
        <w:t>(2)第三人意外責任。</w:t>
      </w:r>
    </w:p>
    <w:p w14:paraId="70CD511C" w14:textId="77777777" w:rsidR="0015418D" w:rsidRPr="0015418D" w:rsidRDefault="0015418D" w:rsidP="0015418D">
      <w:pPr>
        <w:spacing w:line="240" w:lineRule="atLeast"/>
        <w:ind w:left="1531" w:hanging="397"/>
        <w:jc w:val="both"/>
        <w:rPr>
          <w:rFonts w:ascii="標楷體" w:eastAsia="標楷體" w:cs="標楷體"/>
          <w:sz w:val="28"/>
          <w:szCs w:val="28"/>
        </w:rPr>
      </w:pPr>
      <w:r w:rsidRPr="0015418D">
        <w:rPr>
          <w:rFonts w:ascii="標楷體" w:eastAsia="標楷體" w:cs="標楷體" w:hint="eastAsia"/>
          <w:sz w:val="28"/>
          <w:szCs w:val="28"/>
        </w:rPr>
        <w:t>(3)修復本工程所需之拆除清理費用。</w:t>
      </w:r>
    </w:p>
    <w:p w14:paraId="0FAD8AB2" w14:textId="77777777" w:rsidR="0059167C" w:rsidRPr="0059167C" w:rsidRDefault="0015418D" w:rsidP="0015418D">
      <w:pPr>
        <w:spacing w:line="240" w:lineRule="atLeast"/>
        <w:ind w:left="1531" w:hanging="397"/>
        <w:jc w:val="both"/>
        <w:rPr>
          <w:rFonts w:ascii="標楷體" w:eastAsia="標楷體" w:cs="標楷體"/>
          <w:sz w:val="28"/>
          <w:szCs w:val="28"/>
        </w:rPr>
      </w:pPr>
      <w:r w:rsidRPr="0015418D">
        <w:rPr>
          <w:rFonts w:ascii="標楷體" w:eastAsia="標楷體" w:cs="標楷體" w:hint="eastAsia"/>
          <w:sz w:val="28"/>
          <w:szCs w:val="28"/>
        </w:rPr>
        <w:t>(4)機關提供之施工機具設備。</w:t>
      </w:r>
    </w:p>
    <w:p w14:paraId="0FAE9B52"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(5)其他：（由機關依個案需要於招標文件載明）</w:t>
      </w:r>
    </w:p>
    <w:p w14:paraId="3889454C" w14:textId="77777777" w:rsidR="0015418D" w:rsidRDefault="0015418D" w:rsidP="0059167C">
      <w:pPr>
        <w:spacing w:line="240" w:lineRule="atLeast"/>
        <w:ind w:left="1135" w:hanging="284"/>
        <w:jc w:val="both"/>
        <w:rPr>
          <w:rFonts w:ascii="標楷體" w:eastAsia="標楷體" w:cs="標楷體"/>
          <w:sz w:val="28"/>
          <w:szCs w:val="28"/>
        </w:rPr>
      </w:pPr>
      <w:r w:rsidRPr="0015418D">
        <w:rPr>
          <w:rFonts w:ascii="標楷體" w:eastAsia="標楷體" w:cs="標楷體" w:hint="eastAsia"/>
          <w:sz w:val="28"/>
          <w:szCs w:val="28"/>
        </w:rPr>
        <w:t>2.廠商投保之保險單，包括附加條款、附加保險等，須經保險主管機關核准或備查；未經機關同意，不得以附加條款限縮承保範圍。</w:t>
      </w:r>
    </w:p>
    <w:p w14:paraId="05344A68" w14:textId="77777777" w:rsidR="0059167C" w:rsidRPr="0059167C" w:rsidRDefault="0015418D" w:rsidP="0059167C">
      <w:pPr>
        <w:spacing w:line="240" w:lineRule="atLeast"/>
        <w:ind w:left="1135" w:hanging="284"/>
        <w:jc w:val="both"/>
        <w:rPr>
          <w:rFonts w:ascii="標楷體" w:eastAsia="標楷體" w:cs="標楷體"/>
          <w:sz w:val="28"/>
          <w:szCs w:val="28"/>
        </w:rPr>
      </w:pPr>
      <w:r>
        <w:rPr>
          <w:rFonts w:ascii="標楷體" w:eastAsia="標楷體" w:cs="標楷體" w:hint="eastAsia"/>
          <w:sz w:val="28"/>
          <w:szCs w:val="28"/>
        </w:rPr>
        <w:t>3</w:t>
      </w:r>
      <w:r w:rsidR="0059167C" w:rsidRPr="0059167C">
        <w:rPr>
          <w:rFonts w:ascii="標楷體" w:eastAsia="標楷體" w:cs="標楷體" w:hint="eastAsia"/>
          <w:sz w:val="28"/>
          <w:szCs w:val="28"/>
        </w:rPr>
        <w:t>.保險標的：履約標的。</w:t>
      </w:r>
    </w:p>
    <w:p w14:paraId="42172A6F" w14:textId="77777777" w:rsidR="0059167C" w:rsidRPr="0059167C" w:rsidRDefault="0015418D" w:rsidP="0059167C">
      <w:pPr>
        <w:spacing w:line="240" w:lineRule="atLeast"/>
        <w:ind w:left="1135" w:hanging="284"/>
        <w:jc w:val="both"/>
        <w:rPr>
          <w:rFonts w:ascii="標楷體" w:eastAsia="標楷體" w:cs="標楷體"/>
          <w:sz w:val="28"/>
          <w:szCs w:val="28"/>
        </w:rPr>
      </w:pPr>
      <w:r>
        <w:rPr>
          <w:rFonts w:ascii="標楷體" w:eastAsia="標楷體" w:cs="標楷體" w:hint="eastAsia"/>
          <w:sz w:val="28"/>
          <w:szCs w:val="28"/>
        </w:rPr>
        <w:t>4</w:t>
      </w:r>
      <w:r w:rsidR="0059167C" w:rsidRPr="0059167C">
        <w:rPr>
          <w:rFonts w:ascii="標楷體" w:eastAsia="標楷體" w:cs="標楷體" w:hint="eastAsia"/>
          <w:sz w:val="28"/>
          <w:szCs w:val="28"/>
        </w:rPr>
        <w:t>.被保險人：以機關及其技術服務廠商、統包廠商及全部分包廠商為共同被保險人。</w:t>
      </w:r>
    </w:p>
    <w:p w14:paraId="0DC3B613" w14:textId="77777777" w:rsidR="0059167C" w:rsidRPr="0059167C" w:rsidRDefault="0015418D" w:rsidP="0059167C">
      <w:pPr>
        <w:spacing w:line="240" w:lineRule="atLeast"/>
        <w:ind w:left="1135" w:hanging="284"/>
        <w:jc w:val="both"/>
        <w:rPr>
          <w:rFonts w:ascii="標楷體" w:eastAsia="標楷體" w:cs="標楷體"/>
          <w:sz w:val="28"/>
          <w:szCs w:val="28"/>
        </w:rPr>
      </w:pPr>
      <w:r>
        <w:rPr>
          <w:rFonts w:ascii="標楷體" w:eastAsia="標楷體" w:cs="標楷體" w:hint="eastAsia"/>
          <w:sz w:val="28"/>
          <w:szCs w:val="28"/>
        </w:rPr>
        <w:t>5</w:t>
      </w:r>
      <w:r w:rsidR="0059167C" w:rsidRPr="0059167C">
        <w:rPr>
          <w:rFonts w:ascii="標楷體" w:eastAsia="標楷體" w:cs="標楷體" w:hint="eastAsia"/>
          <w:sz w:val="28"/>
          <w:szCs w:val="28"/>
        </w:rPr>
        <w:t>.保險金額：</w:t>
      </w:r>
    </w:p>
    <w:p w14:paraId="282CB0E6"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lastRenderedPageBreak/>
        <w:t>(1)營造或安裝工程財物損失險：</w:t>
      </w:r>
    </w:p>
    <w:p w14:paraId="558B31A8" w14:textId="77777777" w:rsidR="0059167C" w:rsidRPr="0059167C" w:rsidRDefault="00D57F27" w:rsidP="0059167C">
      <w:pPr>
        <w:spacing w:line="240" w:lineRule="atLeast"/>
        <w:ind w:left="1920" w:hanging="360"/>
        <w:jc w:val="both"/>
        <w:rPr>
          <w:rFonts w:ascii="標楷體" w:eastAsia="標楷體" w:cs="標楷體"/>
          <w:sz w:val="28"/>
          <w:szCs w:val="28"/>
        </w:rPr>
      </w:pPr>
      <w:r w:rsidRPr="0059167C">
        <w:rPr>
          <w:rFonts w:ascii="標楷體" w:eastAsia="標楷體" w:hAnsi="標楷體" w:cs="標楷體"/>
          <w:sz w:val="28"/>
          <w:szCs w:val="28"/>
        </w:rPr>
        <w:fldChar w:fldCharType="begin"/>
      </w:r>
      <w:r w:rsidR="0059167C" w:rsidRPr="0059167C">
        <w:rPr>
          <w:rFonts w:ascii="標楷體" w:eastAsia="標楷體" w:hAnsi="標楷體" w:cs="標楷體"/>
          <w:sz w:val="28"/>
          <w:szCs w:val="28"/>
        </w:rPr>
        <w:instrText xml:space="preserve"> </w:instrText>
      </w:r>
      <w:r w:rsidR="0059167C" w:rsidRPr="0059167C">
        <w:rPr>
          <w:rFonts w:ascii="標楷體" w:eastAsia="標楷體" w:hAnsi="標楷體" w:cs="標楷體" w:hint="eastAsia"/>
          <w:sz w:val="28"/>
          <w:szCs w:val="28"/>
        </w:rPr>
        <w:instrText>eq \o\ac(○,1)</w:instrText>
      </w:r>
      <w:r w:rsidRPr="0059167C">
        <w:rPr>
          <w:rFonts w:ascii="標楷體" w:eastAsia="標楷體" w:hAnsi="標楷體" w:cs="標楷體"/>
          <w:sz w:val="28"/>
          <w:szCs w:val="28"/>
        </w:rPr>
        <w:fldChar w:fldCharType="end"/>
      </w:r>
      <w:r w:rsidR="0059167C" w:rsidRPr="0059167C">
        <w:rPr>
          <w:rFonts w:ascii="標楷體" w:eastAsia="標楷體" w:cs="標楷體" w:hint="eastAsia"/>
          <w:sz w:val="28"/>
          <w:szCs w:val="28"/>
        </w:rPr>
        <w:t>工程契約金額。</w:t>
      </w:r>
    </w:p>
    <w:p w14:paraId="57FCEC85" w14:textId="77777777" w:rsidR="0059167C" w:rsidRPr="0059167C" w:rsidRDefault="00D57F27" w:rsidP="0059167C">
      <w:pPr>
        <w:spacing w:line="240" w:lineRule="atLeast"/>
        <w:ind w:left="1920" w:hanging="360"/>
        <w:jc w:val="both"/>
        <w:rPr>
          <w:rFonts w:ascii="標楷體" w:eastAsia="標楷體" w:cs="標楷體"/>
          <w:sz w:val="28"/>
          <w:szCs w:val="28"/>
        </w:rPr>
      </w:pPr>
      <w:r w:rsidRPr="0059167C">
        <w:rPr>
          <w:rFonts w:ascii="標楷體" w:eastAsia="標楷體" w:hAnsi="標楷體" w:cs="標楷體"/>
          <w:sz w:val="28"/>
          <w:szCs w:val="28"/>
        </w:rPr>
        <w:fldChar w:fldCharType="begin"/>
      </w:r>
      <w:r w:rsidR="0059167C" w:rsidRPr="0059167C">
        <w:rPr>
          <w:rFonts w:ascii="標楷體" w:eastAsia="標楷體" w:hAnsi="標楷體" w:cs="標楷體"/>
          <w:sz w:val="28"/>
          <w:szCs w:val="28"/>
        </w:rPr>
        <w:instrText xml:space="preserve"> </w:instrText>
      </w:r>
      <w:r w:rsidR="0059167C" w:rsidRPr="0059167C">
        <w:rPr>
          <w:rFonts w:ascii="標楷體" w:eastAsia="標楷體" w:hAnsi="標楷體" w:cs="標楷體" w:hint="eastAsia"/>
          <w:sz w:val="28"/>
          <w:szCs w:val="28"/>
        </w:rPr>
        <w:instrText>eq \o\ac(○,2)</w:instrText>
      </w:r>
      <w:r w:rsidRPr="0059167C">
        <w:rPr>
          <w:rFonts w:ascii="標楷體" w:eastAsia="標楷體" w:hAnsi="標楷體" w:cs="標楷體"/>
          <w:sz w:val="28"/>
          <w:szCs w:val="28"/>
        </w:rPr>
        <w:fldChar w:fldCharType="end"/>
      </w:r>
      <w:r w:rsidR="0059167C" w:rsidRPr="0059167C">
        <w:rPr>
          <w:rFonts w:ascii="標楷體" w:eastAsia="標楷體" w:cs="標楷體" w:hint="eastAsia"/>
          <w:sz w:val="28"/>
          <w:szCs w:val="28"/>
        </w:rPr>
        <w:t>修復本工程所需之拆除清理費用：＿＿元（</w:t>
      </w:r>
      <w:r w:rsidR="0015418D" w:rsidRPr="0015418D">
        <w:rPr>
          <w:rFonts w:ascii="標楷體" w:eastAsia="標楷體" w:cs="標楷體" w:hint="eastAsia"/>
          <w:sz w:val="28"/>
          <w:szCs w:val="28"/>
        </w:rPr>
        <w:t>由機關依工程特性載明；未載明者，為工程契約金額之5%</w:t>
      </w:r>
      <w:r w:rsidR="0059167C" w:rsidRPr="0059167C">
        <w:rPr>
          <w:rFonts w:ascii="標楷體" w:eastAsia="標楷體" w:cs="標楷體" w:hint="eastAsia"/>
          <w:sz w:val="28"/>
          <w:szCs w:val="28"/>
        </w:rPr>
        <w:t>）。</w:t>
      </w:r>
    </w:p>
    <w:p w14:paraId="1D0A9923" w14:textId="77777777" w:rsidR="0059167C" w:rsidRPr="0059167C" w:rsidRDefault="00D57F27" w:rsidP="0059167C">
      <w:pPr>
        <w:spacing w:line="240" w:lineRule="atLeast"/>
        <w:ind w:left="1920" w:hanging="360"/>
        <w:jc w:val="both"/>
        <w:rPr>
          <w:rFonts w:ascii="標楷體" w:eastAsia="標楷體" w:cs="標楷體"/>
          <w:sz w:val="28"/>
          <w:szCs w:val="28"/>
        </w:rPr>
      </w:pPr>
      <w:r w:rsidRPr="0059167C">
        <w:rPr>
          <w:rFonts w:ascii="標楷體" w:eastAsia="標楷體" w:hAnsi="標楷體" w:cs="標楷體"/>
          <w:sz w:val="28"/>
          <w:szCs w:val="28"/>
        </w:rPr>
        <w:fldChar w:fldCharType="begin"/>
      </w:r>
      <w:r w:rsidR="0059167C" w:rsidRPr="0059167C">
        <w:rPr>
          <w:rFonts w:ascii="標楷體" w:eastAsia="標楷體" w:hAnsi="標楷體" w:cs="標楷體"/>
          <w:sz w:val="28"/>
          <w:szCs w:val="28"/>
        </w:rPr>
        <w:instrText xml:space="preserve"> </w:instrText>
      </w:r>
      <w:r w:rsidR="0059167C" w:rsidRPr="0059167C">
        <w:rPr>
          <w:rFonts w:ascii="標楷體" w:eastAsia="標楷體" w:hAnsi="標楷體" w:cs="標楷體" w:hint="eastAsia"/>
          <w:sz w:val="28"/>
          <w:szCs w:val="28"/>
        </w:rPr>
        <w:instrText>eq \o\ac(○,3)</w:instrText>
      </w:r>
      <w:r w:rsidRPr="0059167C">
        <w:rPr>
          <w:rFonts w:ascii="標楷體" w:eastAsia="標楷體" w:hAnsi="標楷體" w:cs="標楷體"/>
          <w:sz w:val="28"/>
          <w:szCs w:val="28"/>
        </w:rPr>
        <w:fldChar w:fldCharType="end"/>
      </w:r>
      <w:r w:rsidR="0059167C" w:rsidRPr="0059167C">
        <w:rPr>
          <w:rFonts w:ascii="標楷體" w:eastAsia="標楷體" w:cs="標楷體" w:hint="eastAsia"/>
          <w:sz w:val="28"/>
          <w:szCs w:val="28"/>
        </w:rPr>
        <w:t>機關提供之機具設備費用：＿＿元（未載明或機關未提供施工機具設備者無）。</w:t>
      </w:r>
    </w:p>
    <w:p w14:paraId="3AA19FFE" w14:textId="77777777" w:rsidR="0059167C" w:rsidRPr="0059167C" w:rsidRDefault="00D57F27" w:rsidP="0059167C">
      <w:pPr>
        <w:spacing w:line="240" w:lineRule="atLeast"/>
        <w:ind w:left="1920" w:hanging="360"/>
        <w:jc w:val="both"/>
        <w:rPr>
          <w:rFonts w:ascii="標楷體" w:eastAsia="標楷體" w:cs="標楷體"/>
          <w:sz w:val="28"/>
          <w:szCs w:val="28"/>
        </w:rPr>
      </w:pPr>
      <w:r w:rsidRPr="0059167C">
        <w:rPr>
          <w:rFonts w:ascii="標楷體" w:eastAsia="標楷體" w:hAnsi="標楷體" w:cs="標楷體"/>
          <w:sz w:val="28"/>
          <w:szCs w:val="28"/>
        </w:rPr>
        <w:fldChar w:fldCharType="begin"/>
      </w:r>
      <w:r w:rsidR="0059167C" w:rsidRPr="0059167C">
        <w:rPr>
          <w:rFonts w:ascii="標楷體" w:eastAsia="標楷體" w:hAnsi="標楷體" w:cs="標楷體"/>
          <w:sz w:val="28"/>
          <w:szCs w:val="28"/>
        </w:rPr>
        <w:instrText xml:space="preserve"> </w:instrText>
      </w:r>
      <w:r w:rsidR="0059167C" w:rsidRPr="0059167C">
        <w:rPr>
          <w:rFonts w:ascii="標楷體" w:eastAsia="標楷體" w:hAnsi="標楷體" w:cs="標楷體" w:hint="eastAsia"/>
          <w:sz w:val="28"/>
          <w:szCs w:val="28"/>
        </w:rPr>
        <w:instrText>eq \o\ac(○,4)</w:instrText>
      </w:r>
      <w:r w:rsidRPr="0059167C">
        <w:rPr>
          <w:rFonts w:ascii="標楷體" w:eastAsia="標楷體" w:hAnsi="標楷體" w:cs="標楷體"/>
          <w:sz w:val="28"/>
          <w:szCs w:val="28"/>
        </w:rPr>
        <w:fldChar w:fldCharType="end"/>
      </w:r>
      <w:r w:rsidR="0059167C" w:rsidRPr="0059167C">
        <w:rPr>
          <w:rFonts w:ascii="標楷體" w:eastAsia="標楷體" w:cs="標楷體" w:hint="eastAsia"/>
          <w:sz w:val="28"/>
          <w:szCs w:val="28"/>
        </w:rPr>
        <w:t>機關供給之材料費用：＿＿元（未載明或契約金額已包含材料費用者無）。</w:t>
      </w:r>
    </w:p>
    <w:p w14:paraId="6583A9AA"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(2)第三人意外責任險：（由機關於招標時載明最低投保金額，不得為無限制）。</w:t>
      </w:r>
    </w:p>
    <w:p w14:paraId="0710C929" w14:textId="77777777" w:rsidR="0059167C" w:rsidRPr="0059167C" w:rsidRDefault="00D57F27" w:rsidP="0059167C">
      <w:pPr>
        <w:spacing w:line="240" w:lineRule="atLeast"/>
        <w:ind w:left="1920" w:hanging="360"/>
        <w:jc w:val="both"/>
        <w:rPr>
          <w:rFonts w:ascii="標楷體" w:eastAsia="標楷體" w:hAnsi="標楷體" w:cs="標楷體"/>
          <w:sz w:val="28"/>
          <w:szCs w:val="28"/>
        </w:rPr>
      </w:pPr>
      <w:r w:rsidRPr="0059167C">
        <w:rPr>
          <w:rFonts w:ascii="標楷體" w:eastAsia="標楷體" w:hAnsi="標楷體" w:cs="標楷體"/>
          <w:sz w:val="28"/>
          <w:szCs w:val="28"/>
        </w:rPr>
        <w:fldChar w:fldCharType="begin"/>
      </w:r>
      <w:r w:rsidR="0059167C" w:rsidRPr="0059167C">
        <w:rPr>
          <w:rFonts w:ascii="標楷體" w:eastAsia="標楷體" w:hAnsi="標楷體" w:cs="標楷體"/>
          <w:sz w:val="28"/>
          <w:szCs w:val="28"/>
        </w:rPr>
        <w:instrText xml:space="preserve"> </w:instrText>
      </w:r>
      <w:r w:rsidR="0059167C" w:rsidRPr="0059167C">
        <w:rPr>
          <w:rFonts w:ascii="標楷體" w:eastAsia="標楷體" w:hAnsi="標楷體" w:cs="標楷體" w:hint="eastAsia"/>
          <w:sz w:val="28"/>
          <w:szCs w:val="28"/>
        </w:rPr>
        <w:instrText>eq \o\ac(○,1)</w:instrText>
      </w:r>
      <w:r w:rsidRPr="0059167C">
        <w:rPr>
          <w:rFonts w:ascii="標楷體" w:eastAsia="標楷體" w:hAnsi="標楷體" w:cs="標楷體"/>
          <w:sz w:val="28"/>
          <w:szCs w:val="28"/>
        </w:rPr>
        <w:fldChar w:fldCharType="end"/>
      </w:r>
      <w:r w:rsidR="0059167C" w:rsidRPr="0059167C">
        <w:rPr>
          <w:rFonts w:ascii="標楷體" w:eastAsia="標楷體" w:hAnsi="標楷體" w:cs="標楷體" w:hint="eastAsia"/>
          <w:sz w:val="28"/>
          <w:szCs w:val="28"/>
        </w:rPr>
        <w:t>每一個人體傷或死亡：＿＿元。</w:t>
      </w:r>
    </w:p>
    <w:p w14:paraId="2A01DAAD" w14:textId="77777777" w:rsidR="0059167C" w:rsidRPr="0059167C" w:rsidRDefault="00D57F27" w:rsidP="0059167C">
      <w:pPr>
        <w:spacing w:line="240" w:lineRule="atLeast"/>
        <w:ind w:left="1920" w:hanging="360"/>
        <w:jc w:val="both"/>
        <w:rPr>
          <w:rFonts w:ascii="標楷體" w:eastAsia="標楷體" w:hAnsi="標楷體" w:cs="標楷體"/>
          <w:sz w:val="28"/>
          <w:szCs w:val="28"/>
        </w:rPr>
      </w:pPr>
      <w:r w:rsidRPr="0059167C">
        <w:rPr>
          <w:rFonts w:ascii="標楷體" w:eastAsia="標楷體" w:hAnsi="標楷體" w:cs="標楷體"/>
          <w:sz w:val="28"/>
          <w:szCs w:val="28"/>
        </w:rPr>
        <w:fldChar w:fldCharType="begin"/>
      </w:r>
      <w:r w:rsidR="0059167C" w:rsidRPr="0059167C">
        <w:rPr>
          <w:rFonts w:ascii="標楷體" w:eastAsia="標楷體" w:hAnsi="標楷體" w:cs="標楷體"/>
          <w:sz w:val="28"/>
          <w:szCs w:val="28"/>
        </w:rPr>
        <w:instrText xml:space="preserve"> </w:instrText>
      </w:r>
      <w:r w:rsidR="0059167C" w:rsidRPr="0059167C">
        <w:rPr>
          <w:rFonts w:ascii="標楷體" w:eastAsia="標楷體" w:hAnsi="標楷體" w:cs="標楷體" w:hint="eastAsia"/>
          <w:sz w:val="28"/>
          <w:szCs w:val="28"/>
        </w:rPr>
        <w:instrText>eq \o\ac(○,2)</w:instrText>
      </w:r>
      <w:r w:rsidRPr="0059167C">
        <w:rPr>
          <w:rFonts w:ascii="標楷體" w:eastAsia="標楷體" w:hAnsi="標楷體" w:cs="標楷體"/>
          <w:sz w:val="28"/>
          <w:szCs w:val="28"/>
        </w:rPr>
        <w:fldChar w:fldCharType="end"/>
      </w:r>
      <w:r w:rsidR="0059167C" w:rsidRPr="0059167C">
        <w:rPr>
          <w:rFonts w:ascii="標楷體" w:eastAsia="標楷體" w:hAnsi="標楷體" w:cs="標楷體" w:hint="eastAsia"/>
          <w:sz w:val="28"/>
          <w:szCs w:val="28"/>
        </w:rPr>
        <w:t>每一事故體傷或死亡：＿＿元。</w:t>
      </w:r>
    </w:p>
    <w:p w14:paraId="242EDBD7" w14:textId="77777777" w:rsidR="0059167C" w:rsidRPr="0059167C" w:rsidRDefault="00D57F27" w:rsidP="0059167C">
      <w:pPr>
        <w:spacing w:line="240" w:lineRule="atLeast"/>
        <w:ind w:left="1920" w:hanging="360"/>
        <w:jc w:val="both"/>
        <w:rPr>
          <w:rFonts w:ascii="標楷體" w:eastAsia="標楷體" w:hAnsi="標楷體" w:cs="標楷體"/>
          <w:sz w:val="28"/>
          <w:szCs w:val="28"/>
        </w:rPr>
      </w:pPr>
      <w:r w:rsidRPr="0059167C">
        <w:rPr>
          <w:rFonts w:ascii="標楷體" w:eastAsia="標楷體" w:hAnsi="標楷體" w:cs="標楷體"/>
          <w:sz w:val="28"/>
          <w:szCs w:val="28"/>
        </w:rPr>
        <w:fldChar w:fldCharType="begin"/>
      </w:r>
      <w:r w:rsidR="0059167C" w:rsidRPr="0059167C">
        <w:rPr>
          <w:rFonts w:ascii="標楷體" w:eastAsia="標楷體" w:hAnsi="標楷體" w:cs="標楷體"/>
          <w:sz w:val="28"/>
          <w:szCs w:val="28"/>
        </w:rPr>
        <w:instrText xml:space="preserve"> </w:instrText>
      </w:r>
      <w:r w:rsidR="0059167C" w:rsidRPr="0059167C">
        <w:rPr>
          <w:rFonts w:ascii="標楷體" w:eastAsia="標楷體" w:hAnsi="標楷體" w:cs="標楷體" w:hint="eastAsia"/>
          <w:sz w:val="28"/>
          <w:szCs w:val="28"/>
        </w:rPr>
        <w:instrText>eq \o\ac(○,3)</w:instrText>
      </w:r>
      <w:r w:rsidRPr="0059167C">
        <w:rPr>
          <w:rFonts w:ascii="標楷體" w:eastAsia="標楷體" w:hAnsi="標楷體" w:cs="標楷體"/>
          <w:sz w:val="28"/>
          <w:szCs w:val="28"/>
        </w:rPr>
        <w:fldChar w:fldCharType="end"/>
      </w:r>
      <w:r w:rsidR="0059167C" w:rsidRPr="0059167C">
        <w:rPr>
          <w:rFonts w:ascii="標楷體" w:eastAsia="標楷體" w:hAnsi="標楷體" w:cs="標楷體" w:hint="eastAsia"/>
          <w:sz w:val="28"/>
          <w:szCs w:val="28"/>
        </w:rPr>
        <w:t>每一事故財物損害：＿＿元。</w:t>
      </w:r>
    </w:p>
    <w:p w14:paraId="34B49B67" w14:textId="77777777" w:rsidR="0059167C" w:rsidRPr="0059167C" w:rsidRDefault="00D57F27" w:rsidP="0059167C">
      <w:pPr>
        <w:spacing w:line="240" w:lineRule="atLeast"/>
        <w:ind w:left="1920" w:hanging="360"/>
        <w:jc w:val="both"/>
        <w:rPr>
          <w:rFonts w:ascii="標楷體" w:eastAsia="標楷體" w:cs="標楷體"/>
          <w:sz w:val="28"/>
          <w:szCs w:val="28"/>
        </w:rPr>
      </w:pPr>
      <w:r w:rsidRPr="0059167C">
        <w:rPr>
          <w:rFonts w:ascii="標楷體" w:eastAsia="標楷體" w:hAnsi="標楷體" w:cs="標楷體"/>
          <w:sz w:val="28"/>
          <w:szCs w:val="28"/>
        </w:rPr>
        <w:fldChar w:fldCharType="begin"/>
      </w:r>
      <w:r w:rsidR="0059167C" w:rsidRPr="0059167C">
        <w:rPr>
          <w:rFonts w:ascii="標楷體" w:eastAsia="標楷體" w:hAnsi="標楷體" w:cs="標楷體"/>
          <w:sz w:val="28"/>
          <w:szCs w:val="28"/>
        </w:rPr>
        <w:instrText xml:space="preserve"> </w:instrText>
      </w:r>
      <w:r w:rsidR="0059167C" w:rsidRPr="0059167C">
        <w:rPr>
          <w:rFonts w:ascii="標楷體" w:eastAsia="標楷體" w:hAnsi="標楷體" w:cs="標楷體" w:hint="eastAsia"/>
          <w:sz w:val="28"/>
          <w:szCs w:val="28"/>
        </w:rPr>
        <w:instrText>eq \o\ac(○,4)</w:instrText>
      </w:r>
      <w:r w:rsidRPr="0059167C">
        <w:rPr>
          <w:rFonts w:ascii="標楷體" w:eastAsia="標楷體" w:hAnsi="標楷體" w:cs="標楷體"/>
          <w:sz w:val="28"/>
          <w:szCs w:val="28"/>
        </w:rPr>
        <w:fldChar w:fldCharType="end"/>
      </w:r>
      <w:r w:rsidR="0059167C" w:rsidRPr="0059167C">
        <w:rPr>
          <w:rFonts w:ascii="標楷體" w:eastAsia="標楷體" w:hAnsi="標楷體" w:cs="標楷體" w:hint="eastAsia"/>
          <w:sz w:val="28"/>
          <w:szCs w:val="28"/>
        </w:rPr>
        <w:t>保險期間內最高累積</w:t>
      </w:r>
      <w:r w:rsidR="0059167C" w:rsidRPr="0059167C">
        <w:rPr>
          <w:rFonts w:ascii="標楷體" w:eastAsia="標楷體" w:cs="標楷體" w:hint="eastAsia"/>
          <w:sz w:val="28"/>
          <w:szCs w:val="28"/>
        </w:rPr>
        <w:t>責任：＿＿元。</w:t>
      </w:r>
    </w:p>
    <w:p w14:paraId="0FBA7F29"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(3)其他：（由機關於招標文件載明）</w:t>
      </w:r>
    </w:p>
    <w:p w14:paraId="00ACF8FA" w14:textId="77777777" w:rsidR="0059167C" w:rsidRPr="0059167C" w:rsidRDefault="0015418D" w:rsidP="0059167C">
      <w:pPr>
        <w:spacing w:line="240" w:lineRule="atLeast"/>
        <w:ind w:left="1135" w:hanging="284"/>
        <w:jc w:val="both"/>
        <w:rPr>
          <w:rFonts w:ascii="標楷體" w:eastAsia="標楷體" w:cs="標楷體"/>
          <w:sz w:val="28"/>
          <w:szCs w:val="28"/>
        </w:rPr>
      </w:pPr>
      <w:r>
        <w:rPr>
          <w:rFonts w:ascii="標楷體" w:eastAsia="標楷體" w:cs="標楷體" w:hint="eastAsia"/>
          <w:sz w:val="28"/>
          <w:szCs w:val="28"/>
        </w:rPr>
        <w:t>6</w:t>
      </w:r>
      <w:r w:rsidR="0059167C" w:rsidRPr="0059167C">
        <w:rPr>
          <w:rFonts w:ascii="標楷體" w:eastAsia="標楷體" w:cs="標楷體" w:hint="eastAsia"/>
          <w:sz w:val="28"/>
          <w:szCs w:val="28"/>
        </w:rPr>
        <w:t>.每一事故之廠商自負額上限：（由機關於招標時載明）</w:t>
      </w:r>
    </w:p>
    <w:p w14:paraId="06D84153"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(1)營造</w:t>
      </w:r>
      <w:r w:rsidR="0015418D" w:rsidRPr="0015418D">
        <w:rPr>
          <w:rFonts w:ascii="標楷體" w:eastAsia="標楷體" w:cs="標楷體" w:hint="eastAsia"/>
          <w:sz w:val="28"/>
          <w:szCs w:val="28"/>
        </w:rPr>
        <w:t>或安裝</w:t>
      </w:r>
      <w:r w:rsidRPr="0059167C">
        <w:rPr>
          <w:rFonts w:ascii="標楷體" w:eastAsia="標楷體" w:cs="標楷體" w:hint="eastAsia"/>
          <w:sz w:val="28"/>
          <w:szCs w:val="28"/>
        </w:rPr>
        <w:t>工程財物損失：＿＿＿。(視工程性質及規模，載明金額、損失金額比率；未載明者，為每一事故損失金額10%)</w:t>
      </w:r>
    </w:p>
    <w:p w14:paraId="314ED0F7"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(2)第三人意外責任險：</w:t>
      </w:r>
    </w:p>
    <w:p w14:paraId="37B36178" w14:textId="77777777" w:rsidR="0059167C" w:rsidRPr="0059167C" w:rsidRDefault="00D57F27" w:rsidP="0059167C">
      <w:pPr>
        <w:spacing w:line="240" w:lineRule="atLeast"/>
        <w:ind w:left="1920" w:hanging="360"/>
        <w:jc w:val="both"/>
        <w:rPr>
          <w:rFonts w:ascii="標楷體" w:eastAsia="標楷體" w:cs="標楷體"/>
          <w:sz w:val="28"/>
          <w:szCs w:val="28"/>
        </w:rPr>
      </w:pPr>
      <w:r w:rsidRPr="0059167C">
        <w:rPr>
          <w:rFonts w:ascii="標楷體" w:eastAsia="標楷體" w:hAnsi="標楷體" w:cs="標楷體"/>
          <w:sz w:val="28"/>
          <w:szCs w:val="28"/>
        </w:rPr>
        <w:fldChar w:fldCharType="begin"/>
      </w:r>
      <w:r w:rsidR="0059167C" w:rsidRPr="0059167C">
        <w:rPr>
          <w:rFonts w:ascii="標楷體" w:eastAsia="標楷體" w:hAnsi="標楷體" w:cs="標楷體"/>
          <w:sz w:val="28"/>
          <w:szCs w:val="28"/>
        </w:rPr>
        <w:instrText xml:space="preserve"> </w:instrText>
      </w:r>
      <w:r w:rsidR="0059167C" w:rsidRPr="0059167C">
        <w:rPr>
          <w:rFonts w:ascii="標楷體" w:eastAsia="標楷體" w:hAnsi="標楷體" w:cs="標楷體" w:hint="eastAsia"/>
          <w:sz w:val="28"/>
          <w:szCs w:val="28"/>
        </w:rPr>
        <w:instrText>eq \o\ac(○,1)</w:instrText>
      </w:r>
      <w:r w:rsidRPr="0059167C">
        <w:rPr>
          <w:rFonts w:ascii="標楷體" w:eastAsia="標楷體" w:hAnsi="標楷體" w:cs="標楷體"/>
          <w:sz w:val="28"/>
          <w:szCs w:val="28"/>
        </w:rPr>
        <w:fldChar w:fldCharType="end"/>
      </w:r>
      <w:r w:rsidR="0059167C" w:rsidRPr="0059167C">
        <w:rPr>
          <w:rFonts w:ascii="標楷體" w:eastAsia="標楷體" w:cs="標楷體" w:hint="eastAsia"/>
          <w:sz w:val="28"/>
          <w:szCs w:val="28"/>
        </w:rPr>
        <w:t>體傷或死亡：＿＿元。(未載明者，為新臺幣10,000元）</w:t>
      </w:r>
    </w:p>
    <w:p w14:paraId="77AF1098" w14:textId="77777777" w:rsidR="0059167C" w:rsidRPr="0059167C" w:rsidRDefault="00D57F27" w:rsidP="0059167C">
      <w:pPr>
        <w:spacing w:line="240" w:lineRule="atLeast"/>
        <w:ind w:left="1920" w:hanging="360"/>
        <w:jc w:val="both"/>
        <w:rPr>
          <w:rFonts w:ascii="標楷體" w:eastAsia="標楷體" w:cs="標楷體"/>
          <w:sz w:val="28"/>
          <w:szCs w:val="28"/>
        </w:rPr>
      </w:pPr>
      <w:r>
        <w:rPr>
          <w:rFonts w:ascii="標楷體" w:eastAsia="標楷體" w:cs="標楷體"/>
          <w:sz w:val="28"/>
          <w:szCs w:val="28"/>
        </w:rPr>
        <w:fldChar w:fldCharType="begin"/>
      </w:r>
      <w:r w:rsidR="0059167C">
        <w:rPr>
          <w:rFonts w:ascii="標楷體" w:eastAsia="標楷體" w:cs="標楷體"/>
          <w:sz w:val="28"/>
          <w:szCs w:val="28"/>
        </w:rPr>
        <w:instrText xml:space="preserve"> </w:instrText>
      </w:r>
      <w:r w:rsidR="0059167C">
        <w:rPr>
          <w:rFonts w:ascii="標楷體" w:eastAsia="標楷體" w:cs="標楷體" w:hint="eastAsia"/>
          <w:sz w:val="28"/>
          <w:szCs w:val="28"/>
        </w:rPr>
        <w:instrText>eq \o\ac(○,</w:instrText>
      </w:r>
      <w:r w:rsidR="0059167C" w:rsidRPr="0059167C">
        <w:rPr>
          <w:rFonts w:ascii="標楷體" w:eastAsia="標楷體" w:cs="標楷體" w:hint="eastAsia"/>
          <w:sz w:val="28"/>
          <w:szCs w:val="28"/>
        </w:rPr>
        <w:instrText>2</w:instrText>
      </w:r>
      <w:r w:rsidR="0059167C">
        <w:rPr>
          <w:rFonts w:ascii="標楷體" w:eastAsia="標楷體" w:cs="標楷體" w:hint="eastAsia"/>
          <w:sz w:val="28"/>
          <w:szCs w:val="28"/>
        </w:rPr>
        <w:instrText>)</w:instrText>
      </w:r>
      <w:r>
        <w:rPr>
          <w:rFonts w:ascii="標楷體" w:eastAsia="標楷體" w:cs="標楷體"/>
          <w:sz w:val="28"/>
          <w:szCs w:val="28"/>
        </w:rPr>
        <w:fldChar w:fldCharType="end"/>
      </w:r>
      <w:r w:rsidR="0059167C" w:rsidRPr="0059167C">
        <w:rPr>
          <w:rFonts w:ascii="標楷體" w:eastAsia="標楷體" w:cs="標楷體" w:hint="eastAsia"/>
          <w:sz w:val="28"/>
          <w:szCs w:val="28"/>
        </w:rPr>
        <w:t>財物損失：＿＿元。（未載明者，為新臺幣10,000元)</w:t>
      </w:r>
    </w:p>
    <w:p w14:paraId="121C9135"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w:t>
      </w:r>
      <w:r w:rsidR="00FB3BC2">
        <w:rPr>
          <w:rFonts w:ascii="標楷體" w:eastAsia="標楷體" w:cs="標楷體" w:hint="eastAsia"/>
          <w:sz w:val="28"/>
          <w:szCs w:val="28"/>
        </w:rPr>
        <w:t>3</w:t>
      </w:r>
      <w:r w:rsidRPr="0059167C">
        <w:rPr>
          <w:rFonts w:ascii="標楷體" w:eastAsia="標楷體" w:cs="標楷體" w:hint="eastAsia"/>
          <w:sz w:val="28"/>
          <w:szCs w:val="28"/>
        </w:rPr>
        <w:t>)其他：（由機關於招標文件載明）</w:t>
      </w:r>
    </w:p>
    <w:p w14:paraId="6CFB46A3" w14:textId="77777777" w:rsidR="0059167C" w:rsidRPr="0059167C" w:rsidRDefault="00FB3BC2" w:rsidP="0059167C">
      <w:pPr>
        <w:spacing w:line="240" w:lineRule="atLeast"/>
        <w:ind w:left="1135" w:hanging="284"/>
        <w:jc w:val="both"/>
        <w:rPr>
          <w:rFonts w:ascii="標楷體" w:eastAsia="標楷體" w:cs="標楷體"/>
          <w:sz w:val="28"/>
          <w:szCs w:val="28"/>
        </w:rPr>
      </w:pPr>
      <w:r>
        <w:rPr>
          <w:rFonts w:ascii="標楷體" w:eastAsia="標楷體" w:cs="標楷體" w:hint="eastAsia"/>
          <w:sz w:val="28"/>
          <w:szCs w:val="28"/>
        </w:rPr>
        <w:t>7</w:t>
      </w:r>
      <w:r w:rsidR="0059167C" w:rsidRPr="0059167C">
        <w:rPr>
          <w:rFonts w:ascii="標楷體" w:eastAsia="標楷體" w:cs="標楷體" w:hint="eastAsia"/>
          <w:sz w:val="28"/>
          <w:szCs w:val="28"/>
        </w:rPr>
        <w:t>.保險期間：自申報開工日起至施工竣工履約期限屆滿之日加計3個月止。有延期或遲延履約者，保險期間比照順延。</w:t>
      </w:r>
    </w:p>
    <w:p w14:paraId="7ED1D7BE" w14:textId="77777777" w:rsidR="0059167C" w:rsidRPr="0059167C" w:rsidRDefault="00FB3BC2" w:rsidP="0059167C">
      <w:pPr>
        <w:spacing w:line="240" w:lineRule="atLeast"/>
        <w:ind w:left="1135" w:hanging="284"/>
        <w:jc w:val="both"/>
        <w:rPr>
          <w:rFonts w:ascii="標楷體" w:eastAsia="標楷體" w:cs="標楷體"/>
          <w:sz w:val="28"/>
          <w:szCs w:val="28"/>
        </w:rPr>
      </w:pPr>
      <w:r>
        <w:rPr>
          <w:rFonts w:ascii="標楷體" w:eastAsia="標楷體" w:cs="標楷體" w:hint="eastAsia"/>
          <w:sz w:val="28"/>
          <w:szCs w:val="28"/>
        </w:rPr>
        <w:t>8</w:t>
      </w:r>
      <w:r w:rsidR="0059167C" w:rsidRPr="0059167C">
        <w:rPr>
          <w:rFonts w:ascii="標楷體" w:eastAsia="標楷體" w:cs="標楷體" w:hint="eastAsia"/>
          <w:sz w:val="28"/>
          <w:szCs w:val="28"/>
        </w:rPr>
        <w:t>.受益人：機關（不包含責任保險）。</w:t>
      </w:r>
    </w:p>
    <w:p w14:paraId="534E9007" w14:textId="77777777" w:rsidR="0059167C" w:rsidRPr="0059167C" w:rsidRDefault="00FB3BC2" w:rsidP="0059167C">
      <w:pPr>
        <w:spacing w:line="240" w:lineRule="atLeast"/>
        <w:ind w:left="1135" w:hanging="284"/>
        <w:jc w:val="both"/>
        <w:rPr>
          <w:rFonts w:ascii="標楷體" w:eastAsia="標楷體" w:cs="標楷體"/>
          <w:sz w:val="28"/>
          <w:szCs w:val="28"/>
        </w:rPr>
      </w:pPr>
      <w:r>
        <w:rPr>
          <w:rFonts w:ascii="標楷體" w:eastAsia="標楷體" w:cs="標楷體" w:hint="eastAsia"/>
          <w:sz w:val="28"/>
          <w:szCs w:val="28"/>
        </w:rPr>
        <w:t>9</w:t>
      </w:r>
      <w:r w:rsidR="0059167C" w:rsidRPr="0059167C">
        <w:rPr>
          <w:rFonts w:ascii="標楷體" w:eastAsia="標楷體" w:cs="標楷體" w:hint="eastAsia"/>
          <w:sz w:val="28"/>
          <w:szCs w:val="28"/>
        </w:rPr>
        <w:t>.未經機關同意之任何保險契約之變更或終止，無效。但有利於機關者，不在此限。</w:t>
      </w:r>
    </w:p>
    <w:p w14:paraId="07F84E10" w14:textId="77777777" w:rsidR="0059167C" w:rsidRPr="0059167C" w:rsidRDefault="00FB3BC2" w:rsidP="0059167C">
      <w:pPr>
        <w:spacing w:line="240" w:lineRule="atLeast"/>
        <w:ind w:left="1135" w:hanging="284"/>
        <w:jc w:val="both"/>
        <w:rPr>
          <w:rFonts w:ascii="標楷體" w:eastAsia="標楷體" w:cs="標楷體"/>
          <w:sz w:val="28"/>
          <w:szCs w:val="28"/>
        </w:rPr>
      </w:pPr>
      <w:r>
        <w:rPr>
          <w:rFonts w:ascii="標楷體" w:eastAsia="標楷體" w:cs="標楷體" w:hint="eastAsia"/>
          <w:sz w:val="28"/>
          <w:szCs w:val="28"/>
        </w:rPr>
        <w:t>10</w:t>
      </w:r>
      <w:r w:rsidR="0059167C" w:rsidRPr="0059167C">
        <w:rPr>
          <w:rFonts w:ascii="標楷體" w:eastAsia="標楷體" w:cs="標楷體" w:hint="eastAsia"/>
          <w:sz w:val="28"/>
          <w:szCs w:val="28"/>
        </w:rPr>
        <w:t>.附</w:t>
      </w:r>
      <w:r w:rsidRPr="00FB3BC2">
        <w:rPr>
          <w:rFonts w:ascii="標楷體" w:eastAsia="標楷體" w:cs="標楷體" w:hint="eastAsia"/>
          <w:sz w:val="28"/>
          <w:szCs w:val="28"/>
        </w:rPr>
        <w:t>加條款及附加保險如下，但其內容不得限縮本契約對保險之要求（由機關視工程性質，於招標時載明）</w:t>
      </w:r>
      <w:r>
        <w:rPr>
          <w:rFonts w:ascii="標楷體" w:eastAsia="標楷體" w:cs="標楷體" w:hint="eastAsia"/>
          <w:sz w:val="28"/>
          <w:szCs w:val="28"/>
        </w:rPr>
        <w:t>：</w:t>
      </w:r>
    </w:p>
    <w:p w14:paraId="5BD77668"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□罷工、暴動、民眾騷擾附加條款。</w:t>
      </w:r>
    </w:p>
    <w:p w14:paraId="73E64F44"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□交互責任附加條款。</w:t>
      </w:r>
    </w:p>
    <w:p w14:paraId="657BDB96"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□擴大保固保證保險。</w:t>
      </w:r>
    </w:p>
    <w:p w14:paraId="5BA3FB4F"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□鄰近財物附加條款。</w:t>
      </w:r>
    </w:p>
    <w:p w14:paraId="3CECDC2B"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■受益人附加條款。</w:t>
      </w:r>
    </w:p>
    <w:p w14:paraId="65C7289F"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□保險金額彈性(自動增加)附加條款。</w:t>
      </w:r>
    </w:p>
    <w:p w14:paraId="246E5526"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□四十八小時勘查災損附加條款。</w:t>
      </w:r>
    </w:p>
    <w:p w14:paraId="37C5502C"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■定作人同意附加條款。</w:t>
      </w:r>
    </w:p>
    <w:p w14:paraId="27A178C2"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□設計者風險附加條款。</w:t>
      </w:r>
    </w:p>
    <w:p w14:paraId="78A27CF8"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lastRenderedPageBreak/>
        <w:t>□已啟用、接管或驗收工程附加條款。</w:t>
      </w:r>
    </w:p>
    <w:p w14:paraId="0CA135C6"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□第三人建築物龜裂、倒塌責任附加保險。</w:t>
      </w:r>
    </w:p>
    <w:p w14:paraId="1F98B430"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□定作人建築物龜裂、倒塌責任附加條款。</w:t>
      </w:r>
    </w:p>
    <w:p w14:paraId="40456550"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□其他＿＿＿＿＿。</w:t>
      </w:r>
    </w:p>
    <w:p w14:paraId="414C79AA" w14:textId="77777777" w:rsidR="0059167C" w:rsidRPr="0059167C" w:rsidRDefault="0059167C" w:rsidP="0059167C">
      <w:pPr>
        <w:spacing w:line="240" w:lineRule="atLeast"/>
        <w:ind w:left="1135" w:hanging="284"/>
        <w:jc w:val="both"/>
        <w:rPr>
          <w:rFonts w:ascii="標楷體" w:eastAsia="標楷體" w:cs="標楷體"/>
          <w:sz w:val="28"/>
          <w:szCs w:val="28"/>
        </w:rPr>
      </w:pPr>
      <w:r w:rsidRPr="0059167C">
        <w:rPr>
          <w:rFonts w:ascii="標楷體" w:eastAsia="標楷體" w:cs="標楷體" w:hint="eastAsia"/>
          <w:sz w:val="28"/>
          <w:szCs w:val="28"/>
        </w:rPr>
        <w:t>1</w:t>
      </w:r>
      <w:r w:rsidR="00FB3BC2">
        <w:rPr>
          <w:rFonts w:ascii="標楷體" w:eastAsia="標楷體" w:cs="標楷體" w:hint="eastAsia"/>
          <w:sz w:val="28"/>
          <w:szCs w:val="28"/>
        </w:rPr>
        <w:t>1</w:t>
      </w:r>
      <w:r w:rsidRPr="0059167C">
        <w:rPr>
          <w:rFonts w:ascii="標楷體" w:eastAsia="標楷體" w:cs="標楷體" w:hint="eastAsia"/>
          <w:sz w:val="28"/>
          <w:szCs w:val="28"/>
        </w:rPr>
        <w:t>.其他：＿＿＿＿＿＿＿＿＿＿＿＿＿＿＿＿＿</w:t>
      </w:r>
    </w:p>
    <w:p w14:paraId="2DE4532A"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(三)廠</w:t>
      </w:r>
      <w:r w:rsidR="00FB3BC2" w:rsidRPr="00FB3BC2">
        <w:rPr>
          <w:rFonts w:ascii="標楷體" w:eastAsia="標楷體" w:cs="標楷體" w:hint="eastAsia"/>
          <w:sz w:val="28"/>
          <w:szCs w:val="28"/>
        </w:rPr>
        <w:t>商依第1款辦理之雇主意外責任保險，其內容如下</w:t>
      </w:r>
      <w:r w:rsidRPr="0059167C">
        <w:rPr>
          <w:rFonts w:ascii="標楷體" w:eastAsia="標楷體" w:cs="標楷體" w:hint="eastAsia"/>
          <w:sz w:val="28"/>
          <w:szCs w:val="28"/>
        </w:rPr>
        <w:t>：（由機關視保險性質擇定或調整後列入招標文件）</w:t>
      </w:r>
    </w:p>
    <w:p w14:paraId="2B573505" w14:textId="77777777" w:rsidR="0059167C" w:rsidRPr="0059167C" w:rsidRDefault="0059167C" w:rsidP="0059167C">
      <w:pPr>
        <w:spacing w:line="240" w:lineRule="atLeast"/>
        <w:ind w:left="1135" w:hanging="284"/>
        <w:jc w:val="both"/>
        <w:rPr>
          <w:rFonts w:ascii="標楷體" w:eastAsia="標楷體" w:cs="標楷體"/>
          <w:sz w:val="28"/>
          <w:szCs w:val="28"/>
        </w:rPr>
      </w:pPr>
      <w:r w:rsidRPr="0059167C">
        <w:rPr>
          <w:rFonts w:ascii="標楷體" w:eastAsia="標楷體" w:cs="標楷體" w:hint="eastAsia"/>
          <w:sz w:val="28"/>
          <w:szCs w:val="28"/>
        </w:rPr>
        <w:t>1.</w:t>
      </w:r>
      <w:r w:rsidR="00FB3BC2" w:rsidRPr="00FB3BC2">
        <w:rPr>
          <w:rFonts w:ascii="標楷體" w:eastAsia="標楷體" w:cs="標楷體" w:hint="eastAsia"/>
          <w:sz w:val="28"/>
          <w:szCs w:val="28"/>
        </w:rPr>
        <w:t>承保範圍：廠商及其分包廠商(再分包亦同)之人員在保險期間內，因執行職務發生意外事故遭受體傷或死亡，依法應由廠商負責賠償責任，而受賠償之請求</w:t>
      </w:r>
      <w:r w:rsidR="00FB3BC2">
        <w:rPr>
          <w:rFonts w:ascii="標楷體" w:eastAsia="標楷體" w:cs="標楷體" w:hint="eastAsia"/>
          <w:sz w:val="28"/>
          <w:szCs w:val="28"/>
        </w:rPr>
        <w:t>。</w:t>
      </w:r>
    </w:p>
    <w:p w14:paraId="4B99D496" w14:textId="77777777" w:rsidR="0059167C" w:rsidRPr="0059167C" w:rsidRDefault="0059167C" w:rsidP="0059167C">
      <w:pPr>
        <w:spacing w:line="240" w:lineRule="atLeast"/>
        <w:ind w:left="1135" w:hanging="284"/>
        <w:jc w:val="both"/>
        <w:rPr>
          <w:rFonts w:ascii="標楷體" w:eastAsia="標楷體" w:cs="標楷體"/>
          <w:sz w:val="28"/>
          <w:szCs w:val="28"/>
        </w:rPr>
      </w:pPr>
      <w:r w:rsidRPr="0059167C">
        <w:rPr>
          <w:rFonts w:ascii="標楷體" w:eastAsia="標楷體" w:cs="標楷體" w:hint="eastAsia"/>
          <w:sz w:val="28"/>
          <w:szCs w:val="28"/>
        </w:rPr>
        <w:t>2.保險金額：（由機關於招標時載明最低投保金額，不得為無限制）</w:t>
      </w:r>
    </w:p>
    <w:p w14:paraId="677D5B2D"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(1)每一個人體傷或死亡：</w:t>
      </w:r>
      <w:r w:rsidR="00FB3BC2" w:rsidRPr="00FB3BC2">
        <w:rPr>
          <w:rFonts w:ascii="標楷體" w:eastAsia="標楷體" w:cs="標楷體" w:hint="eastAsia"/>
          <w:sz w:val="28"/>
          <w:szCs w:val="28"/>
        </w:rPr>
        <w:t>□新臺幣2,000,000元；□新臺幣3,000,000元；□新臺幣5,000,000元；□新臺幣6,000,000元；□新臺幣＿＿元（由機關於招標時載明；未載明者，為新臺幣5,000,000元）</w:t>
      </w:r>
      <w:r w:rsidRPr="0059167C">
        <w:rPr>
          <w:rFonts w:ascii="標楷體" w:eastAsia="標楷體" w:cs="標楷體" w:hint="eastAsia"/>
          <w:sz w:val="28"/>
          <w:szCs w:val="28"/>
        </w:rPr>
        <w:t>。</w:t>
      </w:r>
    </w:p>
    <w:p w14:paraId="4F1FC1A3"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(2)每一事故體傷或死亡：</w:t>
      </w:r>
      <w:r w:rsidR="00FB3BC2" w:rsidRPr="00FB3BC2">
        <w:rPr>
          <w:rFonts w:ascii="標楷體" w:eastAsia="標楷體" w:cs="標楷體" w:hint="eastAsia"/>
          <w:sz w:val="28"/>
          <w:szCs w:val="28"/>
        </w:rPr>
        <w:t>每一個人體傷或死亡保險金額之＿倍（由機關於招標時載明；未載明者，為5倍）</w:t>
      </w:r>
      <w:r w:rsidRPr="0059167C">
        <w:rPr>
          <w:rFonts w:ascii="標楷體" w:eastAsia="標楷體" w:cs="標楷體" w:hint="eastAsia"/>
          <w:sz w:val="28"/>
          <w:szCs w:val="28"/>
        </w:rPr>
        <w:t>。</w:t>
      </w:r>
    </w:p>
    <w:p w14:paraId="10546076" w14:textId="77777777" w:rsidR="0059167C" w:rsidRPr="0059167C" w:rsidRDefault="0059167C" w:rsidP="0059167C">
      <w:pPr>
        <w:spacing w:line="240" w:lineRule="atLeast"/>
        <w:ind w:left="1531" w:hanging="397"/>
        <w:jc w:val="both"/>
        <w:rPr>
          <w:rFonts w:ascii="標楷體" w:eastAsia="標楷體" w:cs="標楷體"/>
          <w:sz w:val="28"/>
          <w:szCs w:val="28"/>
        </w:rPr>
      </w:pPr>
      <w:r w:rsidRPr="0059167C">
        <w:rPr>
          <w:rFonts w:ascii="標楷體" w:eastAsia="標楷體" w:cs="標楷體" w:hint="eastAsia"/>
          <w:sz w:val="28"/>
          <w:szCs w:val="28"/>
        </w:rPr>
        <w:t>(3)保險期間內最高累積責任：</w:t>
      </w:r>
      <w:r w:rsidR="00FB3BC2" w:rsidRPr="00FB3BC2">
        <w:rPr>
          <w:rFonts w:ascii="標楷體" w:eastAsia="標楷體" w:cs="標楷體" w:hint="eastAsia"/>
          <w:sz w:val="28"/>
          <w:szCs w:val="28"/>
        </w:rPr>
        <w:t>每一個人體傷或死亡保險金額之＿倍（由機關於招標時載明；未載明者，為10倍）</w:t>
      </w:r>
      <w:r w:rsidRPr="0059167C">
        <w:rPr>
          <w:rFonts w:ascii="標楷體" w:eastAsia="標楷體" w:cs="標楷體" w:hint="eastAsia"/>
          <w:sz w:val="28"/>
          <w:szCs w:val="28"/>
        </w:rPr>
        <w:t>。</w:t>
      </w:r>
    </w:p>
    <w:p w14:paraId="100544F8" w14:textId="77777777" w:rsidR="0059167C" w:rsidRDefault="0059167C" w:rsidP="0059167C">
      <w:pPr>
        <w:spacing w:line="240" w:lineRule="atLeast"/>
        <w:ind w:left="1135" w:hanging="284"/>
        <w:jc w:val="both"/>
        <w:rPr>
          <w:rFonts w:ascii="標楷體" w:eastAsia="標楷體" w:cs="標楷體"/>
          <w:sz w:val="28"/>
          <w:szCs w:val="28"/>
        </w:rPr>
      </w:pPr>
      <w:r w:rsidRPr="0059167C">
        <w:rPr>
          <w:rFonts w:ascii="標楷體" w:eastAsia="標楷體" w:cs="標楷體" w:hint="eastAsia"/>
          <w:sz w:val="28"/>
          <w:szCs w:val="28"/>
        </w:rPr>
        <w:t>3.每一事故之廠商自負額上限：＿＿元。(未載明者為新臺幣10,000元)</w:t>
      </w:r>
    </w:p>
    <w:p w14:paraId="3533971D" w14:textId="77777777" w:rsidR="00FB3BC2" w:rsidRPr="00FB3BC2" w:rsidRDefault="00FB3BC2" w:rsidP="00FB3BC2">
      <w:pPr>
        <w:spacing w:line="240" w:lineRule="atLeast"/>
        <w:ind w:left="1135" w:hanging="284"/>
        <w:jc w:val="both"/>
        <w:rPr>
          <w:rFonts w:ascii="標楷體" w:eastAsia="標楷體" w:cs="標楷體"/>
          <w:sz w:val="28"/>
          <w:szCs w:val="28"/>
        </w:rPr>
      </w:pPr>
      <w:r w:rsidRPr="00FB3BC2">
        <w:rPr>
          <w:rFonts w:ascii="標楷體" w:eastAsia="標楷體" w:cs="標楷體" w:hint="eastAsia"/>
          <w:sz w:val="28"/>
          <w:szCs w:val="28"/>
        </w:rPr>
        <w:t>4.保險期間：同前款第7目。</w:t>
      </w:r>
    </w:p>
    <w:p w14:paraId="17391625" w14:textId="77777777" w:rsidR="00FB3BC2" w:rsidRPr="00FB3BC2" w:rsidRDefault="00FB3BC2" w:rsidP="00FB3BC2">
      <w:pPr>
        <w:spacing w:line="240" w:lineRule="atLeast"/>
        <w:ind w:left="1135" w:hanging="284"/>
        <w:jc w:val="both"/>
        <w:rPr>
          <w:rFonts w:ascii="標楷體" w:eastAsia="標楷體" w:cs="標楷體"/>
          <w:sz w:val="28"/>
          <w:szCs w:val="28"/>
        </w:rPr>
      </w:pPr>
      <w:r w:rsidRPr="00FB3BC2">
        <w:rPr>
          <w:rFonts w:ascii="標楷體" w:eastAsia="標楷體" w:cs="標楷體" w:hint="eastAsia"/>
          <w:sz w:val="28"/>
          <w:szCs w:val="28"/>
        </w:rPr>
        <w:t>5.未經機關同意之任何保險契約之變更或終止，無效。</w:t>
      </w:r>
    </w:p>
    <w:p w14:paraId="04133E6B" w14:textId="77777777" w:rsidR="00FB3BC2" w:rsidRPr="00FB3BC2" w:rsidRDefault="00FB3BC2" w:rsidP="00FB3BC2">
      <w:pPr>
        <w:spacing w:line="240" w:lineRule="atLeast"/>
        <w:ind w:left="1135" w:hanging="284"/>
        <w:jc w:val="both"/>
        <w:rPr>
          <w:rFonts w:ascii="標楷體" w:eastAsia="標楷體" w:cs="標楷體"/>
          <w:sz w:val="28"/>
          <w:szCs w:val="28"/>
        </w:rPr>
      </w:pPr>
      <w:r w:rsidRPr="00FB3BC2">
        <w:rPr>
          <w:rFonts w:ascii="標楷體" w:eastAsia="標楷體" w:cs="標楷體" w:hint="eastAsia"/>
          <w:sz w:val="28"/>
          <w:szCs w:val="28"/>
        </w:rPr>
        <w:t>6.附加條款如下，但其內容不得限縮本契約對保險之要求(由機關視工程性質，於招標時載明)：</w:t>
      </w:r>
    </w:p>
    <w:p w14:paraId="714E5274" w14:textId="77777777" w:rsidR="00FB3BC2" w:rsidRPr="00FB3BC2" w:rsidRDefault="00FB3BC2" w:rsidP="00FB3BC2">
      <w:pPr>
        <w:spacing w:line="240" w:lineRule="atLeast"/>
        <w:ind w:left="1531" w:hanging="397"/>
        <w:jc w:val="both"/>
        <w:rPr>
          <w:rFonts w:ascii="標楷體" w:eastAsia="標楷體" w:cs="標楷體"/>
          <w:sz w:val="28"/>
          <w:szCs w:val="28"/>
        </w:rPr>
      </w:pPr>
      <w:r w:rsidRPr="00FB3BC2">
        <w:rPr>
          <w:rFonts w:ascii="標楷體" w:eastAsia="標楷體" w:cs="標楷體" w:hint="eastAsia"/>
          <w:sz w:val="28"/>
          <w:szCs w:val="28"/>
        </w:rPr>
        <w:t>■天災責任附加條款。</w:t>
      </w:r>
    </w:p>
    <w:p w14:paraId="64BE2632" w14:textId="77777777" w:rsidR="00FB3BC2" w:rsidRPr="00FB3BC2" w:rsidRDefault="00FB3BC2" w:rsidP="00FB3BC2">
      <w:pPr>
        <w:spacing w:line="240" w:lineRule="atLeast"/>
        <w:ind w:left="1531" w:hanging="397"/>
        <w:jc w:val="both"/>
        <w:rPr>
          <w:rFonts w:ascii="標楷體" w:eastAsia="標楷體" w:cs="標楷體"/>
          <w:sz w:val="28"/>
          <w:szCs w:val="28"/>
        </w:rPr>
      </w:pPr>
      <w:r w:rsidRPr="00FB3BC2">
        <w:rPr>
          <w:rFonts w:ascii="標楷體" w:eastAsia="標楷體" w:cs="標楷體" w:hint="eastAsia"/>
          <w:sz w:val="28"/>
          <w:szCs w:val="28"/>
        </w:rPr>
        <w:t>□海外責任附加條款。</w:t>
      </w:r>
    </w:p>
    <w:p w14:paraId="6DCC4851" w14:textId="77777777" w:rsidR="00FB3BC2" w:rsidRPr="00FB3BC2" w:rsidRDefault="00FB3BC2" w:rsidP="00FB3BC2">
      <w:pPr>
        <w:spacing w:line="240" w:lineRule="atLeast"/>
        <w:ind w:left="1531" w:hanging="397"/>
        <w:jc w:val="both"/>
        <w:rPr>
          <w:rFonts w:ascii="標楷體" w:eastAsia="標楷體" w:cs="標楷體"/>
          <w:sz w:val="28"/>
          <w:szCs w:val="28"/>
        </w:rPr>
      </w:pPr>
      <w:r w:rsidRPr="00FB3BC2">
        <w:rPr>
          <w:rFonts w:ascii="標楷體" w:eastAsia="標楷體" w:cs="標楷體" w:hint="eastAsia"/>
          <w:sz w:val="28"/>
          <w:szCs w:val="28"/>
        </w:rPr>
        <w:t>□擴大受僱人定義附加條款。</w:t>
      </w:r>
    </w:p>
    <w:p w14:paraId="50FF4ACE" w14:textId="77777777" w:rsidR="00FB3BC2" w:rsidRPr="00FB3BC2" w:rsidRDefault="00FB3BC2" w:rsidP="00FB3BC2">
      <w:pPr>
        <w:spacing w:line="240" w:lineRule="atLeast"/>
        <w:ind w:left="1531" w:hanging="397"/>
        <w:jc w:val="both"/>
        <w:rPr>
          <w:rFonts w:ascii="標楷體" w:eastAsia="標楷體" w:cs="標楷體"/>
          <w:sz w:val="28"/>
          <w:szCs w:val="28"/>
        </w:rPr>
      </w:pPr>
      <w:r w:rsidRPr="00FB3BC2">
        <w:rPr>
          <w:rFonts w:ascii="標楷體" w:eastAsia="標楷體" w:cs="標楷體" w:hint="eastAsia"/>
          <w:sz w:val="28"/>
          <w:szCs w:val="28"/>
        </w:rPr>
        <w:t>■定作人通知附加條款。</w:t>
      </w:r>
    </w:p>
    <w:p w14:paraId="6CE59295" w14:textId="77777777" w:rsidR="00FB3BC2" w:rsidRPr="00FB3BC2" w:rsidRDefault="00FB3BC2" w:rsidP="00FB3BC2">
      <w:pPr>
        <w:spacing w:line="240" w:lineRule="atLeast"/>
        <w:ind w:left="1531" w:hanging="397"/>
        <w:jc w:val="both"/>
        <w:rPr>
          <w:rFonts w:ascii="標楷體" w:eastAsia="標楷體" w:cs="標楷體"/>
          <w:sz w:val="28"/>
          <w:szCs w:val="28"/>
        </w:rPr>
      </w:pPr>
      <w:r w:rsidRPr="00FB3BC2">
        <w:rPr>
          <w:rFonts w:ascii="標楷體" w:eastAsia="標楷體" w:cs="標楷體" w:hint="eastAsia"/>
          <w:sz w:val="28"/>
          <w:szCs w:val="28"/>
        </w:rPr>
        <w:t>□上下班途中附加條款。</w:t>
      </w:r>
    </w:p>
    <w:p w14:paraId="3E353E7D" w14:textId="77777777" w:rsidR="00FB3BC2" w:rsidRPr="0059167C" w:rsidRDefault="00FB3BC2" w:rsidP="00FB3BC2">
      <w:pPr>
        <w:spacing w:line="240" w:lineRule="atLeast"/>
        <w:ind w:left="1531" w:hanging="397"/>
        <w:jc w:val="both"/>
        <w:rPr>
          <w:rFonts w:ascii="標楷體" w:eastAsia="標楷體" w:cs="標楷體"/>
          <w:sz w:val="28"/>
          <w:szCs w:val="28"/>
        </w:rPr>
      </w:pPr>
      <w:r w:rsidRPr="00FB3BC2">
        <w:rPr>
          <w:rFonts w:ascii="標楷體" w:eastAsia="標楷體" w:cs="標楷體" w:hint="eastAsia"/>
          <w:sz w:val="28"/>
          <w:szCs w:val="28"/>
        </w:rPr>
        <w:t>□其他＿＿＿＿＿。</w:t>
      </w:r>
    </w:p>
    <w:p w14:paraId="1BAB0BAB"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(四)廠商辦理之營建機具綜合保險之保險金額應為新品重置價格。</w:t>
      </w:r>
    </w:p>
    <w:p w14:paraId="0BEB52D3"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(五)保</w:t>
      </w:r>
      <w:r w:rsidR="00FB3BC2" w:rsidRPr="00FB3BC2">
        <w:rPr>
          <w:rFonts w:ascii="標楷體" w:eastAsia="標楷體" w:cs="標楷體" w:hint="eastAsia"/>
          <w:sz w:val="28"/>
          <w:szCs w:val="28"/>
        </w:rPr>
        <w:t>險範圍不足或未能自保險人獲得足額理賠，其風險及可能之賠償由廠商負擔。但符合第4條第9款約定由機關負擔必要費用之情形（屬機關承擔之風險），不在此限</w:t>
      </w:r>
      <w:r w:rsidRPr="0059167C">
        <w:rPr>
          <w:rFonts w:ascii="標楷體" w:eastAsia="標楷體" w:cs="標楷體" w:hint="eastAsia"/>
          <w:sz w:val="28"/>
          <w:szCs w:val="28"/>
        </w:rPr>
        <w:t>。</w:t>
      </w:r>
    </w:p>
    <w:p w14:paraId="5DD528DD"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w:t>
      </w:r>
      <w:r w:rsidR="001C515F">
        <w:rPr>
          <w:rFonts w:ascii="標楷體" w:eastAsia="標楷體" w:cs="標楷體" w:hint="eastAsia"/>
          <w:sz w:val="28"/>
          <w:szCs w:val="28"/>
        </w:rPr>
        <w:t>六</w:t>
      </w:r>
      <w:r w:rsidRPr="0059167C">
        <w:rPr>
          <w:rFonts w:ascii="標楷體" w:eastAsia="標楷體" w:cs="標楷體" w:hint="eastAsia"/>
          <w:sz w:val="28"/>
          <w:szCs w:val="28"/>
        </w:rPr>
        <w:t>)廠商向保險人索賠所費時間，不得據以請求延長履約期限。</w:t>
      </w:r>
    </w:p>
    <w:p w14:paraId="558D99AC"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w:t>
      </w:r>
      <w:r w:rsidR="001C515F">
        <w:rPr>
          <w:rFonts w:ascii="標楷體" w:eastAsia="標楷體" w:cs="標楷體" w:hint="eastAsia"/>
          <w:sz w:val="28"/>
          <w:szCs w:val="28"/>
        </w:rPr>
        <w:t>七</w:t>
      </w:r>
      <w:r w:rsidRPr="0059167C">
        <w:rPr>
          <w:rFonts w:ascii="標楷體" w:eastAsia="標楷體" w:cs="標楷體" w:hint="eastAsia"/>
          <w:sz w:val="28"/>
          <w:szCs w:val="28"/>
        </w:rPr>
        <w:t>)廠</w:t>
      </w:r>
      <w:r w:rsidR="006011CD" w:rsidRPr="006011CD">
        <w:rPr>
          <w:rFonts w:ascii="標楷體" w:eastAsia="標楷體" w:cs="標楷體" w:hint="eastAsia"/>
          <w:sz w:val="28"/>
          <w:szCs w:val="28"/>
        </w:rPr>
        <w:t>商未依本契約約定辦理保險者，其損失或損害賠償，由廠商負擔</w:t>
      </w:r>
      <w:r w:rsidRPr="0059167C">
        <w:rPr>
          <w:rFonts w:ascii="標楷體" w:eastAsia="標楷體" w:cs="標楷體" w:hint="eastAsia"/>
          <w:sz w:val="28"/>
          <w:szCs w:val="28"/>
        </w:rPr>
        <w:t>。</w:t>
      </w:r>
    </w:p>
    <w:p w14:paraId="344D5133"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w:t>
      </w:r>
      <w:r w:rsidR="001C515F">
        <w:rPr>
          <w:rFonts w:ascii="標楷體" w:eastAsia="標楷體" w:cs="標楷體" w:hint="eastAsia"/>
          <w:sz w:val="28"/>
          <w:szCs w:val="28"/>
        </w:rPr>
        <w:t>八</w:t>
      </w:r>
      <w:r w:rsidRPr="0059167C">
        <w:rPr>
          <w:rFonts w:ascii="標楷體" w:eastAsia="標楷體" w:cs="標楷體" w:hint="eastAsia"/>
          <w:sz w:val="28"/>
          <w:szCs w:val="28"/>
        </w:rPr>
        <w:t>)依法非屬保險人可承保之保險範圍，或非因保費因素卻於國內無保險人願承保，且有保險公會書面佐證者，依第1條第7款辦理。</w:t>
      </w:r>
    </w:p>
    <w:p w14:paraId="1530D2B8" w14:textId="77777777" w:rsidR="0059167C" w:rsidRPr="0059167C"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w:t>
      </w:r>
      <w:r w:rsidR="001C515F">
        <w:rPr>
          <w:rFonts w:ascii="標楷體" w:eastAsia="標楷體" w:cs="標楷體" w:hint="eastAsia"/>
          <w:sz w:val="28"/>
          <w:szCs w:val="28"/>
        </w:rPr>
        <w:t>九</w:t>
      </w:r>
      <w:r w:rsidRPr="0059167C">
        <w:rPr>
          <w:rFonts w:ascii="標楷體" w:eastAsia="標楷體" w:cs="標楷體" w:hint="eastAsia"/>
          <w:sz w:val="28"/>
          <w:szCs w:val="28"/>
        </w:rPr>
        <w:t>)保險單正本1份及繳費收據副本1份，應於辦妥保險後即交機關收執。因</w:t>
      </w:r>
      <w:r w:rsidRPr="0059167C">
        <w:rPr>
          <w:rFonts w:ascii="標楷體" w:eastAsia="標楷體" w:cs="標楷體" w:hint="eastAsia"/>
          <w:sz w:val="28"/>
          <w:szCs w:val="28"/>
        </w:rPr>
        <w:lastRenderedPageBreak/>
        <w:t>不可歸責於廠商之事由致須延長履約期限者，因而增加之保費，由契約雙方另行協議其合理之分擔方式。</w:t>
      </w:r>
    </w:p>
    <w:p w14:paraId="0D10915F" w14:textId="77777777" w:rsidR="00E518AE" w:rsidRDefault="0059167C" w:rsidP="0059167C">
      <w:pPr>
        <w:spacing w:line="240" w:lineRule="atLeast"/>
        <w:ind w:left="840" w:hanging="556"/>
        <w:jc w:val="both"/>
        <w:rPr>
          <w:rFonts w:ascii="標楷體" w:eastAsia="標楷體" w:cs="標楷體"/>
          <w:sz w:val="28"/>
          <w:szCs w:val="28"/>
        </w:rPr>
      </w:pPr>
      <w:r w:rsidRPr="0059167C">
        <w:rPr>
          <w:rFonts w:ascii="標楷體" w:eastAsia="標楷體" w:cs="標楷體" w:hint="eastAsia"/>
          <w:sz w:val="28"/>
          <w:szCs w:val="28"/>
        </w:rPr>
        <w:t>(十)廠</w:t>
      </w:r>
      <w:r w:rsidR="001C515F" w:rsidRPr="001C515F">
        <w:rPr>
          <w:rFonts w:ascii="標楷體" w:eastAsia="標楷體" w:cs="標楷體" w:hint="eastAsia"/>
          <w:sz w:val="28"/>
          <w:szCs w:val="28"/>
        </w:rPr>
        <w:t>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r w:rsidRPr="0059167C">
        <w:rPr>
          <w:rFonts w:ascii="標楷體" w:eastAsia="標楷體" w:cs="標楷體" w:hint="eastAsia"/>
          <w:sz w:val="28"/>
          <w:szCs w:val="28"/>
        </w:rPr>
        <w:t>。</w:t>
      </w:r>
    </w:p>
    <w:p w14:paraId="4FA5A9A6" w14:textId="77777777" w:rsidR="001C515F" w:rsidRPr="0059167C" w:rsidRDefault="001C515F" w:rsidP="00426FA9">
      <w:pPr>
        <w:spacing w:line="240" w:lineRule="atLeast"/>
        <w:ind w:left="1120" w:hanging="836"/>
        <w:jc w:val="both"/>
        <w:rPr>
          <w:rFonts w:ascii="標楷體" w:eastAsia="標楷體" w:cs="標楷體"/>
          <w:sz w:val="28"/>
          <w:szCs w:val="28"/>
        </w:rPr>
      </w:pPr>
      <w:r w:rsidRPr="001C515F">
        <w:rPr>
          <w:rFonts w:ascii="標楷體" w:eastAsia="標楷體" w:cs="標楷體" w:hint="eastAsia"/>
          <w:sz w:val="28"/>
          <w:szCs w:val="28"/>
        </w:rPr>
        <w:t>(十一)機關及</w:t>
      </w:r>
      <w:proofErr w:type="gramStart"/>
      <w:r w:rsidRPr="001C515F">
        <w:rPr>
          <w:rFonts w:ascii="標楷體" w:eastAsia="標楷體" w:cs="標楷體" w:hint="eastAsia"/>
          <w:sz w:val="28"/>
          <w:szCs w:val="28"/>
        </w:rPr>
        <w:t>廠商均應避免</w:t>
      </w:r>
      <w:proofErr w:type="gramEnd"/>
      <w:r w:rsidRPr="001C515F">
        <w:rPr>
          <w:rFonts w:ascii="標楷體" w:eastAsia="標楷體" w:cs="標楷體" w:hint="eastAsia"/>
          <w:sz w:val="28"/>
          <w:szCs w:val="28"/>
        </w:rPr>
        <w:t>發生採購法主管機關訂頒之「常見保險</w:t>
      </w:r>
      <w:proofErr w:type="gramStart"/>
      <w:r w:rsidRPr="001C515F">
        <w:rPr>
          <w:rFonts w:ascii="標楷體" w:eastAsia="標楷體" w:cs="標楷體" w:hint="eastAsia"/>
          <w:sz w:val="28"/>
          <w:szCs w:val="28"/>
        </w:rPr>
        <w:t>錯誤及缺失態</w:t>
      </w:r>
      <w:proofErr w:type="gramEnd"/>
      <w:r w:rsidRPr="001C515F">
        <w:rPr>
          <w:rFonts w:ascii="標楷體" w:eastAsia="標楷體" w:cs="標楷體" w:hint="eastAsia"/>
          <w:sz w:val="28"/>
          <w:szCs w:val="28"/>
        </w:rPr>
        <w:t>樣」所載情形。</w:t>
      </w:r>
    </w:p>
    <w:p w14:paraId="0202800B" w14:textId="77777777" w:rsidR="00E518AE" w:rsidRPr="000227C8" w:rsidRDefault="00E518AE" w:rsidP="000227C8">
      <w:pPr>
        <w:spacing w:before="60" w:after="60" w:line="240" w:lineRule="atLeast"/>
        <w:jc w:val="both"/>
        <w:textDirection w:val="lrTbV"/>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14</w:t>
      </w:r>
      <w:r w:rsidRPr="000227C8">
        <w:rPr>
          <w:rFonts w:ascii="標楷體" w:eastAsia="標楷體" w:cs="標楷體" w:hint="eastAsia"/>
          <w:b/>
          <w:bCs/>
          <w:sz w:val="28"/>
          <w:szCs w:val="28"/>
        </w:rPr>
        <w:t>條　保證金</w:t>
      </w:r>
    </w:p>
    <w:p w14:paraId="34F6E6CF" w14:textId="77777777" w:rsidR="009D05E7" w:rsidRPr="009D05E7" w:rsidRDefault="009D05E7" w:rsidP="009D05E7">
      <w:pPr>
        <w:spacing w:line="240" w:lineRule="atLeast"/>
        <w:ind w:left="840" w:hanging="556"/>
        <w:jc w:val="both"/>
        <w:rPr>
          <w:rFonts w:ascii="標楷體" w:eastAsia="標楷體" w:cs="標楷體"/>
          <w:sz w:val="28"/>
          <w:szCs w:val="28"/>
        </w:rPr>
      </w:pPr>
      <w:r w:rsidRPr="009D05E7">
        <w:rPr>
          <w:rFonts w:ascii="標楷體" w:eastAsia="標楷體" w:cs="標楷體" w:hint="eastAsia"/>
          <w:sz w:val="28"/>
          <w:szCs w:val="28"/>
        </w:rPr>
        <w:t>(一)保證金之發還情形如下（由機關擇定後於招標時載明）：</w:t>
      </w:r>
    </w:p>
    <w:p w14:paraId="7F01719C"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□履約保證金於各期節能績效驗收合格且無待解決事項後30日內，按各期契約價金付款比例分次發還。</w:t>
      </w:r>
    </w:p>
    <w:p w14:paraId="7570596A"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□廠商於履約標的完成驗收付款前應繳納保固保證金。</w:t>
      </w:r>
    </w:p>
    <w:p w14:paraId="72233F80"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□保固保證金於保固期滿且無待解決事項後30日內一次發還。</w:t>
      </w:r>
    </w:p>
    <w:p w14:paraId="4D48056A"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保固保證金於完成以下保固事項或階段：＿＿＿＿＿＿（由機關於招標時載明；未載明者，為非結構物或結構物之保固期滿），且無待解決事項後30日內按比例分次發還。保固期在1年以上者，按年比例分次發還。</w:t>
      </w:r>
    </w:p>
    <w:p w14:paraId="5F048D58"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□差額保證金之發還，同履約保證金。</w:t>
      </w:r>
    </w:p>
    <w:p w14:paraId="4CAF6101"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□其他：＿＿＿＿＿＿＿＿＿＿＿＿＿＿＿＿＿</w:t>
      </w:r>
    </w:p>
    <w:p w14:paraId="7F293CC0" w14:textId="77777777" w:rsidR="009D05E7" w:rsidRPr="009D05E7" w:rsidRDefault="009D05E7" w:rsidP="009D05E7">
      <w:pPr>
        <w:spacing w:line="240" w:lineRule="atLeast"/>
        <w:ind w:left="840" w:hanging="556"/>
        <w:jc w:val="both"/>
        <w:rPr>
          <w:rFonts w:ascii="標楷體" w:eastAsia="標楷體" w:cs="標楷體"/>
          <w:sz w:val="28"/>
          <w:szCs w:val="28"/>
        </w:rPr>
      </w:pPr>
      <w:r w:rsidRPr="009D05E7">
        <w:rPr>
          <w:rFonts w:ascii="標楷體" w:eastAsia="標楷體" w:cs="標楷體" w:hint="eastAsia"/>
          <w:sz w:val="28"/>
          <w:szCs w:val="28"/>
        </w:rPr>
        <w:t>(二)因不可歸責於廠商之事由，致全部終止或解除契約，或暫停履約逾＿個月(由機關於招標時載明；未載明者，為6個月)者，履約保證金應提前發還。但屬暫停履約者，於暫停原因消滅後應重新繳納履約保證金。因可歸責於機關之事由而暫停履約，其需延長履約保證金有效期之合理必要費用，由機關負擔。</w:t>
      </w:r>
    </w:p>
    <w:p w14:paraId="6C0C8656" w14:textId="77777777" w:rsidR="009D05E7" w:rsidRPr="009D05E7" w:rsidRDefault="009D05E7" w:rsidP="009D05E7">
      <w:pPr>
        <w:spacing w:line="240" w:lineRule="atLeast"/>
        <w:ind w:left="840" w:hanging="556"/>
        <w:jc w:val="both"/>
        <w:rPr>
          <w:rFonts w:ascii="標楷體" w:eastAsia="標楷體" w:cs="標楷體"/>
          <w:sz w:val="28"/>
          <w:szCs w:val="28"/>
        </w:rPr>
      </w:pPr>
      <w:r w:rsidRPr="009D05E7">
        <w:rPr>
          <w:rFonts w:ascii="標楷體" w:eastAsia="標楷體" w:cs="標楷體" w:hint="eastAsia"/>
          <w:sz w:val="28"/>
          <w:szCs w:val="28"/>
        </w:rPr>
        <w:t>(三)廠商所繳納之履約保證金及其孳息得部分或全部不予發還之情形：</w:t>
      </w:r>
    </w:p>
    <w:p w14:paraId="378A835C"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1.有採購法第50條第1項第3款至第5款情形之一，依同條第2項前段得追償損失者，與追償金額相等之保證金。</w:t>
      </w:r>
    </w:p>
    <w:p w14:paraId="57DE2C79"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2.違反採購法第65條規定轉包者，全部保證金。</w:t>
      </w:r>
    </w:p>
    <w:p w14:paraId="015D05D0"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3.擅自減省工料，其減省工料及所造成損失之金額，自待付契約價金扣抵仍有不足者，與該不足金額相等之保證金。</w:t>
      </w:r>
    </w:p>
    <w:p w14:paraId="68B4A698"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4.因可歸責於廠商之事由，致部分終止或解除契約者，依該部分所占契約金額比率計算之保證金；全部終止或解除契約者，全部保證金。</w:t>
      </w:r>
    </w:p>
    <w:p w14:paraId="75681199"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5.查驗或驗收不合格，且未於通知期限內依規定辦理，其不合格部分及所造成損失、額外費用或懲罰性違約金之金額，自待付契約價金扣抵仍有不足者，與該不足金額相等之保證金。</w:t>
      </w:r>
    </w:p>
    <w:p w14:paraId="347813F8"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lastRenderedPageBreak/>
        <w:t>6.未依契約規定期限或機關同意之延長期限履行契約之一部或全部，其逾期違約金之金額，自待付契約價金扣抵仍有不足者，與該不足金額相等之保證金。</w:t>
      </w:r>
    </w:p>
    <w:p w14:paraId="7DA2CE75"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7.須返還已支領之契約價金而未返還者，與未返還金額相等之保證金。</w:t>
      </w:r>
    </w:p>
    <w:p w14:paraId="69D755A3"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8.未依契約規定延長保證金之有效期者，其應延長之保證金。</w:t>
      </w:r>
    </w:p>
    <w:p w14:paraId="04FD473A"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9.節能績效驗收不合格者，不發還該期履約保證金。</w:t>
      </w:r>
    </w:p>
    <w:p w14:paraId="03A23CF6" w14:textId="77777777" w:rsidR="009D05E7" w:rsidRPr="009D05E7" w:rsidRDefault="009D05E7" w:rsidP="00426FA9">
      <w:pPr>
        <w:spacing w:line="240" w:lineRule="atLeast"/>
        <w:ind w:left="1288" w:hanging="437"/>
        <w:jc w:val="both"/>
        <w:rPr>
          <w:rFonts w:ascii="標楷體" w:eastAsia="標楷體" w:cs="標楷體"/>
          <w:sz w:val="28"/>
          <w:szCs w:val="28"/>
        </w:rPr>
      </w:pPr>
      <w:r w:rsidRPr="009D05E7">
        <w:rPr>
          <w:rFonts w:ascii="標楷體" w:eastAsia="標楷體" w:cs="標楷體" w:hint="eastAsia"/>
          <w:sz w:val="28"/>
          <w:szCs w:val="28"/>
        </w:rPr>
        <w:t>10.其他因可歸責於廠商之事由，致機關遭受損害，其應由廠商賠償而未賠償者，與應賠償金額相等之保證金。</w:t>
      </w:r>
    </w:p>
    <w:p w14:paraId="02096863" w14:textId="77777777" w:rsidR="009D05E7" w:rsidRPr="009D05E7" w:rsidRDefault="009D05E7" w:rsidP="009D05E7">
      <w:pPr>
        <w:spacing w:line="240" w:lineRule="atLeast"/>
        <w:ind w:left="840" w:hanging="556"/>
        <w:jc w:val="both"/>
        <w:rPr>
          <w:rFonts w:ascii="標楷體" w:eastAsia="標楷體" w:cs="標楷體"/>
          <w:sz w:val="28"/>
          <w:szCs w:val="28"/>
        </w:rPr>
      </w:pPr>
      <w:r w:rsidRPr="009D05E7">
        <w:rPr>
          <w:rFonts w:ascii="標楷體" w:eastAsia="標楷體" w:cs="標楷體" w:hint="eastAsia"/>
          <w:sz w:val="28"/>
          <w:szCs w:val="28"/>
        </w:rPr>
        <w:t>(四)前款不予發還之履約保證金，於依契約規定分次發還之情形，得為尚未發還者；不予發還之孳息，為不予發還之履約保證金於繳納後所生者。</w:t>
      </w:r>
    </w:p>
    <w:p w14:paraId="3DF6483A" w14:textId="77777777" w:rsidR="009D05E7" w:rsidRPr="009D05E7" w:rsidRDefault="009D05E7" w:rsidP="009D05E7">
      <w:pPr>
        <w:spacing w:line="240" w:lineRule="atLeast"/>
        <w:ind w:left="840" w:hanging="556"/>
        <w:jc w:val="both"/>
        <w:rPr>
          <w:rFonts w:ascii="標楷體" w:eastAsia="標楷體" w:cs="標楷體"/>
          <w:sz w:val="28"/>
          <w:szCs w:val="28"/>
        </w:rPr>
      </w:pPr>
      <w:r w:rsidRPr="009D05E7">
        <w:rPr>
          <w:rFonts w:ascii="標楷體" w:eastAsia="標楷體" w:cs="標楷體" w:hint="eastAsia"/>
          <w:sz w:val="28"/>
          <w:szCs w:val="28"/>
        </w:rPr>
        <w:t>(五)廠商如有第3款所定2目以上情形者，其不發還之履約保證金及其孳息應分別適用之。但其合計金額逾履約保證金總金額者，以總金額為限。</w:t>
      </w:r>
    </w:p>
    <w:p w14:paraId="2C3D9DA2" w14:textId="77777777" w:rsidR="009D05E7" w:rsidRPr="009D05E7" w:rsidRDefault="009D05E7" w:rsidP="009D05E7">
      <w:pPr>
        <w:spacing w:line="240" w:lineRule="atLeast"/>
        <w:ind w:left="840" w:hanging="556"/>
        <w:jc w:val="both"/>
        <w:rPr>
          <w:rFonts w:ascii="標楷體" w:eastAsia="標楷體" w:cs="標楷體"/>
          <w:sz w:val="28"/>
          <w:szCs w:val="28"/>
        </w:rPr>
      </w:pPr>
      <w:r w:rsidRPr="009D05E7">
        <w:rPr>
          <w:rFonts w:ascii="標楷體" w:eastAsia="標楷體" w:cs="標楷體" w:hint="eastAsia"/>
          <w:sz w:val="28"/>
          <w:szCs w:val="28"/>
        </w:rPr>
        <w:t>(六)保固保證金及其孳息不予發還之情形，準用第3款至第5款之規定。</w:t>
      </w:r>
    </w:p>
    <w:p w14:paraId="52D5220C" w14:textId="77777777" w:rsidR="009D05E7" w:rsidRPr="009D05E7" w:rsidRDefault="009D05E7" w:rsidP="009D05E7">
      <w:pPr>
        <w:spacing w:line="240" w:lineRule="atLeast"/>
        <w:ind w:left="840" w:hanging="556"/>
        <w:jc w:val="both"/>
        <w:rPr>
          <w:rFonts w:ascii="標楷體" w:eastAsia="標楷體" w:cs="標楷體"/>
          <w:sz w:val="28"/>
          <w:szCs w:val="28"/>
        </w:rPr>
      </w:pPr>
      <w:r w:rsidRPr="009D05E7">
        <w:rPr>
          <w:rFonts w:ascii="標楷體" w:eastAsia="標楷體" w:cs="標楷體" w:hint="eastAsia"/>
          <w:sz w:val="28"/>
          <w:szCs w:val="28"/>
        </w:rPr>
        <w:t>(七)廠</w:t>
      </w:r>
      <w:r w:rsidR="006011CD" w:rsidRPr="006011CD">
        <w:rPr>
          <w:rFonts w:ascii="標楷體" w:eastAsia="標楷體" w:cs="標楷體" w:hint="eastAsia"/>
          <w:sz w:val="28"/>
          <w:szCs w:val="28"/>
        </w:rPr>
        <w:t>商未依契約約定履約或契約經終止或解除者，機關得就預付款還款保證尚未遞減之部分加計年息＿%（由機關於招標時合理訂定，如未填寫，則依機關撥付預付款當日中華郵政股份有限公司牌告一年期郵政定期儲金機動利率）之利息（於非可歸責廠商之事由之情形，免加計利息），隨時要求返還或折抵機關尚待支付廠商之價金</w:t>
      </w:r>
      <w:r w:rsidRPr="009D05E7">
        <w:rPr>
          <w:rFonts w:ascii="標楷體" w:eastAsia="標楷體" w:cs="標楷體" w:hint="eastAsia"/>
          <w:sz w:val="28"/>
          <w:szCs w:val="28"/>
        </w:rPr>
        <w:t>。</w:t>
      </w:r>
    </w:p>
    <w:p w14:paraId="55880A2A" w14:textId="77777777" w:rsidR="009D05E7" w:rsidRPr="009D05E7" w:rsidRDefault="009D05E7" w:rsidP="009D05E7">
      <w:pPr>
        <w:spacing w:line="240" w:lineRule="atLeast"/>
        <w:ind w:left="840" w:hanging="556"/>
        <w:jc w:val="both"/>
        <w:rPr>
          <w:rFonts w:ascii="標楷體" w:eastAsia="標楷體" w:cs="標楷體"/>
          <w:sz w:val="28"/>
          <w:szCs w:val="28"/>
        </w:rPr>
      </w:pPr>
      <w:r w:rsidRPr="009D05E7">
        <w:rPr>
          <w:rFonts w:ascii="標楷體" w:eastAsia="標楷體" w:cs="標楷體" w:hint="eastAsia"/>
          <w:sz w:val="28"/>
          <w:szCs w:val="28"/>
        </w:rPr>
        <w:t>(八)保證金以定期存款單、連帶保證書、連帶保證保險單或擔保信用狀繳納者，其繳納文件之格式依採購法之主管機關於「押標金保證金暨其他擔保作業辦法」所訂定者為準。</w:t>
      </w:r>
    </w:p>
    <w:p w14:paraId="5EFAC4FF" w14:textId="77777777" w:rsidR="009D05E7" w:rsidRPr="009D05E7" w:rsidRDefault="009D05E7" w:rsidP="009D05E7">
      <w:pPr>
        <w:spacing w:line="240" w:lineRule="atLeast"/>
        <w:ind w:left="840" w:hanging="556"/>
        <w:jc w:val="both"/>
        <w:rPr>
          <w:rFonts w:ascii="標楷體" w:eastAsia="標楷體" w:cs="標楷體"/>
          <w:sz w:val="28"/>
          <w:szCs w:val="28"/>
        </w:rPr>
      </w:pPr>
      <w:r w:rsidRPr="009D05E7">
        <w:rPr>
          <w:rFonts w:ascii="標楷體" w:eastAsia="標楷體" w:cs="標楷體" w:hint="eastAsia"/>
          <w:sz w:val="28"/>
          <w:szCs w:val="28"/>
        </w:rPr>
        <w:t>(九)保證金之發還，依下列原則處理：</w:t>
      </w:r>
    </w:p>
    <w:p w14:paraId="55645F60"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1.以現金、郵政匯票或票據繳納者，以現金或記載原繳納人為受款人之禁止背書轉讓即期支票發還。</w:t>
      </w:r>
    </w:p>
    <w:p w14:paraId="06ABBF91"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2.以</w:t>
      </w:r>
      <w:r w:rsidR="00045CBF" w:rsidRPr="00045CBF">
        <w:rPr>
          <w:rFonts w:ascii="標楷體" w:eastAsia="標楷體" w:cs="標楷體" w:hint="eastAsia"/>
          <w:sz w:val="28"/>
          <w:szCs w:val="28"/>
        </w:rPr>
        <w:t>無記名政府公債繳納者，發還原繳納人；以記名政府公債繳納者，同意塗銷質權登記或公務保證登記</w:t>
      </w:r>
      <w:r w:rsidRPr="009D05E7">
        <w:rPr>
          <w:rFonts w:ascii="標楷體" w:eastAsia="標楷體" w:cs="標楷體" w:hint="eastAsia"/>
          <w:sz w:val="28"/>
          <w:szCs w:val="28"/>
        </w:rPr>
        <w:t>。</w:t>
      </w:r>
    </w:p>
    <w:p w14:paraId="05E0E16A"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3.以設定質權之金融機構定期存款單繳納者，以質權消滅通知書通知該質權設定之金融機構。</w:t>
      </w:r>
    </w:p>
    <w:p w14:paraId="1F345AC7"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4.以銀行開發或保兌之不可撤銷擔保信用狀繳納者，發還開狀銀行、通知銀行或保兌銀行。但銀行不要求發還或已屆期失效者，得免發還。</w:t>
      </w:r>
    </w:p>
    <w:p w14:paraId="368B51C5"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5.以銀行之書面連帶保證或保險公司之連帶保證保險單繳納者，發還連帶保證之銀行或保險公司或繳納之廠商。但銀行或保險公司不要求發還或已屆期失效者，得免發還。</w:t>
      </w:r>
    </w:p>
    <w:p w14:paraId="19CCC55D" w14:textId="77777777" w:rsidR="009D05E7" w:rsidRPr="009D05E7" w:rsidRDefault="009D05E7" w:rsidP="009D05E7">
      <w:pPr>
        <w:spacing w:line="240" w:lineRule="atLeast"/>
        <w:ind w:left="840" w:hanging="556"/>
        <w:jc w:val="both"/>
        <w:rPr>
          <w:rFonts w:ascii="標楷體" w:eastAsia="標楷體" w:cs="標楷體"/>
          <w:sz w:val="28"/>
          <w:szCs w:val="28"/>
        </w:rPr>
      </w:pPr>
      <w:r w:rsidRPr="009D05E7">
        <w:rPr>
          <w:rFonts w:ascii="標楷體" w:eastAsia="標楷體" w:cs="標楷體" w:hint="eastAsia"/>
          <w:sz w:val="28"/>
          <w:szCs w:val="28"/>
        </w:rPr>
        <w:t>(十)保證書狀有效期之延長：</w:t>
      </w:r>
    </w:p>
    <w:p w14:paraId="5FBC4F9C" w14:textId="77777777" w:rsidR="009D05E7" w:rsidRPr="009D05E7" w:rsidRDefault="009D05E7" w:rsidP="009D05E7">
      <w:pPr>
        <w:spacing w:line="240" w:lineRule="atLeast"/>
        <w:ind w:left="840"/>
        <w:jc w:val="both"/>
        <w:rPr>
          <w:rFonts w:ascii="標楷體" w:eastAsia="標楷體" w:cs="標楷體"/>
          <w:sz w:val="28"/>
          <w:szCs w:val="28"/>
        </w:rPr>
      </w:pPr>
      <w:r w:rsidRPr="009D05E7">
        <w:rPr>
          <w:rFonts w:ascii="標楷體" w:eastAsia="標楷體" w:cs="標楷體" w:hint="eastAsia"/>
          <w:sz w:val="28"/>
          <w:szCs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w:t>
      </w:r>
      <w:r w:rsidRPr="009D05E7">
        <w:rPr>
          <w:rFonts w:ascii="標楷體" w:eastAsia="標楷體" w:cs="標楷體" w:hint="eastAsia"/>
          <w:sz w:val="28"/>
          <w:szCs w:val="28"/>
        </w:rPr>
        <w:lastRenderedPageBreak/>
        <w:t>就該保證書、保險單或信用狀之金額請求給付並暫予保管。其所生費用由廠商負擔。其須返還而有費用或匯率損失者，亦同。</w:t>
      </w:r>
    </w:p>
    <w:p w14:paraId="5646F0CF" w14:textId="77777777" w:rsidR="009D05E7" w:rsidRPr="009D05E7" w:rsidRDefault="009D05E7" w:rsidP="00426FA9">
      <w:pPr>
        <w:spacing w:line="240" w:lineRule="atLeast"/>
        <w:ind w:left="1190" w:hanging="906"/>
        <w:jc w:val="both"/>
        <w:rPr>
          <w:rFonts w:ascii="標楷體" w:eastAsia="標楷體" w:cs="標楷體"/>
          <w:sz w:val="28"/>
          <w:szCs w:val="28"/>
        </w:rPr>
      </w:pPr>
      <w:r w:rsidRPr="009D05E7">
        <w:rPr>
          <w:rFonts w:ascii="標楷體" w:eastAsia="標楷體" w:cs="標楷體" w:hint="eastAsia"/>
          <w:sz w:val="28"/>
          <w:szCs w:val="28"/>
        </w:rPr>
        <w:t>(十一)履約保證金或保固保證金以其他廠商之履約及賠償連帶保證代之或減收者，連帶保證廠商之連帶保證責任，不因分次發還保證金而遞減。該連帶保證廠商同時作為各機關採購契約之連帶保證廠商者，以2契約為限。</w:t>
      </w:r>
    </w:p>
    <w:p w14:paraId="7A910691" w14:textId="77777777" w:rsidR="009D05E7" w:rsidRPr="009D05E7" w:rsidRDefault="009D05E7" w:rsidP="00426FA9">
      <w:pPr>
        <w:spacing w:line="240" w:lineRule="atLeast"/>
        <w:ind w:left="1190" w:hanging="906"/>
        <w:jc w:val="both"/>
        <w:rPr>
          <w:rFonts w:ascii="標楷體" w:eastAsia="標楷體" w:cs="標楷體"/>
          <w:sz w:val="28"/>
          <w:szCs w:val="28"/>
        </w:rPr>
      </w:pPr>
      <w:r w:rsidRPr="009D05E7">
        <w:rPr>
          <w:rFonts w:ascii="標楷體" w:eastAsia="標楷體" w:cs="標楷體" w:hint="eastAsia"/>
          <w:sz w:val="28"/>
          <w:szCs w:val="28"/>
        </w:rPr>
        <w:t>(十二)連帶保證廠商非經機關許可，不得自行申請退保。其經機關查核，中途失其保證能力者，由機關通知廠商限期覓保更換，原連帶保證廠商應俟換保手續完成經機關認可後，始能解除其保證責任。</w:t>
      </w:r>
    </w:p>
    <w:p w14:paraId="28B5F2EC" w14:textId="77777777" w:rsidR="009D05E7" w:rsidRPr="009D05E7" w:rsidRDefault="009D05E7" w:rsidP="00426FA9">
      <w:pPr>
        <w:spacing w:line="240" w:lineRule="atLeast"/>
        <w:ind w:left="1190" w:hanging="906"/>
        <w:jc w:val="both"/>
        <w:rPr>
          <w:rFonts w:ascii="標楷體" w:eastAsia="標楷體" w:cs="標楷體"/>
          <w:sz w:val="28"/>
          <w:szCs w:val="28"/>
        </w:rPr>
      </w:pPr>
      <w:r w:rsidRPr="009D05E7">
        <w:rPr>
          <w:rFonts w:ascii="標楷體" w:eastAsia="標楷體" w:cs="標楷體" w:hint="eastAsia"/>
          <w:sz w:val="28"/>
          <w:szCs w:val="28"/>
        </w:rPr>
        <w:t>(十三)機關依契約規定認定有不發還廠商保證金之情形者，依其情形可由連帶保證廠商履約而免補繳者，應先洽該廠商履約。否則，得標廠商及連帶保證廠商應於5日內向機關補繳該不發還金額中原由連帶保證代之或減收之金額。</w:t>
      </w:r>
    </w:p>
    <w:p w14:paraId="67350027" w14:textId="77777777" w:rsidR="009D05E7" w:rsidRPr="009D05E7" w:rsidRDefault="009D05E7" w:rsidP="00426FA9">
      <w:pPr>
        <w:spacing w:line="240" w:lineRule="atLeast"/>
        <w:ind w:left="1190" w:hanging="906"/>
        <w:jc w:val="both"/>
        <w:rPr>
          <w:rFonts w:ascii="標楷體" w:eastAsia="標楷體" w:cs="標楷體"/>
          <w:sz w:val="28"/>
          <w:szCs w:val="28"/>
        </w:rPr>
      </w:pPr>
      <w:r w:rsidRPr="009D05E7">
        <w:rPr>
          <w:rFonts w:ascii="標楷體" w:eastAsia="標楷體" w:cs="標楷體" w:hint="eastAsia"/>
          <w:sz w:val="28"/>
          <w:szCs w:val="28"/>
        </w:rPr>
        <w:t>(十四)廠商為優良廠商而減收履約保證金、保固保證金者，其有不發還保證金之情形者，廠商應就不發還金額中屬減收之金額補繳之。</w:t>
      </w:r>
    </w:p>
    <w:p w14:paraId="7753CFC0" w14:textId="77777777" w:rsidR="009D05E7" w:rsidRPr="009D05E7" w:rsidRDefault="009D05E7" w:rsidP="00426FA9">
      <w:pPr>
        <w:spacing w:line="240" w:lineRule="atLeast"/>
        <w:ind w:left="1190" w:hanging="906"/>
        <w:jc w:val="both"/>
        <w:rPr>
          <w:rFonts w:ascii="標楷體" w:eastAsia="標楷體" w:cs="標楷體"/>
          <w:sz w:val="28"/>
          <w:szCs w:val="28"/>
        </w:rPr>
      </w:pPr>
      <w:r w:rsidRPr="009D05E7">
        <w:rPr>
          <w:rFonts w:ascii="標楷體" w:eastAsia="標楷體" w:cs="標楷體" w:hint="eastAsia"/>
          <w:sz w:val="28"/>
          <w:szCs w:val="28"/>
        </w:rPr>
        <w:t>(十五)於履約過程中，如因可歸責於廠商之事由，而有施工查核結果列為丙等、發生重大勞安或環保事故之情形，機關得不按原定進度發還履約保證金，至上開情形改善處理完成為止，並於改善處理完成後30日內一次發還上開延後發還者。已發生扣抵履約保證金之情形者(例如第5條第3款)，發還扣抵後之金額。</w:t>
      </w:r>
    </w:p>
    <w:p w14:paraId="6555F50E" w14:textId="77777777" w:rsidR="00E518AE" w:rsidRPr="009D05E7" w:rsidRDefault="009D05E7" w:rsidP="00426FA9">
      <w:pPr>
        <w:spacing w:line="240" w:lineRule="atLeast"/>
        <w:ind w:left="1190" w:hanging="906"/>
        <w:jc w:val="both"/>
        <w:rPr>
          <w:rFonts w:ascii="標楷體" w:eastAsia="標楷體" w:cs="標楷體"/>
          <w:sz w:val="28"/>
          <w:szCs w:val="28"/>
        </w:rPr>
      </w:pPr>
      <w:r w:rsidRPr="009D05E7">
        <w:rPr>
          <w:rFonts w:ascii="標楷體" w:eastAsia="標楷體" w:cs="標楷體" w:hint="eastAsia"/>
          <w:sz w:val="28"/>
          <w:szCs w:val="28"/>
        </w:rPr>
        <w:t>(十六)契約價金總額於履約期間增減累計金額達新臺幣100萬元者(或機關於招標時載明之其他金額)，履約保證金之金額應依契約價金總額增減比率調整之，由機關通知廠商補足或退還。</w:t>
      </w:r>
    </w:p>
    <w:p w14:paraId="7AE28601" w14:textId="77777777" w:rsidR="00E518AE" w:rsidRPr="000227C8" w:rsidRDefault="00E518AE" w:rsidP="000227C8">
      <w:pPr>
        <w:spacing w:before="60" w:after="60" w:line="240" w:lineRule="atLeast"/>
        <w:jc w:val="both"/>
        <w:textDirection w:val="lrTbV"/>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15</w:t>
      </w:r>
      <w:r w:rsidRPr="000227C8">
        <w:rPr>
          <w:rFonts w:ascii="標楷體" w:eastAsia="標楷體" w:cs="標楷體" w:hint="eastAsia"/>
          <w:b/>
          <w:bCs/>
          <w:sz w:val="28"/>
          <w:szCs w:val="28"/>
        </w:rPr>
        <w:t>條　驗收</w:t>
      </w:r>
    </w:p>
    <w:p w14:paraId="5F3BD7B6" w14:textId="77777777" w:rsidR="009D05E7" w:rsidRPr="009D05E7" w:rsidRDefault="009D05E7" w:rsidP="009D05E7">
      <w:pPr>
        <w:pStyle w:val="af2"/>
        <w:spacing w:line="240" w:lineRule="atLeast"/>
        <w:ind w:left="851" w:hanging="567"/>
        <w:rPr>
          <w:rFonts w:ascii="標楷體" w:eastAsia="標楷體" w:cs="標楷體"/>
        </w:rPr>
      </w:pPr>
      <w:r w:rsidRPr="009D05E7">
        <w:rPr>
          <w:rFonts w:ascii="標楷體" w:eastAsia="標楷體" w:cs="標楷體" w:hint="eastAsia"/>
        </w:rPr>
        <w:t>(一)廠商履約所供應或完成之標的，應符合契約規定，無減少或滅失價值或不適於通常或約定使用之瑕疵，且為新品。</w:t>
      </w:r>
    </w:p>
    <w:p w14:paraId="15CF4AFE" w14:textId="77777777" w:rsidR="009D05E7" w:rsidRPr="009D05E7" w:rsidRDefault="009D05E7" w:rsidP="009D05E7">
      <w:pPr>
        <w:pStyle w:val="af2"/>
        <w:spacing w:line="240" w:lineRule="atLeast"/>
        <w:ind w:left="851" w:hanging="567"/>
        <w:rPr>
          <w:rFonts w:ascii="標楷體" w:eastAsia="標楷體" w:cs="標楷體"/>
        </w:rPr>
      </w:pPr>
      <w:r w:rsidRPr="009D05E7">
        <w:rPr>
          <w:rFonts w:ascii="標楷體" w:eastAsia="標楷體" w:cs="標楷體" w:hint="eastAsia"/>
        </w:rPr>
        <w:t>(二)驗收程序（由機關擇需要者於招標時載明）：</w:t>
      </w:r>
    </w:p>
    <w:p w14:paraId="4C7CBF00"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1.廠</w:t>
      </w:r>
      <w:r w:rsidR="006011CD" w:rsidRPr="006011CD">
        <w:rPr>
          <w:rFonts w:ascii="標楷體" w:eastAsia="標楷體" w:cs="標楷體" w:hint="eastAsia"/>
          <w:sz w:val="28"/>
          <w:szCs w:val="28"/>
        </w:rPr>
        <w:t>商應於履約標的預定竣工日前或竣工當日，將竣工日期書面通知監造單位/工程司及機關。機關應於收到該通知之日起＿日（由機關於招標時載明；未載明者，依採購法施行細則第92條規定，為7日）內會同監造單位/工程司及廠商，依據契約、圖說或貨樣核對竣工之項目及數量，以確定是否竣工；廠商未依機關通知派代表參加者，仍得予確定。除契約另有約定外，廠商應於竣工後7日內提送工程竣工圖表</w:t>
      </w:r>
      <w:r w:rsidRPr="009D05E7">
        <w:rPr>
          <w:rFonts w:ascii="標楷體" w:eastAsia="標楷體" w:cs="標楷體" w:hint="eastAsia"/>
          <w:sz w:val="28"/>
          <w:szCs w:val="28"/>
        </w:rPr>
        <w:t>。</w:t>
      </w:r>
    </w:p>
    <w:p w14:paraId="68B83CD6"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2.工程竣工後，辦理結構物及設備部分之驗收，由機關取得所有權：</w:t>
      </w:r>
    </w:p>
    <w:p w14:paraId="7F02D5C6" w14:textId="77777777" w:rsidR="009D05E7" w:rsidRPr="009D05E7" w:rsidRDefault="009D05E7" w:rsidP="009D05E7">
      <w:pPr>
        <w:pStyle w:val="af2"/>
        <w:spacing w:line="240" w:lineRule="atLeast"/>
        <w:ind w:leftChars="499" w:left="1436" w:hangingChars="85" w:hanging="238"/>
        <w:rPr>
          <w:rFonts w:ascii="標楷體" w:eastAsia="標楷體" w:cs="標楷體"/>
        </w:rPr>
      </w:pPr>
      <w:r w:rsidRPr="009D05E7">
        <w:rPr>
          <w:rFonts w:ascii="標楷體" w:eastAsia="標楷體" w:cs="標楷體" w:hint="eastAsia"/>
        </w:rPr>
        <w:t>□有初驗程序者，機關應於收受監造單位/工程司送審之全部資料之日起＿日（由機關於招標時載明；未載明者，依採購法施行細則第92條規定，為30日）內辦理初驗，並作成初驗紀錄。初驗合格後，機</w:t>
      </w:r>
      <w:r w:rsidRPr="009D05E7">
        <w:rPr>
          <w:rFonts w:ascii="標楷體" w:eastAsia="標楷體" w:cs="標楷體" w:hint="eastAsia"/>
        </w:rPr>
        <w:lastRenderedPageBreak/>
        <w:t>關應於＿日（由機關於招標時載明；未載明者，依採購法施行細則第93條規定，為20日）內辦理驗收，並作成驗收紀錄。廠商未依機關通知派代表參加初驗或驗收者，除法令另有規定外（例如營造業法第41條），不影響初驗或驗收之進行及其結果。如因可歸責於機關之事由，延誤辦理初驗或驗收，該延誤期間不計逾期違約金；廠商因此增加之必要費用，由機關負擔。</w:t>
      </w:r>
    </w:p>
    <w:p w14:paraId="2AD00CAF" w14:textId="77777777" w:rsidR="009D05E7" w:rsidRPr="009D05E7" w:rsidRDefault="009D05E7" w:rsidP="009D05E7">
      <w:pPr>
        <w:pStyle w:val="af2"/>
        <w:spacing w:line="240" w:lineRule="atLeast"/>
        <w:ind w:leftChars="499" w:left="1436" w:hangingChars="85" w:hanging="238"/>
        <w:rPr>
          <w:rFonts w:ascii="標楷體" w:eastAsia="標楷體" w:cs="標楷體"/>
        </w:rPr>
      </w:pPr>
      <w:r w:rsidRPr="009D05E7">
        <w:rPr>
          <w:rFonts w:ascii="標楷體" w:eastAsia="標楷體" w:cs="標楷體" w:hint="eastAsia"/>
        </w:rPr>
        <w:t>□無初驗程序者，機關應於接獲廠商通知備驗或可得驗收之程序完成後＿日（由機關於招標時載明；未載明者，依採購法施行細則第94條規定，為30日）內辦理驗收，並作成驗收紀錄。廠商未依機關通知派代表參加驗收者，除法令另有規定外（例如營造業法第41條），不影響驗收之進行及其結果。如因可歸責於機關之事由，延誤辦理驗收，該延誤期間不計逾期違約金；廠商因此增加之必要費用，由機關負擔。</w:t>
      </w:r>
    </w:p>
    <w:p w14:paraId="0A8363E1"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3.廠商完成各期節能績效量測後，辦理節能績效部分之驗收：</w:t>
      </w:r>
    </w:p>
    <w:p w14:paraId="6D9B5B18" w14:textId="77777777" w:rsidR="009D05E7" w:rsidRPr="009D05E7" w:rsidRDefault="009D05E7" w:rsidP="009D05E7">
      <w:pPr>
        <w:spacing w:line="240" w:lineRule="atLeast"/>
        <w:ind w:left="1531" w:hanging="397"/>
        <w:jc w:val="both"/>
        <w:rPr>
          <w:rFonts w:ascii="標楷體" w:eastAsia="標楷體" w:cs="標楷體"/>
          <w:sz w:val="28"/>
          <w:szCs w:val="28"/>
        </w:rPr>
      </w:pPr>
      <w:r w:rsidRPr="009D05E7">
        <w:rPr>
          <w:rFonts w:ascii="標楷體" w:eastAsia="標楷體" w:cs="標楷體" w:hint="eastAsia"/>
          <w:sz w:val="28"/>
          <w:szCs w:val="28"/>
        </w:rPr>
        <w:t>(1)量測方式：</w:t>
      </w:r>
    </w:p>
    <w:p w14:paraId="7C0295EF" w14:textId="77777777" w:rsidR="009D05E7" w:rsidRPr="009D05E7" w:rsidRDefault="00D57F27" w:rsidP="009D05E7">
      <w:pPr>
        <w:spacing w:line="240" w:lineRule="atLeast"/>
        <w:ind w:left="1920" w:hanging="360"/>
        <w:jc w:val="both"/>
        <w:rPr>
          <w:rFonts w:ascii="標楷體" w:eastAsia="標楷體" w:cs="標楷體"/>
          <w:sz w:val="28"/>
          <w:szCs w:val="28"/>
        </w:rPr>
      </w:pPr>
      <w:r w:rsidRPr="009D05E7">
        <w:rPr>
          <w:rFonts w:ascii="標楷體" w:eastAsia="標楷體" w:hAnsi="標楷體" w:cs="標楷體"/>
          <w:sz w:val="28"/>
          <w:szCs w:val="28"/>
        </w:rPr>
        <w:fldChar w:fldCharType="begin"/>
      </w:r>
      <w:r w:rsidR="009D05E7" w:rsidRPr="009D05E7">
        <w:rPr>
          <w:rFonts w:ascii="標楷體" w:eastAsia="標楷體" w:hAnsi="標楷體" w:cs="標楷體"/>
          <w:sz w:val="28"/>
          <w:szCs w:val="28"/>
        </w:rPr>
        <w:instrText xml:space="preserve"> </w:instrText>
      </w:r>
      <w:r w:rsidR="009D05E7" w:rsidRPr="009D05E7">
        <w:rPr>
          <w:rFonts w:ascii="標楷體" w:eastAsia="標楷體" w:hAnsi="標楷體" w:cs="標楷體" w:hint="eastAsia"/>
          <w:sz w:val="28"/>
          <w:szCs w:val="28"/>
        </w:rPr>
        <w:instrText>eq \o\ac(○,1)</w:instrText>
      </w:r>
      <w:r w:rsidRPr="009D05E7">
        <w:rPr>
          <w:rFonts w:ascii="標楷體" w:eastAsia="標楷體" w:hAnsi="標楷體" w:cs="標楷體"/>
          <w:sz w:val="28"/>
          <w:szCs w:val="28"/>
        </w:rPr>
        <w:fldChar w:fldCharType="end"/>
      </w:r>
      <w:r w:rsidR="009D05E7" w:rsidRPr="009D05E7">
        <w:rPr>
          <w:rFonts w:ascii="標楷體" w:eastAsia="標楷體" w:cs="標楷體" w:hint="eastAsia"/>
          <w:sz w:val="28"/>
          <w:szCs w:val="28"/>
        </w:rPr>
        <w:t>量測次數：＿＿次。</w:t>
      </w:r>
    </w:p>
    <w:p w14:paraId="0A3EF986" w14:textId="77777777" w:rsidR="009D05E7" w:rsidRPr="009D05E7" w:rsidRDefault="00D57F27" w:rsidP="009D05E7">
      <w:pPr>
        <w:spacing w:line="240" w:lineRule="atLeast"/>
        <w:ind w:left="1920" w:hanging="360"/>
        <w:jc w:val="both"/>
        <w:rPr>
          <w:rFonts w:ascii="標楷體" w:eastAsia="標楷體" w:cs="標楷體"/>
          <w:sz w:val="28"/>
          <w:szCs w:val="28"/>
        </w:rPr>
      </w:pPr>
      <w:r w:rsidRPr="009D05E7">
        <w:rPr>
          <w:rFonts w:ascii="標楷體" w:eastAsia="標楷體" w:hAnsi="標楷體" w:cs="標楷體"/>
          <w:sz w:val="28"/>
          <w:szCs w:val="28"/>
        </w:rPr>
        <w:fldChar w:fldCharType="begin"/>
      </w:r>
      <w:r w:rsidR="009D05E7" w:rsidRPr="009D05E7">
        <w:rPr>
          <w:rFonts w:ascii="標楷體" w:eastAsia="標楷體" w:hAnsi="標楷體" w:cs="標楷體"/>
          <w:sz w:val="28"/>
          <w:szCs w:val="28"/>
        </w:rPr>
        <w:instrText xml:space="preserve"> </w:instrText>
      </w:r>
      <w:r w:rsidR="009D05E7" w:rsidRPr="009D05E7">
        <w:rPr>
          <w:rFonts w:ascii="標楷體" w:eastAsia="標楷體" w:hAnsi="標楷體" w:cs="標楷體" w:hint="eastAsia"/>
          <w:sz w:val="28"/>
          <w:szCs w:val="28"/>
        </w:rPr>
        <w:instrText>eq \o\ac(○,2)</w:instrText>
      </w:r>
      <w:r w:rsidRPr="009D05E7">
        <w:rPr>
          <w:rFonts w:ascii="標楷體" w:eastAsia="標楷體" w:hAnsi="標楷體" w:cs="標楷體"/>
          <w:sz w:val="28"/>
          <w:szCs w:val="28"/>
        </w:rPr>
        <w:fldChar w:fldCharType="end"/>
      </w:r>
      <w:r w:rsidR="009D05E7" w:rsidRPr="009D05E7">
        <w:rPr>
          <w:rFonts w:ascii="標楷體" w:eastAsia="標楷體" w:cs="標楷體" w:hint="eastAsia"/>
          <w:sz w:val="28"/>
          <w:szCs w:val="28"/>
        </w:rPr>
        <w:t>首次量測起始日為結構物及設備部分驗收合格後次日起，量測期間為＿＿（由機關於招標時載明）。</w:t>
      </w:r>
    </w:p>
    <w:p w14:paraId="2CF73B5C" w14:textId="77777777" w:rsidR="009D05E7" w:rsidRPr="009D05E7" w:rsidRDefault="00D57F27" w:rsidP="009D05E7">
      <w:pPr>
        <w:spacing w:line="240" w:lineRule="atLeast"/>
        <w:ind w:left="1920" w:hanging="360"/>
        <w:jc w:val="both"/>
        <w:rPr>
          <w:rFonts w:ascii="標楷體" w:eastAsia="標楷體" w:hAnsi="標楷體" w:cs="標楷體"/>
          <w:sz w:val="28"/>
          <w:szCs w:val="28"/>
        </w:rPr>
      </w:pPr>
      <w:r w:rsidRPr="009D05E7">
        <w:rPr>
          <w:rFonts w:ascii="標楷體" w:eastAsia="標楷體" w:hAnsi="標楷體" w:cs="標楷體"/>
          <w:sz w:val="28"/>
          <w:szCs w:val="28"/>
        </w:rPr>
        <w:fldChar w:fldCharType="begin"/>
      </w:r>
      <w:r w:rsidR="009D05E7" w:rsidRPr="009D05E7">
        <w:rPr>
          <w:rFonts w:ascii="標楷體" w:eastAsia="標楷體" w:hAnsi="標楷體" w:cs="標楷體"/>
          <w:sz w:val="28"/>
          <w:szCs w:val="28"/>
        </w:rPr>
        <w:instrText xml:space="preserve"> </w:instrText>
      </w:r>
      <w:r w:rsidR="009D05E7" w:rsidRPr="009D05E7">
        <w:rPr>
          <w:rFonts w:ascii="標楷體" w:eastAsia="標楷體" w:hAnsi="標楷體" w:cs="標楷體" w:hint="eastAsia"/>
          <w:sz w:val="28"/>
          <w:szCs w:val="28"/>
        </w:rPr>
        <w:instrText>eq \o\ac(○,3)</w:instrText>
      </w:r>
      <w:r w:rsidRPr="009D05E7">
        <w:rPr>
          <w:rFonts w:ascii="標楷體" w:eastAsia="標楷體" w:hAnsi="標楷體" w:cs="標楷體"/>
          <w:sz w:val="28"/>
          <w:szCs w:val="28"/>
        </w:rPr>
        <w:fldChar w:fldCharType="end"/>
      </w:r>
      <w:r w:rsidR="009D05E7" w:rsidRPr="009D05E7">
        <w:rPr>
          <w:rFonts w:ascii="標楷體" w:eastAsia="標楷體" w:hAnsi="標楷體" w:cs="標楷體" w:hint="eastAsia"/>
          <w:sz w:val="28"/>
          <w:szCs w:val="28"/>
        </w:rPr>
        <w:t>第2次以後各次量測起始日為前次量測期間屆滿之次日起，量測期間為＿＿（由機關於招標時載明）。</w:t>
      </w:r>
    </w:p>
    <w:p w14:paraId="23ACFC4F" w14:textId="77777777" w:rsidR="009D05E7" w:rsidRPr="009D05E7" w:rsidRDefault="00D57F27" w:rsidP="009D05E7">
      <w:pPr>
        <w:spacing w:line="240" w:lineRule="atLeast"/>
        <w:ind w:left="1920" w:hanging="360"/>
        <w:jc w:val="both"/>
        <w:rPr>
          <w:rFonts w:ascii="標楷體" w:eastAsia="標楷體" w:cs="標楷體"/>
          <w:sz w:val="28"/>
          <w:szCs w:val="28"/>
        </w:rPr>
      </w:pPr>
      <w:r w:rsidRPr="009D05E7">
        <w:rPr>
          <w:rFonts w:ascii="標楷體" w:eastAsia="標楷體" w:hAnsi="標楷體" w:cs="標楷體"/>
          <w:sz w:val="28"/>
          <w:szCs w:val="28"/>
        </w:rPr>
        <w:fldChar w:fldCharType="begin"/>
      </w:r>
      <w:r w:rsidR="009D05E7" w:rsidRPr="009D05E7">
        <w:rPr>
          <w:rFonts w:ascii="標楷體" w:eastAsia="標楷體" w:hAnsi="標楷體" w:cs="標楷體"/>
          <w:sz w:val="28"/>
          <w:szCs w:val="28"/>
        </w:rPr>
        <w:instrText xml:space="preserve"> </w:instrText>
      </w:r>
      <w:r w:rsidR="009D05E7" w:rsidRPr="009D05E7">
        <w:rPr>
          <w:rFonts w:ascii="標楷體" w:eastAsia="標楷體" w:hAnsi="標楷體" w:cs="標楷體" w:hint="eastAsia"/>
          <w:sz w:val="28"/>
          <w:szCs w:val="28"/>
        </w:rPr>
        <w:instrText>eq \o\ac(○,4)</w:instrText>
      </w:r>
      <w:r w:rsidRPr="009D05E7">
        <w:rPr>
          <w:rFonts w:ascii="標楷體" w:eastAsia="標楷體" w:hAnsi="標楷體" w:cs="標楷體"/>
          <w:sz w:val="28"/>
          <w:szCs w:val="28"/>
        </w:rPr>
        <w:fldChar w:fldCharType="end"/>
      </w:r>
      <w:r w:rsidR="009D05E7" w:rsidRPr="009D05E7">
        <w:rPr>
          <w:rFonts w:ascii="標楷體" w:eastAsia="標楷體" w:hAnsi="標楷體" w:cs="標楷體" w:hint="eastAsia"/>
          <w:sz w:val="28"/>
          <w:szCs w:val="28"/>
        </w:rPr>
        <w:t>量</w:t>
      </w:r>
      <w:r w:rsidR="009D05E7" w:rsidRPr="009D05E7">
        <w:rPr>
          <w:rFonts w:ascii="標楷體" w:eastAsia="標楷體" w:cs="標楷體" w:hint="eastAsia"/>
          <w:sz w:val="28"/>
          <w:szCs w:val="28"/>
        </w:rPr>
        <w:t>測方法如下：＿＿＿＿（由機關於招標時載明）。</w:t>
      </w:r>
    </w:p>
    <w:p w14:paraId="3E582BE8" w14:textId="77777777" w:rsidR="009D05E7" w:rsidRPr="009D05E7" w:rsidRDefault="009D05E7" w:rsidP="009D05E7">
      <w:pPr>
        <w:spacing w:line="240" w:lineRule="atLeast"/>
        <w:ind w:left="1531" w:hanging="397"/>
        <w:jc w:val="both"/>
        <w:rPr>
          <w:rFonts w:ascii="標楷體" w:eastAsia="標楷體" w:cs="標楷體"/>
          <w:sz w:val="28"/>
          <w:szCs w:val="28"/>
        </w:rPr>
      </w:pPr>
      <w:r w:rsidRPr="009D05E7">
        <w:rPr>
          <w:rFonts w:ascii="標楷體" w:eastAsia="標楷體" w:cs="標楷體" w:hint="eastAsia"/>
          <w:sz w:val="28"/>
          <w:szCs w:val="28"/>
        </w:rPr>
        <w:t>(2)機關應於接獲節能績效報告後＿日（由機關於招標時載明；未載明者，依採購法施行細則第94條規定，為30日）內辦理驗收。廠商未依機關通知派代表參加驗收者，除法令另有規定外（例如營造業法第41條），不影響驗收之進行及其結果。如因可歸責於機關之事由，延誤辦理驗收，該延誤期間不計逾期違約金；廠商因此增加之必要費用，由機關負擔。</w:t>
      </w:r>
    </w:p>
    <w:p w14:paraId="57992884" w14:textId="77777777" w:rsidR="009D05E7" w:rsidRPr="009D05E7" w:rsidRDefault="009D05E7" w:rsidP="009D05E7">
      <w:pPr>
        <w:pStyle w:val="af2"/>
        <w:spacing w:line="240" w:lineRule="atLeast"/>
        <w:ind w:left="851" w:hanging="567"/>
        <w:rPr>
          <w:rFonts w:ascii="標楷體" w:eastAsia="標楷體" w:cs="標楷體"/>
        </w:rPr>
      </w:pPr>
      <w:r w:rsidRPr="009D05E7">
        <w:rPr>
          <w:rFonts w:ascii="標楷體" w:eastAsia="標楷體" w:cs="標楷體" w:hint="eastAsia"/>
        </w:rPr>
        <w:t>(三)查驗或驗收有試車、試運轉或試用測試程序者，其內容（由機關於招標時載明，無者免填）：</w:t>
      </w:r>
    </w:p>
    <w:p w14:paraId="29B42380" w14:textId="77777777" w:rsidR="009D05E7" w:rsidRPr="009D05E7" w:rsidRDefault="009D05E7" w:rsidP="009D05E7">
      <w:pPr>
        <w:pStyle w:val="af2"/>
        <w:spacing w:line="240" w:lineRule="atLeast"/>
        <w:ind w:left="851" w:hanging="11"/>
        <w:rPr>
          <w:rFonts w:ascii="標楷體" w:eastAsia="標楷體" w:cs="標楷體"/>
        </w:rPr>
      </w:pPr>
      <w:r w:rsidRPr="009D05E7">
        <w:rPr>
          <w:rFonts w:ascii="標楷體" w:eastAsia="標楷體" w:cs="標楷體" w:hint="eastAsia"/>
        </w:rPr>
        <w:t>廠商應就履約標的於＿＿＿＿＿＿＿（場所）、＿＿＿＿＿＿＿（期間）及＿＿＿＿＿（條件）下辦理試車、試運轉或試用測試程序，以作為查驗或驗收之用。試車、試運轉或試用所需費用，由廠商負擔。但另有規定者，不在此限。</w:t>
      </w:r>
    </w:p>
    <w:p w14:paraId="7EC2AD47" w14:textId="77777777" w:rsidR="009D05E7" w:rsidRPr="009D05E7" w:rsidRDefault="009D05E7" w:rsidP="009D05E7">
      <w:pPr>
        <w:pStyle w:val="af2"/>
        <w:spacing w:line="240" w:lineRule="atLeast"/>
        <w:ind w:left="851" w:hanging="567"/>
        <w:rPr>
          <w:rFonts w:ascii="標楷體" w:eastAsia="標楷體" w:cs="標楷體"/>
        </w:rPr>
      </w:pPr>
      <w:r w:rsidRPr="009D05E7">
        <w:rPr>
          <w:rFonts w:ascii="標楷體" w:eastAsia="標楷體" w:cs="標楷體" w:hint="eastAsia"/>
        </w:rPr>
        <w:t>(四)查驗或驗收人對隱蔽部分拆驗或化驗者，其拆除、修復或化驗所生費用，拆驗或化驗結果與契約規定不符者，該費用由廠商負擔；與規定相符者，該費用由機關負擔。契約規定以外之查驗、測試或檢驗，亦同。</w:t>
      </w:r>
    </w:p>
    <w:p w14:paraId="0D7E7D73" w14:textId="77777777" w:rsidR="009D05E7" w:rsidRPr="009D05E7" w:rsidRDefault="009D05E7" w:rsidP="009D05E7">
      <w:pPr>
        <w:pStyle w:val="af2"/>
        <w:spacing w:line="240" w:lineRule="atLeast"/>
        <w:ind w:left="851" w:hanging="567"/>
        <w:rPr>
          <w:rFonts w:ascii="標楷體" w:eastAsia="標楷體" w:cs="標楷體"/>
        </w:rPr>
      </w:pPr>
      <w:r w:rsidRPr="009D05E7">
        <w:rPr>
          <w:rFonts w:ascii="標楷體" w:eastAsia="標楷體" w:cs="標楷體" w:hint="eastAsia"/>
        </w:rPr>
        <w:t>(五)查驗、測試或檢驗結果不符合契約規定者，機關得予拒絕，廠商應於限期內免費改善、拆除、重作、退貨或換貨，機關得重行查驗、測試或檢驗。</w:t>
      </w:r>
      <w:r w:rsidRPr="009D05E7">
        <w:rPr>
          <w:rFonts w:ascii="標楷體" w:eastAsia="標楷體" w:cs="標楷體" w:hint="eastAsia"/>
        </w:rPr>
        <w:lastRenderedPageBreak/>
        <w:t>且不得因機關辦理查驗、測試或檢驗，而免除其依契約所應履行或承擔之義務或責任，及費用之負擔。</w:t>
      </w:r>
    </w:p>
    <w:p w14:paraId="489F539B" w14:textId="77777777" w:rsidR="009D05E7" w:rsidRPr="009D05E7" w:rsidRDefault="009D05E7" w:rsidP="009D05E7">
      <w:pPr>
        <w:pStyle w:val="af2"/>
        <w:spacing w:line="240" w:lineRule="atLeast"/>
        <w:ind w:left="851" w:hanging="567"/>
        <w:rPr>
          <w:rFonts w:ascii="標楷體" w:eastAsia="標楷體" w:cs="標楷體"/>
        </w:rPr>
      </w:pPr>
      <w:r w:rsidRPr="009D05E7">
        <w:rPr>
          <w:rFonts w:ascii="標楷體" w:eastAsia="標楷體" w:cs="標楷體" w:hint="eastAsia"/>
        </w:rPr>
        <w:t>(六)機關就廠商履約標的為查驗、測試或檢驗之權利，不受該標的曾通過其他查驗、測試或檢驗之限制。</w:t>
      </w:r>
    </w:p>
    <w:p w14:paraId="23574F4E" w14:textId="77777777" w:rsidR="009D05E7" w:rsidRPr="009D05E7" w:rsidRDefault="009D05E7" w:rsidP="009D05E7">
      <w:pPr>
        <w:pStyle w:val="af2"/>
        <w:spacing w:line="240" w:lineRule="atLeast"/>
        <w:ind w:left="851" w:hanging="567"/>
        <w:rPr>
          <w:rFonts w:ascii="標楷體" w:eastAsia="標楷體" w:cs="標楷體"/>
        </w:rPr>
      </w:pPr>
      <w:r w:rsidRPr="009D05E7">
        <w:rPr>
          <w:rFonts w:ascii="標楷體" w:eastAsia="標楷體" w:cs="標楷體" w:hint="eastAsia"/>
        </w:rPr>
        <w:t>(七)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14:paraId="678A2FB0" w14:textId="77777777" w:rsidR="009D05E7" w:rsidRPr="009D05E7" w:rsidRDefault="009D05E7" w:rsidP="009D05E7">
      <w:pPr>
        <w:pStyle w:val="af2"/>
        <w:spacing w:line="240" w:lineRule="atLeast"/>
        <w:ind w:left="851" w:hanging="567"/>
        <w:rPr>
          <w:rFonts w:ascii="標楷體" w:eastAsia="標楷體" w:cs="標楷體"/>
        </w:rPr>
      </w:pPr>
      <w:r w:rsidRPr="009D05E7">
        <w:rPr>
          <w:rFonts w:ascii="標楷體" w:eastAsia="標楷體" w:cs="標楷體" w:hint="eastAsia"/>
        </w:rPr>
        <w:t>(八)履約標的驗收合格後，廠商應依照機關指定的接管單位：＿＿＿＿（由機關視個案特性於招標時載明；未載明者，為機關）辦理點交。其因非可歸責於廠商的事由，接管單位有異議或藉故拒絕、拖延時，機關應負責處理，並在驗收合格後＿日（由機關視個案特性於招標時載明；未載明者，為15日）內處理完畢，否則應由機關自行接管。如機關逾期不處理或不自行接管者，視同廠商已完成點交程序，對本工程的保管不再負責，機關不得以尚未點交作為拒絕結付尾款的理由。若建築工程須取得目的事業主管機關之使用執照或其他類似文件時，其因可歸責於機關之事由以致延誤時，機關應先行辦理驗收付款。</w:t>
      </w:r>
    </w:p>
    <w:p w14:paraId="3B54504C" w14:textId="77777777" w:rsidR="009D05E7" w:rsidRPr="009D05E7" w:rsidRDefault="009D05E7" w:rsidP="009D05E7">
      <w:pPr>
        <w:pStyle w:val="af2"/>
        <w:spacing w:line="240" w:lineRule="atLeast"/>
        <w:ind w:left="851" w:hanging="567"/>
        <w:rPr>
          <w:rFonts w:ascii="標楷體" w:eastAsia="標楷體" w:cs="標楷體"/>
        </w:rPr>
      </w:pPr>
      <w:r w:rsidRPr="009D05E7">
        <w:rPr>
          <w:rFonts w:ascii="標楷體" w:eastAsia="標楷體" w:cs="標楷體" w:hint="eastAsia"/>
        </w:rPr>
        <w:t>(九)廠商履約結果經機關初驗或驗收有瑕疵者，機關得要求廠商於＿＿日內（機關未填列者，由主驗人定之，以不逾30日為限）改善、拆除、重作、退貨或換貨（以下簡稱改正）。</w:t>
      </w:r>
    </w:p>
    <w:p w14:paraId="2C9959E3" w14:textId="77777777" w:rsidR="009D05E7" w:rsidRPr="009D05E7" w:rsidRDefault="009D05E7" w:rsidP="009D05E7">
      <w:pPr>
        <w:pStyle w:val="af2"/>
        <w:spacing w:line="240" w:lineRule="atLeast"/>
        <w:ind w:left="851" w:hanging="567"/>
        <w:rPr>
          <w:rFonts w:ascii="標楷體" w:eastAsia="標楷體" w:cs="標楷體"/>
        </w:rPr>
      </w:pPr>
      <w:r w:rsidRPr="009D05E7">
        <w:rPr>
          <w:rFonts w:ascii="標楷體" w:eastAsia="標楷體" w:cs="標楷體" w:hint="eastAsia"/>
        </w:rPr>
        <w:t>(十)廠商不於前款期限內改正、拒絕改正或其瑕疵不能改正，或改正次數逾＿次（由機關於招標時載明；無者免填）仍未能改正者，機關得採行下列措施之一：</w:t>
      </w:r>
    </w:p>
    <w:p w14:paraId="121A30FC"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1.自行或使第三人改正，並得向廠商請求償還改正必要之費用。</w:t>
      </w:r>
    </w:p>
    <w:p w14:paraId="11D5ED05" w14:textId="77777777" w:rsidR="009D05E7" w:rsidRPr="009D05E7" w:rsidRDefault="009D05E7" w:rsidP="009D05E7">
      <w:pPr>
        <w:spacing w:line="240" w:lineRule="atLeast"/>
        <w:ind w:left="1135" w:hanging="284"/>
        <w:jc w:val="both"/>
        <w:rPr>
          <w:rFonts w:ascii="標楷體" w:eastAsia="標楷體" w:cs="標楷體"/>
          <w:sz w:val="28"/>
          <w:szCs w:val="28"/>
        </w:rPr>
      </w:pPr>
      <w:r w:rsidRPr="009D05E7">
        <w:rPr>
          <w:rFonts w:ascii="標楷體" w:eastAsia="標楷體" w:cs="標楷體" w:hint="eastAsia"/>
          <w:sz w:val="28"/>
          <w:szCs w:val="28"/>
        </w:rPr>
        <w:t>2.終止或解除契約或減少契約價金。</w:t>
      </w:r>
    </w:p>
    <w:p w14:paraId="56F29881" w14:textId="77777777" w:rsidR="00E518AE" w:rsidRDefault="009D05E7" w:rsidP="00B50220">
      <w:pPr>
        <w:pStyle w:val="af2"/>
        <w:spacing w:line="240" w:lineRule="atLeast"/>
        <w:ind w:left="1134" w:hanging="850"/>
        <w:rPr>
          <w:rFonts w:ascii="標楷體" w:eastAsia="標楷體" w:cs="標楷體"/>
        </w:rPr>
      </w:pPr>
      <w:r w:rsidRPr="009D05E7">
        <w:rPr>
          <w:rFonts w:ascii="標楷體" w:eastAsia="標楷體" w:cs="標楷體" w:hint="eastAsia"/>
        </w:rPr>
        <w:t>(十一)因可歸責於廠商之事由，致履約有瑕疵者，機關除依前2款規定辦理外，並得請求損害賠償。</w:t>
      </w:r>
    </w:p>
    <w:p w14:paraId="33D175D7" w14:textId="77777777" w:rsidR="006011CD" w:rsidRPr="006011CD" w:rsidRDefault="006011CD" w:rsidP="00B50220">
      <w:pPr>
        <w:pStyle w:val="af2"/>
        <w:spacing w:line="240" w:lineRule="atLeast"/>
        <w:ind w:left="1134" w:hanging="850"/>
        <w:rPr>
          <w:rFonts w:ascii="標楷體" w:eastAsia="標楷體" w:cs="標楷體"/>
        </w:rPr>
      </w:pPr>
      <w:r w:rsidRPr="006011CD">
        <w:rPr>
          <w:rFonts w:ascii="標楷體" w:eastAsia="標楷體" w:cs="標楷體" w:hint="eastAsia"/>
        </w:rPr>
        <w:t>(十</w:t>
      </w:r>
      <w:r>
        <w:rPr>
          <w:rFonts w:ascii="標楷體" w:eastAsia="標楷體" w:cs="標楷體" w:hint="eastAsia"/>
        </w:rPr>
        <w:t>二</w:t>
      </w:r>
      <w:r w:rsidRPr="006011CD">
        <w:rPr>
          <w:rFonts w:ascii="標楷體" w:eastAsia="標楷體" w:cs="標楷體" w:hint="eastAsia"/>
        </w:rPr>
        <w:t>)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未完整者，機關仍得本於事實予以登錄。</w:t>
      </w:r>
    </w:p>
    <w:p w14:paraId="05A27EF1" w14:textId="77777777" w:rsidR="006011CD" w:rsidRPr="009D05E7" w:rsidRDefault="006011CD" w:rsidP="00B50220">
      <w:pPr>
        <w:pStyle w:val="af2"/>
        <w:spacing w:line="240" w:lineRule="atLeast"/>
        <w:ind w:left="1176" w:firstLine="0"/>
        <w:rPr>
          <w:rFonts w:ascii="標楷體" w:eastAsia="標楷體" w:cs="標楷體"/>
        </w:rPr>
      </w:pPr>
      <w:r w:rsidRPr="006011CD">
        <w:rPr>
          <w:rFonts w:ascii="標楷體" w:eastAsia="標楷體" w:cs="標楷體" w:hint="eastAsia"/>
        </w:rPr>
        <w:t>驗收完成後，廠商應於收到機關書面通知之計分結果後，確實檢視各項計分內容及結果，是否與實際履約情形相符。</w:t>
      </w:r>
    </w:p>
    <w:p w14:paraId="22142614" w14:textId="77777777" w:rsidR="00E518AE" w:rsidRPr="000227C8" w:rsidRDefault="00E518AE" w:rsidP="000227C8">
      <w:pPr>
        <w:spacing w:before="60" w:after="60" w:line="240" w:lineRule="atLeast"/>
        <w:jc w:val="both"/>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1</w:t>
      </w:r>
      <w:r w:rsidR="003F5484" w:rsidRPr="000227C8">
        <w:rPr>
          <w:rFonts w:ascii="標楷體" w:eastAsia="標楷體" w:cs="標楷體"/>
          <w:b/>
          <w:bCs/>
          <w:sz w:val="28"/>
          <w:szCs w:val="28"/>
        </w:rPr>
        <w:t>6</w:t>
      </w:r>
      <w:r w:rsidRPr="000227C8">
        <w:rPr>
          <w:rFonts w:ascii="標楷體" w:eastAsia="標楷體" w:cs="標楷體" w:hint="eastAsia"/>
          <w:b/>
          <w:bCs/>
          <w:sz w:val="28"/>
          <w:szCs w:val="28"/>
        </w:rPr>
        <w:t>條　操作、維護資料及訓練</w:t>
      </w:r>
    </w:p>
    <w:p w14:paraId="7A05842F" w14:textId="77777777" w:rsidR="00E518AE" w:rsidRPr="000227C8" w:rsidRDefault="00E518AE" w:rsidP="000227C8">
      <w:pPr>
        <w:spacing w:line="240" w:lineRule="atLeast"/>
        <w:ind w:left="600" w:hanging="316"/>
        <w:jc w:val="both"/>
        <w:textDirection w:val="lrTbV"/>
        <w:rPr>
          <w:rFonts w:ascii="標楷體" w:eastAsia="標楷體"/>
          <w:sz w:val="28"/>
          <w:szCs w:val="28"/>
        </w:rPr>
      </w:pPr>
      <w:r w:rsidRPr="000227C8">
        <w:rPr>
          <w:rFonts w:ascii="標楷體" w:eastAsia="標楷體" w:cs="標楷體" w:hint="eastAsia"/>
          <w:sz w:val="28"/>
          <w:szCs w:val="28"/>
        </w:rPr>
        <w:t>□廠商應依本條規定履約（由機關視個案需要勾選，未勾選者，表示無需辦理本條規定事項）：</w:t>
      </w:r>
    </w:p>
    <w:p w14:paraId="40AD04BF" w14:textId="77777777" w:rsidR="001A6B94" w:rsidRPr="001A6B94" w:rsidRDefault="001A6B94" w:rsidP="001A6B94">
      <w:pPr>
        <w:pStyle w:val="af2"/>
        <w:spacing w:line="240" w:lineRule="atLeast"/>
        <w:ind w:left="851" w:hanging="567"/>
        <w:textDirection w:val="lrTbV"/>
        <w:rPr>
          <w:rFonts w:ascii="標楷體" w:eastAsia="標楷體" w:cs="標楷體"/>
        </w:rPr>
      </w:pPr>
      <w:r w:rsidRPr="001A6B94">
        <w:rPr>
          <w:rFonts w:ascii="標楷體" w:eastAsia="標楷體" w:cs="標楷體" w:hint="eastAsia"/>
        </w:rPr>
        <w:lastRenderedPageBreak/>
        <w:t>(一)資料內容：</w:t>
      </w:r>
    </w:p>
    <w:p w14:paraId="489BEF06" w14:textId="77777777" w:rsidR="001A6B94" w:rsidRPr="001A6B94" w:rsidRDefault="001A6B94" w:rsidP="001A6B94">
      <w:pPr>
        <w:spacing w:line="240" w:lineRule="atLeast"/>
        <w:ind w:left="1135" w:hanging="284"/>
        <w:jc w:val="both"/>
        <w:textDirection w:val="lrTbV"/>
        <w:rPr>
          <w:rFonts w:ascii="標楷體" w:eastAsia="標楷體" w:cs="標楷體"/>
          <w:sz w:val="28"/>
          <w:szCs w:val="28"/>
        </w:rPr>
      </w:pPr>
      <w:r w:rsidRPr="001A6B94">
        <w:rPr>
          <w:rFonts w:ascii="標楷體" w:eastAsia="標楷體" w:cs="標楷體" w:hint="eastAsia"/>
          <w:sz w:val="28"/>
          <w:szCs w:val="28"/>
        </w:rPr>
        <w:t>1.中文操作與維護資料：</w:t>
      </w:r>
    </w:p>
    <w:p w14:paraId="212D98A4"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(1)製造商之操作與維護手冊。</w:t>
      </w:r>
    </w:p>
    <w:p w14:paraId="6D458EC9"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(2)完整說明各項產品及其操作步驟與維護（修）方式、規定。</w:t>
      </w:r>
    </w:p>
    <w:p w14:paraId="2083B29A"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(3)示意圖及建議備用零件表。</w:t>
      </w:r>
    </w:p>
    <w:p w14:paraId="776781E7"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(4)其他：＿＿＿＿＿。</w:t>
      </w:r>
    </w:p>
    <w:p w14:paraId="58EF7174" w14:textId="77777777" w:rsidR="001A6B94" w:rsidRPr="001A6B94" w:rsidRDefault="001A6B94" w:rsidP="001A6B94">
      <w:pPr>
        <w:spacing w:line="240" w:lineRule="atLeast"/>
        <w:ind w:left="1135" w:hanging="284"/>
        <w:jc w:val="both"/>
        <w:textDirection w:val="lrTbV"/>
        <w:rPr>
          <w:rFonts w:ascii="標楷體" w:eastAsia="標楷體" w:cs="標楷體"/>
          <w:sz w:val="28"/>
          <w:szCs w:val="28"/>
        </w:rPr>
      </w:pPr>
      <w:r w:rsidRPr="001A6B94">
        <w:rPr>
          <w:rFonts w:ascii="標楷體" w:eastAsia="標楷體" w:cs="標楷體" w:hint="eastAsia"/>
          <w:sz w:val="28"/>
          <w:szCs w:val="28"/>
        </w:rPr>
        <w:t>2.上述資料應包括下列內容：</w:t>
      </w:r>
    </w:p>
    <w:p w14:paraId="74E056C3"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(1)契約名稱與編號；</w:t>
      </w:r>
    </w:p>
    <w:p w14:paraId="5D6D7F0F"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(2)主題（例如土建、機械、電氣、輸送設備…）；</w:t>
      </w:r>
    </w:p>
    <w:p w14:paraId="4CB044FB"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(3)目錄；</w:t>
      </w:r>
    </w:p>
    <w:p w14:paraId="2153258E"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(4)最接近本工程之維修廠商名稱、地址、電話；</w:t>
      </w:r>
    </w:p>
    <w:p w14:paraId="0DD4804C"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(5)廠商、供應商、安裝商之名稱、地址、電話；</w:t>
      </w:r>
    </w:p>
    <w:p w14:paraId="2C4A9091"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(6)最接近本工程之零件供應商名稱、地址、電話；</w:t>
      </w:r>
    </w:p>
    <w:p w14:paraId="4398E3EA"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(7)預計接管單位將開始承接維護責任之日期；</w:t>
      </w:r>
    </w:p>
    <w:p w14:paraId="5B6C6EA9"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(8)系統及組件之說明；</w:t>
      </w:r>
    </w:p>
    <w:p w14:paraId="69DE1D63"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(9)例行維護作業程序及時程表；</w:t>
      </w:r>
    </w:p>
    <w:p w14:paraId="091A508F"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(10)操作、維護（修）所需之機具、儀器及備品數量；</w:t>
      </w:r>
    </w:p>
    <w:p w14:paraId="51913F83"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(11)以下資料由機關視個案特性勾選：</w:t>
      </w:r>
    </w:p>
    <w:p w14:paraId="4C3E5BF5" w14:textId="77777777" w:rsidR="001A6B94" w:rsidRPr="001A6B94" w:rsidRDefault="001A6B94" w:rsidP="001A6B94">
      <w:pPr>
        <w:spacing w:line="240" w:lineRule="atLeast"/>
        <w:ind w:left="1920" w:hanging="360"/>
        <w:jc w:val="both"/>
        <w:textDirection w:val="lrTbV"/>
        <w:rPr>
          <w:rFonts w:ascii="標楷體" w:eastAsia="標楷體" w:hAnsi="標楷體" w:cs="標楷體"/>
          <w:sz w:val="28"/>
          <w:szCs w:val="28"/>
        </w:rPr>
      </w:pPr>
      <w:r w:rsidRPr="001A6B94">
        <w:rPr>
          <w:rFonts w:ascii="標楷體" w:eastAsia="標楷體" w:hAnsi="標楷體" w:cs="標楷體" w:hint="eastAsia"/>
          <w:sz w:val="28"/>
          <w:szCs w:val="28"/>
        </w:rPr>
        <w:t>□操作前之檢查或檢驗表</w:t>
      </w:r>
    </w:p>
    <w:p w14:paraId="0F5A97E7" w14:textId="77777777" w:rsidR="001A6B94" w:rsidRPr="001A6B94" w:rsidRDefault="001A6B94" w:rsidP="001A6B94">
      <w:pPr>
        <w:spacing w:line="240" w:lineRule="atLeast"/>
        <w:ind w:left="1920" w:hanging="360"/>
        <w:jc w:val="both"/>
        <w:textDirection w:val="lrTbV"/>
        <w:rPr>
          <w:rFonts w:ascii="標楷體" w:eastAsia="標楷體" w:hAnsi="標楷體" w:cs="標楷體"/>
          <w:sz w:val="28"/>
          <w:szCs w:val="28"/>
        </w:rPr>
      </w:pPr>
      <w:r w:rsidRPr="001A6B94">
        <w:rPr>
          <w:rFonts w:ascii="標楷體" w:eastAsia="標楷體" w:hAnsi="標楷體" w:cs="標楷體" w:hint="eastAsia"/>
          <w:sz w:val="28"/>
          <w:szCs w:val="28"/>
        </w:rPr>
        <w:t>□設備之啟動、操作、停機作業程序</w:t>
      </w:r>
    </w:p>
    <w:p w14:paraId="218240DA" w14:textId="77777777" w:rsidR="001A6B94" w:rsidRPr="001A6B94" w:rsidRDefault="001A6B94" w:rsidP="001A6B94">
      <w:pPr>
        <w:spacing w:line="240" w:lineRule="atLeast"/>
        <w:ind w:left="1920" w:hanging="360"/>
        <w:jc w:val="both"/>
        <w:textDirection w:val="lrTbV"/>
        <w:rPr>
          <w:rFonts w:ascii="標楷體" w:eastAsia="標楷體" w:hAnsi="標楷體" w:cs="標楷體"/>
          <w:sz w:val="28"/>
          <w:szCs w:val="28"/>
        </w:rPr>
      </w:pPr>
      <w:r w:rsidRPr="001A6B94">
        <w:rPr>
          <w:rFonts w:ascii="標楷體" w:eastAsia="標楷體" w:hAnsi="標楷體" w:cs="標楷體" w:hint="eastAsia"/>
          <w:sz w:val="28"/>
          <w:szCs w:val="28"/>
        </w:rPr>
        <w:t>□操作後之檢查或關機表</w:t>
      </w:r>
    </w:p>
    <w:p w14:paraId="1CFEAD0F" w14:textId="77777777" w:rsidR="001A6B94" w:rsidRPr="001A6B94" w:rsidRDefault="001A6B94" w:rsidP="001A6B94">
      <w:pPr>
        <w:spacing w:line="240" w:lineRule="atLeast"/>
        <w:ind w:left="1920" w:hanging="360"/>
        <w:jc w:val="both"/>
        <w:textDirection w:val="lrTbV"/>
        <w:rPr>
          <w:rFonts w:ascii="標楷體" w:eastAsia="標楷體" w:hAnsi="標楷體" w:cs="標楷體"/>
          <w:sz w:val="28"/>
          <w:szCs w:val="28"/>
        </w:rPr>
      </w:pPr>
      <w:r w:rsidRPr="001A6B94">
        <w:rPr>
          <w:rFonts w:ascii="標楷體" w:eastAsia="標楷體" w:hAnsi="標楷體" w:cs="標楷體" w:hint="eastAsia"/>
          <w:sz w:val="28"/>
          <w:szCs w:val="28"/>
        </w:rPr>
        <w:t>□一般狀況、特殊狀況及緊急狀況之處置說明</w:t>
      </w:r>
    </w:p>
    <w:p w14:paraId="7141E553" w14:textId="77777777" w:rsidR="001A6B94" w:rsidRPr="001A6B94" w:rsidRDefault="001A6B94" w:rsidP="001A6B94">
      <w:pPr>
        <w:spacing w:line="240" w:lineRule="atLeast"/>
        <w:ind w:left="1920" w:hanging="360"/>
        <w:jc w:val="both"/>
        <w:textDirection w:val="lrTbV"/>
        <w:rPr>
          <w:rFonts w:ascii="標楷體" w:eastAsia="標楷體" w:hAnsi="標楷體" w:cs="標楷體"/>
          <w:sz w:val="28"/>
          <w:szCs w:val="28"/>
        </w:rPr>
      </w:pPr>
      <w:r w:rsidRPr="001A6B94">
        <w:rPr>
          <w:rFonts w:ascii="標楷體" w:eastAsia="標楷體" w:hAnsi="標楷體" w:cs="標楷體" w:hint="eastAsia"/>
          <w:sz w:val="28"/>
          <w:szCs w:val="28"/>
        </w:rPr>
        <w:t>□經核可之測試資料</w:t>
      </w:r>
    </w:p>
    <w:p w14:paraId="080788EF" w14:textId="77777777" w:rsidR="001A6B94" w:rsidRPr="001A6B94" w:rsidRDefault="001A6B94" w:rsidP="001A6B94">
      <w:pPr>
        <w:spacing w:line="240" w:lineRule="atLeast"/>
        <w:ind w:left="1920" w:hanging="360"/>
        <w:jc w:val="both"/>
        <w:textDirection w:val="lrTbV"/>
        <w:rPr>
          <w:rFonts w:ascii="標楷體" w:eastAsia="標楷體" w:hAnsi="標楷體" w:cs="標楷體"/>
          <w:sz w:val="28"/>
          <w:szCs w:val="28"/>
        </w:rPr>
      </w:pPr>
      <w:r w:rsidRPr="001A6B94">
        <w:rPr>
          <w:rFonts w:ascii="標楷體" w:eastAsia="標楷體" w:hAnsi="標楷體" w:cs="標楷體" w:hint="eastAsia"/>
          <w:sz w:val="28"/>
          <w:szCs w:val="28"/>
        </w:rPr>
        <w:t>□製造商之零件明細表、零件型號、施工圖</w:t>
      </w:r>
    </w:p>
    <w:p w14:paraId="241CDBF8" w14:textId="77777777" w:rsidR="001A6B94" w:rsidRPr="001A6B94" w:rsidRDefault="001A6B94" w:rsidP="001A6B94">
      <w:pPr>
        <w:spacing w:line="240" w:lineRule="atLeast"/>
        <w:ind w:left="1920" w:hanging="360"/>
        <w:jc w:val="both"/>
        <w:textDirection w:val="lrTbV"/>
        <w:rPr>
          <w:rFonts w:ascii="標楷體" w:eastAsia="標楷體" w:hAnsi="標楷體" w:cs="標楷體"/>
          <w:sz w:val="28"/>
          <w:szCs w:val="28"/>
        </w:rPr>
      </w:pPr>
      <w:r w:rsidRPr="001A6B94">
        <w:rPr>
          <w:rFonts w:ascii="標楷體" w:eastAsia="標楷體" w:hAnsi="標楷體" w:cs="標楷體" w:hint="eastAsia"/>
          <w:sz w:val="28"/>
          <w:szCs w:val="28"/>
        </w:rPr>
        <w:t>□與未來維護（修）有關之圖解（分解圖）、電（線）路圖</w:t>
      </w:r>
    </w:p>
    <w:p w14:paraId="022F73D7" w14:textId="77777777" w:rsidR="001A6B94" w:rsidRPr="001A6B94" w:rsidRDefault="001A6B94" w:rsidP="001A6B94">
      <w:pPr>
        <w:spacing w:line="240" w:lineRule="atLeast"/>
        <w:ind w:left="1920" w:hanging="360"/>
        <w:jc w:val="both"/>
        <w:textDirection w:val="lrTbV"/>
        <w:rPr>
          <w:rFonts w:ascii="標楷體" w:eastAsia="標楷體" w:hAnsi="標楷體" w:cs="標楷體"/>
          <w:sz w:val="28"/>
          <w:szCs w:val="28"/>
        </w:rPr>
      </w:pPr>
      <w:r w:rsidRPr="001A6B94">
        <w:rPr>
          <w:rFonts w:ascii="標楷體" w:eastAsia="標楷體" w:hAnsi="標楷體" w:cs="標楷體" w:hint="eastAsia"/>
          <w:sz w:val="28"/>
          <w:szCs w:val="28"/>
        </w:rPr>
        <w:t>□製造商原廠備品明細表及建議價格</w:t>
      </w:r>
    </w:p>
    <w:p w14:paraId="717BC22A" w14:textId="77777777" w:rsidR="001A6B94" w:rsidRPr="001A6B94" w:rsidRDefault="001A6B94" w:rsidP="001A6B94">
      <w:pPr>
        <w:spacing w:line="240" w:lineRule="atLeast"/>
        <w:ind w:left="1920" w:hanging="360"/>
        <w:jc w:val="both"/>
        <w:textDirection w:val="lrTbV"/>
        <w:rPr>
          <w:rFonts w:ascii="標楷體" w:eastAsia="標楷體" w:hAnsi="標楷體" w:cs="標楷體"/>
          <w:sz w:val="28"/>
          <w:szCs w:val="28"/>
        </w:rPr>
      </w:pPr>
      <w:r w:rsidRPr="001A6B94">
        <w:rPr>
          <w:rFonts w:ascii="標楷體" w:eastAsia="標楷體" w:hAnsi="標楷體" w:cs="標楷體" w:hint="eastAsia"/>
          <w:sz w:val="28"/>
          <w:szCs w:val="28"/>
        </w:rPr>
        <w:t>□可編譯（Compilable）之原始程式移轉規定</w:t>
      </w:r>
    </w:p>
    <w:p w14:paraId="33D4B4E8" w14:textId="77777777" w:rsidR="001A6B94" w:rsidRPr="001A6B94" w:rsidRDefault="001A6B94" w:rsidP="001A6B94">
      <w:pPr>
        <w:spacing w:line="240" w:lineRule="atLeast"/>
        <w:ind w:left="1920" w:hanging="360"/>
        <w:jc w:val="both"/>
        <w:textDirection w:val="lrTbV"/>
        <w:rPr>
          <w:rFonts w:ascii="標楷體" w:eastAsia="標楷體" w:hAnsi="標楷體" w:cs="標楷體"/>
          <w:sz w:val="28"/>
          <w:szCs w:val="28"/>
        </w:rPr>
      </w:pPr>
      <w:r w:rsidRPr="001A6B94">
        <w:rPr>
          <w:rFonts w:ascii="標楷體" w:eastAsia="標楷體" w:hAnsi="標楷體" w:cs="標楷體" w:hint="eastAsia"/>
          <w:sz w:val="28"/>
          <w:szCs w:val="28"/>
        </w:rPr>
        <w:t>□軟體版權之授權規定</w:t>
      </w:r>
    </w:p>
    <w:p w14:paraId="022CE534" w14:textId="77777777" w:rsidR="001A6B94" w:rsidRPr="001A6B94" w:rsidRDefault="001A6B94" w:rsidP="001A6B94">
      <w:pPr>
        <w:spacing w:line="240" w:lineRule="atLeast"/>
        <w:ind w:left="1920" w:hanging="360"/>
        <w:jc w:val="both"/>
        <w:textDirection w:val="lrTbV"/>
        <w:rPr>
          <w:rFonts w:ascii="標楷體" w:eastAsia="標楷體" w:hAnsi="標楷體" w:cs="標楷體"/>
          <w:sz w:val="28"/>
          <w:szCs w:val="28"/>
        </w:rPr>
      </w:pPr>
      <w:r w:rsidRPr="001A6B94">
        <w:rPr>
          <w:rFonts w:ascii="標楷體" w:eastAsia="標楷體" w:hAnsi="標楷體" w:cs="標楷體" w:hint="eastAsia"/>
          <w:sz w:val="28"/>
          <w:szCs w:val="28"/>
        </w:rPr>
        <w:t>□其他：＿＿＿＿＿。</w:t>
      </w:r>
    </w:p>
    <w:p w14:paraId="0F61A2DB"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(12)索引。</w:t>
      </w:r>
    </w:p>
    <w:p w14:paraId="2FB1706C" w14:textId="77777777" w:rsidR="001A6B94" w:rsidRPr="001A6B94" w:rsidRDefault="001A6B94" w:rsidP="001A6B94">
      <w:pPr>
        <w:spacing w:line="240" w:lineRule="atLeast"/>
        <w:ind w:left="1135" w:hanging="284"/>
        <w:jc w:val="both"/>
        <w:textDirection w:val="lrTbV"/>
        <w:rPr>
          <w:rFonts w:ascii="標楷體" w:eastAsia="標楷體" w:cs="標楷體"/>
          <w:sz w:val="28"/>
          <w:szCs w:val="28"/>
        </w:rPr>
      </w:pPr>
      <w:r w:rsidRPr="001A6B94">
        <w:rPr>
          <w:rFonts w:ascii="標楷體" w:eastAsia="標楷體" w:cs="標楷體" w:hint="eastAsia"/>
          <w:sz w:val="28"/>
          <w:szCs w:val="28"/>
        </w:rPr>
        <w:t>3.保固期間操作與維護資料之更新，應以書面提送。各項更新資料，包括定期服務報告，均應註明契約名稱及編號。</w:t>
      </w:r>
    </w:p>
    <w:p w14:paraId="4532A6F1" w14:textId="77777777" w:rsidR="001A6B94" w:rsidRPr="001A6B94" w:rsidRDefault="001A6B94" w:rsidP="001A6B94">
      <w:pPr>
        <w:spacing w:line="240" w:lineRule="atLeast"/>
        <w:ind w:left="1135" w:hanging="284"/>
        <w:jc w:val="both"/>
        <w:textDirection w:val="lrTbV"/>
        <w:rPr>
          <w:rFonts w:ascii="標楷體" w:eastAsia="標楷體" w:cs="標楷體"/>
          <w:sz w:val="28"/>
          <w:szCs w:val="28"/>
        </w:rPr>
      </w:pPr>
      <w:r w:rsidRPr="001A6B94">
        <w:rPr>
          <w:rFonts w:ascii="標楷體" w:eastAsia="標楷體" w:cs="標楷體" w:hint="eastAsia"/>
          <w:sz w:val="28"/>
          <w:szCs w:val="28"/>
        </w:rPr>
        <w:t>4.教育訓練計畫應包括下列內容：</w:t>
      </w:r>
    </w:p>
    <w:p w14:paraId="433B3EDF"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(1)設備及佈置說明；</w:t>
      </w:r>
    </w:p>
    <w:p w14:paraId="52E7CA40"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(2)各類設備之功能介紹；</w:t>
      </w:r>
    </w:p>
    <w:p w14:paraId="2146DFE7"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(3)各項設備使用說明；</w:t>
      </w:r>
    </w:p>
    <w:p w14:paraId="370874EA"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(4)設備規格；</w:t>
      </w:r>
    </w:p>
    <w:p w14:paraId="5A7A003C"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(5)各項設備之操作步驟；</w:t>
      </w:r>
    </w:p>
    <w:p w14:paraId="1567E5BA"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lastRenderedPageBreak/>
        <w:t>(6)操作維護項目及程序解說；</w:t>
      </w:r>
    </w:p>
    <w:p w14:paraId="4DE4C193"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(7)故障檢查程序及排除說明；</w:t>
      </w:r>
    </w:p>
    <w:p w14:paraId="5BE2F64C"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(8)講師資格；</w:t>
      </w:r>
    </w:p>
    <w:p w14:paraId="2D0FAFE8"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(9)訓練時數。</w:t>
      </w:r>
    </w:p>
    <w:p w14:paraId="4DDC1925" w14:textId="77777777" w:rsidR="001A6B94" w:rsidRPr="001A6B94" w:rsidRDefault="001A6B94" w:rsidP="001A6B94">
      <w:pPr>
        <w:spacing w:line="240" w:lineRule="atLeast"/>
        <w:ind w:left="1531" w:hanging="397"/>
        <w:jc w:val="both"/>
        <w:textDirection w:val="lrTbV"/>
        <w:rPr>
          <w:rFonts w:ascii="標楷體" w:eastAsia="標楷體" w:cs="標楷體"/>
          <w:sz w:val="28"/>
          <w:szCs w:val="28"/>
        </w:rPr>
      </w:pPr>
      <w:r w:rsidRPr="001A6B94">
        <w:rPr>
          <w:rFonts w:ascii="標楷體" w:eastAsia="標楷體" w:cs="標楷體" w:hint="eastAsia"/>
          <w:sz w:val="28"/>
          <w:szCs w:val="28"/>
        </w:rPr>
        <w:t>(10)其他：＿＿＿＿＿。</w:t>
      </w:r>
    </w:p>
    <w:p w14:paraId="0FBD6D52" w14:textId="77777777" w:rsidR="001A6B94" w:rsidRPr="001A6B94" w:rsidRDefault="001A6B94" w:rsidP="001A6B94">
      <w:pPr>
        <w:spacing w:line="240" w:lineRule="atLeast"/>
        <w:ind w:left="1135" w:hanging="284"/>
        <w:jc w:val="both"/>
        <w:textDirection w:val="lrTbV"/>
        <w:rPr>
          <w:rFonts w:ascii="標楷體" w:eastAsia="標楷體" w:cs="標楷體"/>
          <w:sz w:val="28"/>
          <w:szCs w:val="28"/>
        </w:rPr>
      </w:pPr>
      <w:r w:rsidRPr="001A6B94">
        <w:rPr>
          <w:rFonts w:ascii="標楷體" w:eastAsia="標楷體" w:cs="標楷體" w:hint="eastAsia"/>
          <w:sz w:val="28"/>
          <w:szCs w:val="28"/>
        </w:rPr>
        <w:t>5.廠商須依機關需求時程提供完整中文教育訓練課程及手冊，使機關或接管單位指派人員瞭解各項設備之操作及維護（修）。</w:t>
      </w:r>
    </w:p>
    <w:p w14:paraId="7117A433" w14:textId="77777777" w:rsidR="001A6B94" w:rsidRPr="001A6B94" w:rsidRDefault="001A6B94" w:rsidP="001A6B94">
      <w:pPr>
        <w:pStyle w:val="af2"/>
        <w:spacing w:line="240" w:lineRule="atLeast"/>
        <w:ind w:left="851" w:hanging="567"/>
        <w:textDirection w:val="lrTbV"/>
        <w:rPr>
          <w:rFonts w:ascii="標楷體" w:eastAsia="標楷體" w:cs="標楷體"/>
        </w:rPr>
      </w:pPr>
      <w:r w:rsidRPr="001A6B94">
        <w:rPr>
          <w:rFonts w:ascii="標楷體" w:eastAsia="標楷體" w:cs="標楷體" w:hint="eastAsia"/>
        </w:rPr>
        <w:t>(二)資料送審：</w:t>
      </w:r>
    </w:p>
    <w:p w14:paraId="33032852" w14:textId="77777777" w:rsidR="001A6B94" w:rsidRPr="001A6B94" w:rsidRDefault="001A6B94" w:rsidP="001A6B94">
      <w:pPr>
        <w:spacing w:line="240" w:lineRule="atLeast"/>
        <w:ind w:left="1135" w:hanging="284"/>
        <w:jc w:val="both"/>
        <w:textDirection w:val="lrTbV"/>
        <w:rPr>
          <w:rFonts w:ascii="標楷體" w:eastAsia="標楷體" w:cs="標楷體"/>
          <w:sz w:val="28"/>
          <w:szCs w:val="28"/>
        </w:rPr>
      </w:pPr>
      <w:r w:rsidRPr="001A6B94">
        <w:rPr>
          <w:rFonts w:ascii="標楷體" w:eastAsia="標楷體" w:cs="標楷體" w:hint="eastAsia"/>
          <w:sz w:val="28"/>
          <w:szCs w:val="28"/>
        </w:rPr>
        <w:t>1.操作與維護資料格式樣本、教育訓練計畫及內容大綱草稿，應於竣工前＿天（由機關於招標時載明；未載明者，為60天），提出1份送審；並於竣工前＿天（由機關於招標時載明；未載明者，為30天），提出1份正式格式之完整資料送審。製造商可證明其現成之手冊資料，足以符合本條之各項規定者，不在此限。</w:t>
      </w:r>
    </w:p>
    <w:p w14:paraId="1B2EABEE" w14:textId="77777777" w:rsidR="001A6B94" w:rsidRPr="001A6B94" w:rsidRDefault="001A6B94" w:rsidP="001A6B94">
      <w:pPr>
        <w:spacing w:line="240" w:lineRule="atLeast"/>
        <w:ind w:left="1135" w:hanging="284"/>
        <w:jc w:val="both"/>
        <w:textDirection w:val="lrTbV"/>
        <w:rPr>
          <w:rFonts w:ascii="標楷體" w:eastAsia="標楷體" w:cs="標楷體"/>
          <w:sz w:val="28"/>
          <w:szCs w:val="28"/>
        </w:rPr>
      </w:pPr>
      <w:r w:rsidRPr="001A6B94">
        <w:rPr>
          <w:rFonts w:ascii="標楷體" w:eastAsia="標楷體" w:cs="標楷體" w:hint="eastAsia"/>
          <w:sz w:val="28"/>
          <w:szCs w:val="28"/>
        </w:rPr>
        <w:t>2.廠商須於竣工前＿天（由機關於招標時載明；未載明者，為15天），提出＿份（由機關於招標時載明；未載明者，為5份）經機關核可之操作與維護資料及教育訓練計畫。</w:t>
      </w:r>
    </w:p>
    <w:p w14:paraId="688690A4" w14:textId="77777777" w:rsidR="001A6B94" w:rsidRPr="001A6B94" w:rsidRDefault="001A6B94" w:rsidP="001A6B94">
      <w:pPr>
        <w:spacing w:line="240" w:lineRule="atLeast"/>
        <w:ind w:left="1135" w:hanging="284"/>
        <w:jc w:val="both"/>
        <w:textDirection w:val="lrTbV"/>
        <w:rPr>
          <w:rFonts w:ascii="標楷體" w:eastAsia="標楷體" w:cs="標楷體"/>
          <w:sz w:val="28"/>
          <w:szCs w:val="28"/>
        </w:rPr>
      </w:pPr>
      <w:r w:rsidRPr="001A6B94">
        <w:rPr>
          <w:rFonts w:ascii="標楷體" w:eastAsia="標楷體" w:cs="標楷體" w:hint="eastAsia"/>
          <w:sz w:val="28"/>
          <w:szCs w:val="28"/>
        </w:rPr>
        <w:t>3.廠商應於竣工前提供最新之操作與維護（修）手冊、圖說、定期服務資料及其他與設備相關之資料＿份（由機關於招標時載明；未載明者，為5份），使接管單位有足夠能力進行操作及維護（修）工作。</w:t>
      </w:r>
    </w:p>
    <w:p w14:paraId="0D67D2DA" w14:textId="77777777" w:rsidR="001A6B94" w:rsidRPr="001A6B94" w:rsidRDefault="001A6B94" w:rsidP="001A6B94">
      <w:pPr>
        <w:pStyle w:val="af2"/>
        <w:spacing w:line="240" w:lineRule="atLeast"/>
        <w:ind w:left="851" w:hanging="567"/>
        <w:textDirection w:val="lrTbV"/>
        <w:rPr>
          <w:rFonts w:ascii="標楷體" w:eastAsia="標楷體" w:cs="標楷體"/>
        </w:rPr>
      </w:pPr>
      <w:r w:rsidRPr="001A6B94">
        <w:rPr>
          <w:rFonts w:ascii="標楷體" w:eastAsia="標楷體" w:cs="標楷體" w:hint="eastAsia"/>
        </w:rPr>
        <w:t>(三)在教育訓練開始時，廠商應將所有操作與維護資料備妥，並於驗收前依核可之教育訓練計畫，完成對機關或接管單位指派人員之訓練。</w:t>
      </w:r>
    </w:p>
    <w:p w14:paraId="63109E8E" w14:textId="77777777" w:rsidR="001A6B94" w:rsidRPr="001A6B94" w:rsidRDefault="001A6B94" w:rsidP="001A6B94">
      <w:pPr>
        <w:pStyle w:val="af2"/>
        <w:spacing w:line="240" w:lineRule="atLeast"/>
        <w:ind w:left="851" w:hanging="567"/>
        <w:textDirection w:val="lrTbV"/>
        <w:rPr>
          <w:rFonts w:ascii="標楷體" w:eastAsia="標楷體" w:cs="標楷體"/>
        </w:rPr>
      </w:pPr>
      <w:r w:rsidRPr="001A6B94">
        <w:rPr>
          <w:rFonts w:ascii="標楷體" w:eastAsia="標楷體" w:cs="標楷體" w:hint="eastAsia"/>
        </w:rPr>
        <w:t>(四)廠商所提送之資料，應經監造單位/工程司審查同意；修正時亦同。</w:t>
      </w:r>
    </w:p>
    <w:p w14:paraId="0F9F919E" w14:textId="77777777" w:rsidR="00E518AE" w:rsidRDefault="001A6B94" w:rsidP="001A6B94">
      <w:pPr>
        <w:pStyle w:val="af2"/>
        <w:spacing w:line="240" w:lineRule="atLeast"/>
        <w:ind w:left="851" w:hanging="567"/>
        <w:textDirection w:val="lrTbV"/>
        <w:rPr>
          <w:rFonts w:ascii="標楷體" w:eastAsia="標楷體" w:cs="標楷體"/>
        </w:rPr>
      </w:pPr>
      <w:r w:rsidRPr="001A6B94">
        <w:rPr>
          <w:rFonts w:ascii="標楷體" w:eastAsia="標楷體" w:cs="標楷體" w:hint="eastAsia"/>
        </w:rPr>
        <w:t>(五)操作與維護（修）手冊之內容，應於試運轉測試程序時，經機關或接管單位指派之人員驗證為可行，否則應辦理修正後重行測試。</w:t>
      </w:r>
    </w:p>
    <w:p w14:paraId="21CC9B97" w14:textId="77777777" w:rsidR="00E518AE" w:rsidRPr="000227C8" w:rsidRDefault="00E518AE" w:rsidP="000227C8">
      <w:pPr>
        <w:spacing w:before="60" w:after="60" w:line="240" w:lineRule="atLeast"/>
        <w:jc w:val="both"/>
        <w:textDirection w:val="lrTbV"/>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1</w:t>
      </w:r>
      <w:r w:rsidR="003F5484" w:rsidRPr="000227C8">
        <w:rPr>
          <w:rFonts w:ascii="標楷體" w:eastAsia="標楷體" w:cs="標楷體"/>
          <w:b/>
          <w:bCs/>
          <w:sz w:val="28"/>
          <w:szCs w:val="28"/>
        </w:rPr>
        <w:t>7</w:t>
      </w:r>
      <w:r w:rsidRPr="000227C8">
        <w:rPr>
          <w:rFonts w:ascii="標楷體" w:eastAsia="標楷體" w:cs="標楷體" w:hint="eastAsia"/>
          <w:b/>
          <w:bCs/>
          <w:sz w:val="28"/>
          <w:szCs w:val="28"/>
        </w:rPr>
        <w:t>條　保固</w:t>
      </w:r>
    </w:p>
    <w:p w14:paraId="4179A461" w14:textId="77777777" w:rsidR="0097033D" w:rsidRPr="0097033D" w:rsidRDefault="0097033D" w:rsidP="0097033D">
      <w:pPr>
        <w:spacing w:line="240" w:lineRule="atLeast"/>
        <w:ind w:left="840" w:hanging="556"/>
        <w:jc w:val="both"/>
        <w:textDirection w:val="lrTbV"/>
        <w:rPr>
          <w:rFonts w:ascii="標楷體" w:eastAsia="標楷體" w:cs="標楷體"/>
          <w:sz w:val="28"/>
          <w:szCs w:val="28"/>
        </w:rPr>
      </w:pPr>
      <w:r w:rsidRPr="0097033D">
        <w:rPr>
          <w:rFonts w:ascii="標楷體" w:eastAsia="標楷體" w:cs="標楷體" w:hint="eastAsia"/>
          <w:sz w:val="28"/>
          <w:szCs w:val="28"/>
        </w:rPr>
        <w:t>(一)保固期之認定：</w:t>
      </w:r>
    </w:p>
    <w:p w14:paraId="72A403BD" w14:textId="77777777" w:rsidR="0097033D" w:rsidRPr="0097033D" w:rsidRDefault="0097033D" w:rsidP="0097033D">
      <w:pPr>
        <w:spacing w:line="240" w:lineRule="atLeast"/>
        <w:ind w:left="1135" w:hanging="284"/>
        <w:jc w:val="both"/>
        <w:textDirection w:val="lrTbV"/>
        <w:rPr>
          <w:rFonts w:ascii="標楷體" w:eastAsia="標楷體" w:cs="標楷體"/>
          <w:sz w:val="28"/>
          <w:szCs w:val="28"/>
        </w:rPr>
      </w:pPr>
      <w:r w:rsidRPr="0097033D">
        <w:rPr>
          <w:rFonts w:ascii="標楷體" w:eastAsia="標楷體" w:cs="標楷體" w:hint="eastAsia"/>
          <w:sz w:val="28"/>
          <w:szCs w:val="28"/>
        </w:rPr>
        <w:t>1.起算日：</w:t>
      </w:r>
    </w:p>
    <w:p w14:paraId="19305616" w14:textId="77777777" w:rsidR="0097033D" w:rsidRPr="0097033D" w:rsidRDefault="0097033D" w:rsidP="0097033D">
      <w:pPr>
        <w:spacing w:line="240" w:lineRule="atLeast"/>
        <w:ind w:left="1531" w:hanging="397"/>
        <w:jc w:val="both"/>
        <w:textDirection w:val="lrTbV"/>
        <w:rPr>
          <w:rFonts w:ascii="標楷體" w:eastAsia="標楷體" w:cs="標楷體"/>
          <w:sz w:val="28"/>
          <w:szCs w:val="28"/>
        </w:rPr>
      </w:pPr>
      <w:r w:rsidRPr="0097033D">
        <w:rPr>
          <w:rFonts w:ascii="標楷體" w:eastAsia="標楷體" w:cs="標楷體" w:hint="eastAsia"/>
          <w:sz w:val="28"/>
          <w:szCs w:val="28"/>
        </w:rPr>
        <w:t>(1)全部完工辦理結構物及設備部分驗收者，自驗收結果符合契約規定之日起算。</w:t>
      </w:r>
    </w:p>
    <w:p w14:paraId="6E63372C" w14:textId="77777777" w:rsidR="0097033D" w:rsidRPr="0097033D" w:rsidRDefault="0097033D" w:rsidP="0097033D">
      <w:pPr>
        <w:spacing w:line="240" w:lineRule="atLeast"/>
        <w:ind w:left="1531" w:hanging="397"/>
        <w:jc w:val="both"/>
        <w:textDirection w:val="lrTbV"/>
        <w:rPr>
          <w:rFonts w:ascii="標楷體" w:eastAsia="標楷體" w:cs="標楷體"/>
          <w:sz w:val="28"/>
          <w:szCs w:val="28"/>
        </w:rPr>
      </w:pPr>
      <w:r w:rsidRPr="0097033D">
        <w:rPr>
          <w:rFonts w:ascii="標楷體" w:eastAsia="標楷體" w:cs="標楷體" w:hint="eastAsia"/>
          <w:sz w:val="28"/>
          <w:szCs w:val="28"/>
        </w:rPr>
        <w:t>(2)因可歸責於機關之事由，逾第15條第2款規定之期限遲未能完成驗收者，自契約標的足資認定符合契約規定之日起算。</w:t>
      </w:r>
    </w:p>
    <w:p w14:paraId="6F488120" w14:textId="77777777" w:rsidR="0097033D" w:rsidRPr="0097033D" w:rsidRDefault="0097033D" w:rsidP="0097033D">
      <w:pPr>
        <w:spacing w:line="240" w:lineRule="atLeast"/>
        <w:ind w:left="1135" w:hanging="284"/>
        <w:jc w:val="both"/>
        <w:textDirection w:val="lrTbV"/>
        <w:rPr>
          <w:rFonts w:ascii="標楷體" w:eastAsia="標楷體" w:cs="標楷體"/>
          <w:sz w:val="28"/>
          <w:szCs w:val="28"/>
        </w:rPr>
      </w:pPr>
      <w:r w:rsidRPr="0097033D">
        <w:rPr>
          <w:rFonts w:ascii="標楷體" w:eastAsia="標楷體" w:cs="標楷體" w:hint="eastAsia"/>
          <w:sz w:val="28"/>
          <w:szCs w:val="28"/>
        </w:rPr>
        <w:t>2.期間：為第2條所載維護保養工作期間再加計__年(由機關於招標時載明；未載明者，保固期間與維護保養工作期間相同）。</w:t>
      </w:r>
    </w:p>
    <w:p w14:paraId="4B8EA96D" w14:textId="77777777" w:rsidR="0097033D" w:rsidRPr="0097033D" w:rsidRDefault="0097033D" w:rsidP="0097033D">
      <w:pPr>
        <w:spacing w:line="240" w:lineRule="atLeast"/>
        <w:ind w:left="840" w:hanging="556"/>
        <w:jc w:val="both"/>
        <w:textDirection w:val="lrTbV"/>
        <w:rPr>
          <w:rFonts w:ascii="標楷體" w:eastAsia="標楷體" w:cs="標楷體"/>
          <w:sz w:val="28"/>
          <w:szCs w:val="28"/>
        </w:rPr>
      </w:pPr>
      <w:r w:rsidRPr="0097033D">
        <w:rPr>
          <w:rFonts w:ascii="標楷體" w:eastAsia="標楷體" w:cs="標楷體" w:hint="eastAsia"/>
          <w:sz w:val="28"/>
          <w:szCs w:val="28"/>
        </w:rPr>
        <w:t>(二)本條所稱瑕疵，包括損裂、坍塌、損壞、功能或效益不符合契約規定等。</w:t>
      </w:r>
    </w:p>
    <w:p w14:paraId="3B069DBA" w14:textId="77777777" w:rsidR="0097033D" w:rsidRPr="0097033D" w:rsidRDefault="0097033D" w:rsidP="0097033D">
      <w:pPr>
        <w:spacing w:line="240" w:lineRule="atLeast"/>
        <w:ind w:left="840" w:hanging="556"/>
        <w:jc w:val="both"/>
        <w:textDirection w:val="lrTbV"/>
        <w:rPr>
          <w:rFonts w:ascii="標楷體" w:eastAsia="標楷體" w:cs="標楷體"/>
          <w:sz w:val="28"/>
          <w:szCs w:val="28"/>
        </w:rPr>
      </w:pPr>
      <w:r w:rsidRPr="0097033D">
        <w:rPr>
          <w:rFonts w:ascii="標楷體" w:eastAsia="標楷體" w:cs="標楷體" w:hint="eastAsia"/>
          <w:sz w:val="28"/>
          <w:szCs w:val="28"/>
        </w:rPr>
        <w:t>(三)保固期內發現之瑕疵，應由廠商於機關指定之合理期限內負責免費無條件改正。逾期不為改正者，機關得逕為處理，所需費用由廠商負擔，或動用保固保證金逕為處理，不足時向廠商追償。但屬故意破壞、不當使用、正</w:t>
      </w:r>
      <w:r w:rsidRPr="0097033D">
        <w:rPr>
          <w:rFonts w:ascii="標楷體" w:eastAsia="標楷體" w:cs="標楷體" w:hint="eastAsia"/>
          <w:sz w:val="28"/>
          <w:szCs w:val="28"/>
        </w:rPr>
        <w:lastRenderedPageBreak/>
        <w:t>常零附件損耗或其他非可歸責於廠商之事由所致瑕疵者，由機關負擔改正費用。</w:t>
      </w:r>
    </w:p>
    <w:p w14:paraId="07DDCE54" w14:textId="77777777" w:rsidR="0097033D" w:rsidRPr="0097033D" w:rsidRDefault="0097033D" w:rsidP="0097033D">
      <w:pPr>
        <w:spacing w:line="240" w:lineRule="atLeast"/>
        <w:ind w:left="840" w:hanging="556"/>
        <w:jc w:val="both"/>
        <w:textDirection w:val="lrTbV"/>
        <w:rPr>
          <w:rFonts w:ascii="標楷體" w:eastAsia="標楷體" w:cs="標楷體"/>
          <w:sz w:val="28"/>
          <w:szCs w:val="28"/>
        </w:rPr>
      </w:pPr>
      <w:r w:rsidRPr="0097033D">
        <w:rPr>
          <w:rFonts w:ascii="標楷體" w:eastAsia="標楷體" w:cs="標楷體" w:hint="eastAsia"/>
          <w:sz w:val="28"/>
          <w:szCs w:val="28"/>
        </w:rPr>
        <w:t>(四)為釐清發生瑕疵之原因或其責任歸屬，機關得委託公正之第三人進行檢驗或調查工作，其結果如證明瑕疵係因可歸責於廠商之事由所致，廠商應負擔檢驗或調查工作所需之費用。</w:t>
      </w:r>
    </w:p>
    <w:p w14:paraId="63411340" w14:textId="77777777" w:rsidR="0097033D" w:rsidRPr="0097033D" w:rsidRDefault="0097033D" w:rsidP="0097033D">
      <w:pPr>
        <w:spacing w:line="240" w:lineRule="atLeast"/>
        <w:ind w:left="840" w:hanging="556"/>
        <w:jc w:val="both"/>
        <w:textDirection w:val="lrTbV"/>
        <w:rPr>
          <w:rFonts w:ascii="標楷體" w:eastAsia="標楷體" w:cs="標楷體"/>
          <w:sz w:val="28"/>
          <w:szCs w:val="28"/>
        </w:rPr>
      </w:pPr>
      <w:r w:rsidRPr="0097033D">
        <w:rPr>
          <w:rFonts w:ascii="標楷體" w:eastAsia="標楷體" w:cs="標楷體" w:hint="eastAsia"/>
          <w:sz w:val="28"/>
          <w:szCs w:val="28"/>
        </w:rPr>
        <w:t>(五)瑕疵改正後30日內，如機關認為可能影響本工程任何部分之功能與效益者，得要求廠商依契約原訂測試程序進行測試。該瑕疵係因可歸責於廠商之事由所致者，廠商應負擔進行測試所需之費用。</w:t>
      </w:r>
    </w:p>
    <w:p w14:paraId="528C7AEE" w14:textId="77777777" w:rsidR="0097033D" w:rsidRPr="0097033D" w:rsidRDefault="0097033D" w:rsidP="0097033D">
      <w:pPr>
        <w:spacing w:line="240" w:lineRule="atLeast"/>
        <w:ind w:left="840" w:hanging="556"/>
        <w:jc w:val="both"/>
        <w:textDirection w:val="lrTbV"/>
        <w:rPr>
          <w:rFonts w:ascii="標楷體" w:eastAsia="標楷體" w:cs="標楷體"/>
          <w:sz w:val="28"/>
          <w:szCs w:val="28"/>
        </w:rPr>
      </w:pPr>
      <w:r w:rsidRPr="0097033D">
        <w:rPr>
          <w:rFonts w:ascii="標楷體" w:eastAsia="標楷體" w:cs="標楷體" w:hint="eastAsia"/>
          <w:sz w:val="28"/>
          <w:szCs w:val="28"/>
        </w:rPr>
        <w:t>(六)保固期內，採購標的因可歸責於廠商之事由造成之瑕疵致全部工程無法使用時，該無法使用之期間得不計入保固期；致部分工程無法使用者，該部分工程無法使用之期間不計入保固期，並由機關通知廠商。</w:t>
      </w:r>
    </w:p>
    <w:p w14:paraId="7254DFE3" w14:textId="77777777" w:rsidR="0097033D" w:rsidRPr="0097033D" w:rsidRDefault="0097033D" w:rsidP="0097033D">
      <w:pPr>
        <w:spacing w:line="240" w:lineRule="atLeast"/>
        <w:ind w:left="840" w:hanging="556"/>
        <w:jc w:val="both"/>
        <w:textDirection w:val="lrTbV"/>
        <w:rPr>
          <w:rFonts w:ascii="標楷體" w:eastAsia="標楷體" w:cs="標楷體"/>
          <w:sz w:val="28"/>
          <w:szCs w:val="28"/>
        </w:rPr>
      </w:pPr>
      <w:r w:rsidRPr="0097033D">
        <w:rPr>
          <w:rFonts w:ascii="標楷體" w:eastAsia="標楷體" w:cs="標楷體" w:hint="eastAsia"/>
          <w:sz w:val="28"/>
          <w:szCs w:val="28"/>
        </w:rPr>
        <w:t>(七)機關得於保固期間及期滿前，通知廠商派員會同勘查保固事項。</w:t>
      </w:r>
    </w:p>
    <w:p w14:paraId="3D1E0917" w14:textId="77777777" w:rsidR="0097033D" w:rsidRPr="0097033D" w:rsidRDefault="0097033D" w:rsidP="0097033D">
      <w:pPr>
        <w:spacing w:line="240" w:lineRule="atLeast"/>
        <w:ind w:left="840" w:hanging="556"/>
        <w:jc w:val="both"/>
        <w:textDirection w:val="lrTbV"/>
        <w:rPr>
          <w:rFonts w:ascii="標楷體" w:eastAsia="標楷體" w:cs="標楷體"/>
          <w:sz w:val="28"/>
          <w:szCs w:val="28"/>
        </w:rPr>
      </w:pPr>
      <w:r w:rsidRPr="0097033D">
        <w:rPr>
          <w:rFonts w:ascii="標楷體" w:eastAsia="標楷體" w:cs="標楷體" w:hint="eastAsia"/>
          <w:sz w:val="28"/>
          <w:szCs w:val="28"/>
        </w:rPr>
        <w:t>(八)保固期滿且無待決事項後30日內，機關應簽發一份保固期滿通知書予廠商，載明廠商完成保固責任之日期。除該通知書所稱之保固合格事實外，任何文件均不得證明廠商已完成本工程之保固工作。</w:t>
      </w:r>
    </w:p>
    <w:p w14:paraId="444F9A7C" w14:textId="77777777" w:rsidR="00E518AE" w:rsidRPr="0097033D" w:rsidRDefault="0097033D" w:rsidP="0097033D">
      <w:pPr>
        <w:spacing w:line="240" w:lineRule="atLeast"/>
        <w:ind w:left="840" w:hanging="556"/>
        <w:jc w:val="both"/>
        <w:textDirection w:val="lrTbV"/>
        <w:rPr>
          <w:rFonts w:ascii="標楷體" w:eastAsia="標楷體" w:cs="標楷體"/>
          <w:sz w:val="28"/>
          <w:szCs w:val="28"/>
        </w:rPr>
      </w:pPr>
      <w:r w:rsidRPr="0097033D">
        <w:rPr>
          <w:rFonts w:ascii="標楷體" w:eastAsia="標楷體" w:cs="標楷體" w:hint="eastAsia"/>
          <w:sz w:val="28"/>
          <w:szCs w:val="28"/>
        </w:rPr>
        <w:t>(九)廠商應於接獲保固期滿通知書後30日內，將留置於本工程現場之設備、材料、殘物、垃圾或臨時設施，清運完畢。逾期未清運者，機關得逕為變賣並遷出現場。扣除機關一切處理費用後有剩餘者，機關應將該差額給付廠商；如有不足者，得通知廠商繳納或自保固保證金扣抵。</w:t>
      </w:r>
    </w:p>
    <w:p w14:paraId="6EE8C192" w14:textId="77777777" w:rsidR="00E518AE" w:rsidRPr="000227C8" w:rsidRDefault="003F5484" w:rsidP="000227C8">
      <w:pPr>
        <w:spacing w:before="60" w:after="60" w:line="240" w:lineRule="atLeast"/>
        <w:jc w:val="both"/>
        <w:textDirection w:val="lrTbV"/>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18</w:t>
      </w:r>
      <w:r w:rsidRPr="000227C8">
        <w:rPr>
          <w:rFonts w:ascii="標楷體" w:eastAsia="標楷體" w:cs="標楷體" w:hint="eastAsia"/>
          <w:b/>
          <w:bCs/>
          <w:sz w:val="28"/>
          <w:szCs w:val="28"/>
        </w:rPr>
        <w:t>條</w:t>
      </w:r>
      <w:r w:rsidR="00E518AE" w:rsidRPr="000227C8">
        <w:rPr>
          <w:rFonts w:ascii="標楷體" w:eastAsia="標楷體" w:cs="標楷體" w:hint="eastAsia"/>
          <w:b/>
          <w:bCs/>
          <w:sz w:val="28"/>
          <w:szCs w:val="28"/>
        </w:rPr>
        <w:t xml:space="preserve">　遲延履約</w:t>
      </w:r>
    </w:p>
    <w:p w14:paraId="7256FAB8" w14:textId="77777777" w:rsidR="0097033D" w:rsidRPr="0097033D" w:rsidRDefault="0097033D" w:rsidP="0097033D">
      <w:pPr>
        <w:spacing w:line="240" w:lineRule="atLeast"/>
        <w:ind w:left="840" w:hanging="556"/>
        <w:jc w:val="both"/>
        <w:rPr>
          <w:rFonts w:ascii="標楷體" w:eastAsia="標楷體" w:cs="標楷體"/>
          <w:sz w:val="28"/>
          <w:szCs w:val="28"/>
        </w:rPr>
      </w:pPr>
      <w:r w:rsidRPr="0097033D">
        <w:rPr>
          <w:rFonts w:ascii="標楷體" w:eastAsia="標楷體" w:cs="標楷體" w:hint="eastAsia"/>
          <w:sz w:val="28"/>
          <w:szCs w:val="28"/>
        </w:rPr>
        <w:t>(一)逾</w:t>
      </w:r>
      <w:r w:rsidR="00045CBF" w:rsidRPr="00045CBF">
        <w:rPr>
          <w:rFonts w:ascii="標楷體" w:eastAsia="標楷體" w:cs="標楷體" w:hint="eastAsia"/>
          <w:sz w:val="28"/>
          <w:szCs w:val="28"/>
        </w:rPr>
        <w:t>期違約金，以日為單位。廠商設計工作如未依照契約規定之送審及修正期限辦理，應按逾期日數，每日依設計部分契約價金＿‰（由機關於招標時載明比率；未載明者，為1‰）計算逾期違約金；如未依照契約規定期限竣工，應按逾期日數，每日依施工部分契約價金＿‰（由機關於招標時載明比率；未載明者，為1‰）計算逾期違約金，所有日數（包括放假日等）均應納入，不因履約期限以工作天或日曆天計算而有差別。因可歸責於廠商之事由，致終止或解除契約者，逾期違約金應計算至終止或解除契約之日止</w:t>
      </w:r>
      <w:r w:rsidRPr="0097033D">
        <w:rPr>
          <w:rFonts w:ascii="標楷體" w:eastAsia="標楷體" w:cs="標楷體" w:hint="eastAsia"/>
          <w:sz w:val="28"/>
          <w:szCs w:val="28"/>
        </w:rPr>
        <w:t>。</w:t>
      </w:r>
    </w:p>
    <w:p w14:paraId="0DDD4847"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1.廠商如未依照契約所定履約期限竣工，自該期限之次日起算逾期日數。</w:t>
      </w:r>
    </w:p>
    <w:p w14:paraId="7D2A80C4"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2.初驗或驗收有瑕疵，經機關通知廠商限期改正，自契約所定履約期限之次日起算逾期日數，但扣除以下日數：</w:t>
      </w:r>
    </w:p>
    <w:p w14:paraId="629AC926" w14:textId="77777777" w:rsidR="0097033D" w:rsidRPr="0097033D" w:rsidRDefault="0097033D" w:rsidP="0097033D">
      <w:pPr>
        <w:spacing w:line="240" w:lineRule="atLeast"/>
        <w:ind w:left="1531" w:hanging="397"/>
        <w:jc w:val="both"/>
        <w:rPr>
          <w:rFonts w:ascii="標楷體" w:eastAsia="標楷體" w:cs="標楷體"/>
          <w:sz w:val="28"/>
          <w:szCs w:val="28"/>
        </w:rPr>
      </w:pPr>
      <w:r w:rsidRPr="0097033D">
        <w:rPr>
          <w:rFonts w:ascii="標楷體" w:eastAsia="標楷體" w:cs="標楷體" w:hint="eastAsia"/>
          <w:sz w:val="28"/>
          <w:szCs w:val="28"/>
        </w:rPr>
        <w:t>(1)履約期限之次日起，至機關決定限期改正前歸屬於機關之作業日數。</w:t>
      </w:r>
    </w:p>
    <w:p w14:paraId="6723B103" w14:textId="77777777" w:rsidR="0097033D" w:rsidRDefault="0097033D" w:rsidP="0097033D">
      <w:pPr>
        <w:spacing w:line="240" w:lineRule="atLeast"/>
        <w:ind w:left="1531" w:hanging="397"/>
        <w:jc w:val="both"/>
        <w:rPr>
          <w:rFonts w:ascii="標楷體" w:eastAsia="標楷體" w:cs="標楷體"/>
          <w:sz w:val="28"/>
          <w:szCs w:val="28"/>
        </w:rPr>
      </w:pPr>
      <w:r w:rsidRPr="0097033D">
        <w:rPr>
          <w:rFonts w:ascii="標楷體" w:eastAsia="標楷體" w:cs="標楷體" w:hint="eastAsia"/>
          <w:sz w:val="28"/>
          <w:szCs w:val="28"/>
        </w:rPr>
        <w:t>(2)契約或主驗人指定之限期改正日數（機關得於招標時刪除此部分文字）</w:t>
      </w:r>
    </w:p>
    <w:p w14:paraId="5F4AA3BE" w14:textId="77777777" w:rsidR="00045CBF" w:rsidRPr="0097033D" w:rsidRDefault="00045CBF" w:rsidP="00045CBF">
      <w:pPr>
        <w:spacing w:line="240" w:lineRule="atLeast"/>
        <w:ind w:left="1135" w:hanging="284"/>
        <w:jc w:val="both"/>
        <w:rPr>
          <w:rFonts w:ascii="標楷體" w:eastAsia="標楷體" w:cs="標楷體"/>
          <w:sz w:val="28"/>
          <w:szCs w:val="28"/>
        </w:rPr>
      </w:pPr>
      <w:r w:rsidRPr="00045CBF">
        <w:rPr>
          <w:rFonts w:ascii="標楷體" w:eastAsia="標楷體" w:cs="標楷體" w:hint="eastAsia"/>
          <w:sz w:val="28"/>
          <w:szCs w:val="28"/>
        </w:rPr>
        <w:t>3.未</w:t>
      </w:r>
      <w:r w:rsidR="003B0E48" w:rsidRPr="003B0E48">
        <w:rPr>
          <w:rFonts w:ascii="標楷體" w:eastAsia="標楷體" w:cs="標楷體" w:hint="eastAsia"/>
          <w:sz w:val="28"/>
          <w:szCs w:val="28"/>
        </w:rPr>
        <w:t>完成履約/初驗或驗收有瑕疵之部分不影響其他已完成且無瑕疵部分之使用者（不以機關已有使用事實為限，亦即機關可得使用之狀態），</w:t>
      </w:r>
      <w:r w:rsidR="003B0E48" w:rsidRPr="003B0E48">
        <w:rPr>
          <w:rFonts w:ascii="標楷體" w:eastAsia="標楷體" w:cs="標楷體" w:hint="eastAsia"/>
          <w:sz w:val="28"/>
          <w:szCs w:val="28"/>
        </w:rPr>
        <w:lastRenderedPageBreak/>
        <w:t>按未完成履約/初驗或驗收有瑕疵部分之契約價金，每日依其＿‰（由機關於招標時載明比率；未載明者，為3‰）計算逾期違約金，其數額以每日依契約價金總額計算之數額為上限</w:t>
      </w:r>
      <w:r w:rsidRPr="00045CBF">
        <w:rPr>
          <w:rFonts w:ascii="標楷體" w:eastAsia="標楷體" w:cs="標楷體" w:hint="eastAsia"/>
          <w:sz w:val="28"/>
          <w:szCs w:val="28"/>
        </w:rPr>
        <w:t>。</w:t>
      </w:r>
    </w:p>
    <w:p w14:paraId="4D78A031" w14:textId="77777777" w:rsidR="0097033D" w:rsidRPr="0097033D" w:rsidRDefault="0097033D" w:rsidP="0097033D">
      <w:pPr>
        <w:spacing w:line="240" w:lineRule="atLeast"/>
        <w:ind w:left="840" w:hanging="556"/>
        <w:jc w:val="both"/>
        <w:rPr>
          <w:rFonts w:ascii="標楷體" w:eastAsia="標楷體" w:cs="標楷體"/>
          <w:sz w:val="28"/>
          <w:szCs w:val="28"/>
        </w:rPr>
      </w:pPr>
      <w:r w:rsidRPr="0097033D">
        <w:rPr>
          <w:rFonts w:ascii="標楷體" w:eastAsia="標楷體" w:cs="標楷體" w:hint="eastAsia"/>
          <w:sz w:val="28"/>
          <w:szCs w:val="28"/>
        </w:rPr>
        <w:t>(二)逾期違約金之支付，機關得自應付價金中扣抵；其有不足者，得通知廠商繳納或自保證金扣抵。</w:t>
      </w:r>
    </w:p>
    <w:p w14:paraId="27A64E6B" w14:textId="77777777" w:rsidR="0097033D" w:rsidRPr="0097033D" w:rsidRDefault="0097033D" w:rsidP="0097033D">
      <w:pPr>
        <w:spacing w:line="240" w:lineRule="atLeast"/>
        <w:ind w:left="840" w:hanging="556"/>
        <w:jc w:val="both"/>
        <w:rPr>
          <w:rFonts w:ascii="標楷體" w:eastAsia="標楷體" w:cs="標楷體"/>
          <w:sz w:val="28"/>
          <w:szCs w:val="28"/>
        </w:rPr>
      </w:pPr>
      <w:r w:rsidRPr="0097033D">
        <w:rPr>
          <w:rFonts w:ascii="標楷體" w:eastAsia="標楷體" w:cs="標楷體" w:hint="eastAsia"/>
          <w:sz w:val="28"/>
          <w:szCs w:val="28"/>
        </w:rPr>
        <w:t>(三)逾期違約金為損害賠償額預定性違約金，其總額（含逾期未改正之違約金）以契約價金總額之＿%（由機關於招標時載明，但不高於20%；未載明者，為20%）為上限，且不計入第19條第8款之賠償責任上限金額內。</w:t>
      </w:r>
    </w:p>
    <w:p w14:paraId="321B37D0" w14:textId="77777777" w:rsidR="0097033D" w:rsidRPr="0097033D" w:rsidRDefault="0097033D" w:rsidP="0097033D">
      <w:pPr>
        <w:spacing w:line="240" w:lineRule="atLeast"/>
        <w:ind w:left="840" w:hanging="556"/>
        <w:jc w:val="both"/>
        <w:rPr>
          <w:rFonts w:ascii="標楷體" w:eastAsia="標楷體" w:cs="標楷體"/>
          <w:sz w:val="28"/>
          <w:szCs w:val="28"/>
        </w:rPr>
      </w:pPr>
      <w:r w:rsidRPr="0097033D">
        <w:rPr>
          <w:rFonts w:ascii="標楷體" w:eastAsia="標楷體" w:cs="標楷體" w:hint="eastAsia"/>
          <w:sz w:val="28"/>
          <w:szCs w:val="28"/>
        </w:rPr>
        <w:t>(四)因下列天災或事變等不可抗力或不可歸責於契約當事人之事由，致未能依時履約者，廠商得依第7條第3款規定，申請延長履約期限；不能履約者，得免除契約責任：</w:t>
      </w:r>
    </w:p>
    <w:p w14:paraId="5938F157"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1.戰爭、封鎖、革命、叛亂、內亂、暴動或動員。</w:t>
      </w:r>
    </w:p>
    <w:p w14:paraId="788F7B15"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2.山崩、地震、海嘯、火山爆發、颱風、豪雨、冰雹、惡劣天候、水災、土石流、土崩、地層滑動、雷擊或其他天然災害。</w:t>
      </w:r>
    </w:p>
    <w:p w14:paraId="3371C4B9"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3.墜機、沉船、交通中斷或道路、港口冰封。</w:t>
      </w:r>
    </w:p>
    <w:p w14:paraId="2E94BCDB"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4.罷工、勞資糾紛或民眾非理性之聚眾抗爭。</w:t>
      </w:r>
    </w:p>
    <w:p w14:paraId="1B1DFA9F"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5.毒氣、瘟疫、火災或爆炸。</w:t>
      </w:r>
    </w:p>
    <w:p w14:paraId="6824702A"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6.履約標的遭破壞、竊盜、搶奪、強盜或海盜。</w:t>
      </w:r>
    </w:p>
    <w:p w14:paraId="58EFE342"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7.履約人員遭殺害、傷害、擄人勒贖或不法拘禁。</w:t>
      </w:r>
    </w:p>
    <w:p w14:paraId="05EE3951"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8.水、能源或原料中斷或管制供應。</w:t>
      </w:r>
    </w:p>
    <w:p w14:paraId="1F197FD7"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9.核子反應、核子輻射或放射性污染。</w:t>
      </w:r>
    </w:p>
    <w:p w14:paraId="304A236A"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10.非因廠商不法行為所致之政府或機關依法令下達停工、徵用、沒入、拆毀或禁運命令者。</w:t>
      </w:r>
    </w:p>
    <w:p w14:paraId="273D57DA"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11.政府法令之新增或變更。</w:t>
      </w:r>
    </w:p>
    <w:p w14:paraId="775FFE77"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12.我國或外國政府之行為。</w:t>
      </w:r>
    </w:p>
    <w:p w14:paraId="38B204E1"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13.其他經機關認定確屬不可抗力者。</w:t>
      </w:r>
    </w:p>
    <w:p w14:paraId="20720A13" w14:textId="77777777" w:rsidR="0097033D" w:rsidRPr="0097033D" w:rsidRDefault="0097033D" w:rsidP="0097033D">
      <w:pPr>
        <w:spacing w:line="240" w:lineRule="atLeast"/>
        <w:ind w:left="840" w:hanging="556"/>
        <w:jc w:val="both"/>
        <w:rPr>
          <w:rFonts w:ascii="標楷體" w:eastAsia="標楷體" w:cs="標楷體"/>
          <w:sz w:val="28"/>
          <w:szCs w:val="28"/>
        </w:rPr>
      </w:pPr>
      <w:r w:rsidRPr="0097033D">
        <w:rPr>
          <w:rFonts w:ascii="標楷體" w:eastAsia="標楷體" w:cs="標楷體" w:hint="eastAsia"/>
          <w:sz w:val="28"/>
          <w:szCs w:val="28"/>
        </w:rPr>
        <w:t>(五)前款不可抗力或不可歸責事由發生或結束後，其屬可繼續履約之情形者，應繼續履約，並採行必要措施以降低其所造成之不利影響或損害。</w:t>
      </w:r>
    </w:p>
    <w:p w14:paraId="51F948AD" w14:textId="77777777" w:rsidR="0097033D" w:rsidRPr="0097033D" w:rsidRDefault="0097033D" w:rsidP="0097033D">
      <w:pPr>
        <w:spacing w:line="240" w:lineRule="atLeast"/>
        <w:ind w:left="840" w:hanging="556"/>
        <w:jc w:val="both"/>
        <w:rPr>
          <w:rFonts w:ascii="標楷體" w:eastAsia="標楷體" w:cs="標楷體"/>
          <w:sz w:val="28"/>
          <w:szCs w:val="28"/>
        </w:rPr>
      </w:pPr>
      <w:r w:rsidRPr="0097033D">
        <w:rPr>
          <w:rFonts w:ascii="標楷體" w:eastAsia="標楷體" w:cs="標楷體" w:hint="eastAsia"/>
          <w:sz w:val="28"/>
          <w:szCs w:val="28"/>
        </w:rPr>
        <w:t>(六)廠商履約有遲延者，在遲延中，對於因不可抗力而生之損害，亦應負責。但經廠商證明縱不遲延履約，而仍不免發生損害者，不在此限。</w:t>
      </w:r>
    </w:p>
    <w:p w14:paraId="63660384" w14:textId="77777777" w:rsidR="0097033D" w:rsidRPr="0097033D" w:rsidRDefault="0097033D" w:rsidP="0097033D">
      <w:pPr>
        <w:spacing w:line="240" w:lineRule="atLeast"/>
        <w:ind w:left="840" w:hanging="556"/>
        <w:jc w:val="both"/>
        <w:rPr>
          <w:rFonts w:ascii="標楷體" w:eastAsia="標楷體" w:cs="標楷體"/>
          <w:sz w:val="28"/>
          <w:szCs w:val="28"/>
        </w:rPr>
      </w:pPr>
      <w:r w:rsidRPr="0097033D">
        <w:rPr>
          <w:rFonts w:ascii="標楷體" w:eastAsia="標楷體" w:cs="標楷體" w:hint="eastAsia"/>
          <w:sz w:val="28"/>
          <w:szCs w:val="28"/>
        </w:rPr>
        <w:t>(七)契約訂有分段進度及最後履約期限，且均訂有逾期違約金者，屬分段完工使用或移交之情形，其逾期違約金之計算原則如下：</w:t>
      </w:r>
    </w:p>
    <w:p w14:paraId="5BA1C3A8"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1.未逾分段進度但逾最後履約期限者，扣除已分段完工使用或移交部分之金額，計算逾最後履約期限之違約金。</w:t>
      </w:r>
    </w:p>
    <w:p w14:paraId="67DBE2AA"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2.逾分段進度但未逾最後履約期限者，計算逾分段進度之違約金。</w:t>
      </w:r>
    </w:p>
    <w:p w14:paraId="79937D67"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3.逾分段進度且逾最後履約期限者，分別計算違約金。但逾最後履約期限之違約金，應扣除已分段完工使用或移交部分之金額計算之。</w:t>
      </w:r>
    </w:p>
    <w:p w14:paraId="2A3EDCF8"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4.分段完工期限與其他採購契約之進行有關者，逾分段進度，得個別計算</w:t>
      </w:r>
      <w:r w:rsidRPr="0097033D">
        <w:rPr>
          <w:rFonts w:ascii="標楷體" w:eastAsia="標楷體" w:cs="標楷體" w:hint="eastAsia"/>
          <w:sz w:val="28"/>
          <w:szCs w:val="28"/>
        </w:rPr>
        <w:lastRenderedPageBreak/>
        <w:t>違約金，不受前目但書限制。</w:t>
      </w:r>
    </w:p>
    <w:p w14:paraId="48AFD602" w14:textId="77777777" w:rsidR="0097033D" w:rsidRPr="0097033D" w:rsidRDefault="0097033D" w:rsidP="0097033D">
      <w:pPr>
        <w:spacing w:line="240" w:lineRule="atLeast"/>
        <w:ind w:left="840" w:hanging="556"/>
        <w:jc w:val="both"/>
        <w:rPr>
          <w:rFonts w:ascii="標楷體" w:eastAsia="標楷體" w:cs="標楷體"/>
          <w:sz w:val="28"/>
          <w:szCs w:val="28"/>
        </w:rPr>
      </w:pPr>
      <w:r w:rsidRPr="0097033D">
        <w:rPr>
          <w:rFonts w:ascii="標楷體" w:eastAsia="標楷體" w:cs="標楷體" w:hint="eastAsia"/>
          <w:sz w:val="28"/>
          <w:szCs w:val="28"/>
        </w:rPr>
        <w:t>(八)契約訂有分段進度及最後履約期限，且均訂有逾期違約金者，屬全部完工後使用或移交之情形，其逾期違約金之計算原則如下：</w:t>
      </w:r>
    </w:p>
    <w:p w14:paraId="1CB1E23F"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1.未逾分段進度但逾最後履約期限者，計算逾最後履約期限之違約金。</w:t>
      </w:r>
    </w:p>
    <w:p w14:paraId="6F41445B"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2.逾分段進度但未逾最後履約期限，其有逾分段進度已收取之違約金者，於未逾最後履約期限後發還。</w:t>
      </w:r>
    </w:p>
    <w:p w14:paraId="35E83D1D"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3.逾分段進度且逾最後履約期限，其有逾分段進度已收取之違約金者，於計算逾最後履約期限之違約金時應予扣抵。</w:t>
      </w:r>
    </w:p>
    <w:p w14:paraId="297D444C" w14:textId="77777777" w:rsidR="0097033D" w:rsidRPr="0097033D" w:rsidRDefault="0097033D" w:rsidP="0097033D">
      <w:pPr>
        <w:spacing w:line="240" w:lineRule="atLeast"/>
        <w:ind w:left="1135" w:hanging="284"/>
        <w:jc w:val="both"/>
        <w:rPr>
          <w:rFonts w:ascii="標楷體" w:eastAsia="標楷體" w:cs="標楷體"/>
          <w:sz w:val="28"/>
          <w:szCs w:val="28"/>
        </w:rPr>
      </w:pPr>
      <w:r w:rsidRPr="0097033D">
        <w:rPr>
          <w:rFonts w:ascii="標楷體" w:eastAsia="標楷體" w:cs="標楷體" w:hint="eastAsia"/>
          <w:sz w:val="28"/>
          <w:szCs w:val="28"/>
        </w:rPr>
        <w:t>4.分段完工期限與其他採購契約之進行有關者，逾分段進度，得計算違約金，不受第2目及第3目之限制。</w:t>
      </w:r>
    </w:p>
    <w:p w14:paraId="45B1EB61" w14:textId="77777777" w:rsidR="0097033D" w:rsidRPr="0097033D" w:rsidRDefault="0097033D" w:rsidP="0097033D">
      <w:pPr>
        <w:spacing w:line="240" w:lineRule="atLeast"/>
        <w:ind w:left="840" w:hanging="556"/>
        <w:jc w:val="both"/>
        <w:rPr>
          <w:rFonts w:ascii="標楷體" w:eastAsia="標楷體" w:cs="標楷體"/>
          <w:sz w:val="28"/>
          <w:szCs w:val="28"/>
        </w:rPr>
      </w:pPr>
      <w:r w:rsidRPr="0097033D">
        <w:rPr>
          <w:rFonts w:ascii="標楷體" w:eastAsia="標楷體" w:cs="標楷體" w:hint="eastAsia"/>
          <w:sz w:val="28"/>
          <w:szCs w:val="28"/>
        </w:rPr>
        <w:t>(九)廠商未遵守法令致生履約事故者，由廠商負責。因而遲延履約者，不得據以免責。</w:t>
      </w:r>
    </w:p>
    <w:p w14:paraId="559FC4EC" w14:textId="77777777" w:rsidR="00E518AE" w:rsidRPr="0097033D" w:rsidRDefault="0097033D" w:rsidP="0097033D">
      <w:pPr>
        <w:spacing w:line="240" w:lineRule="atLeast"/>
        <w:ind w:left="840" w:hanging="556"/>
        <w:jc w:val="both"/>
        <w:rPr>
          <w:rFonts w:ascii="標楷體" w:eastAsia="標楷體" w:cs="標楷體"/>
          <w:sz w:val="28"/>
          <w:szCs w:val="28"/>
        </w:rPr>
      </w:pPr>
      <w:r w:rsidRPr="0097033D">
        <w:rPr>
          <w:rFonts w:ascii="標楷體" w:eastAsia="標楷體" w:cs="標楷體" w:hint="eastAsia"/>
          <w:sz w:val="28"/>
          <w:szCs w:val="28"/>
        </w:rPr>
        <w:t>(十</w:t>
      </w:r>
      <w:r w:rsidR="00045CBF" w:rsidRPr="00045CBF">
        <w:rPr>
          <w:rFonts w:ascii="標楷體" w:eastAsia="標楷體" w:cs="標楷體" w:hint="eastAsia"/>
          <w:sz w:val="28"/>
          <w:szCs w:val="28"/>
        </w:rPr>
        <w:t>)本條所稱「契約價金總額」為：□結算驗收證明書所載結算總價，並加計可歸責於廠商之驗收扣款金額；□原契約總金額（由機關於招標時勾選；未勾選者，為第1選項）。有契約變更之情形者，雙方得就變更之部分另為協議（例如契約變更新增項目或數量之金額）。</w:t>
      </w:r>
    </w:p>
    <w:p w14:paraId="11EC6A6D" w14:textId="77777777" w:rsidR="00E518AE" w:rsidRPr="000227C8" w:rsidRDefault="003F5484" w:rsidP="000227C8">
      <w:pPr>
        <w:spacing w:before="60" w:after="60" w:line="240" w:lineRule="atLeast"/>
        <w:jc w:val="both"/>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19</w:t>
      </w:r>
      <w:r w:rsidRPr="000227C8">
        <w:rPr>
          <w:rFonts w:ascii="標楷體" w:eastAsia="標楷體" w:cs="標楷體" w:hint="eastAsia"/>
          <w:b/>
          <w:bCs/>
          <w:sz w:val="28"/>
          <w:szCs w:val="28"/>
        </w:rPr>
        <w:t>條</w:t>
      </w:r>
      <w:r w:rsidR="00E518AE" w:rsidRPr="000227C8">
        <w:rPr>
          <w:rFonts w:ascii="標楷體" w:eastAsia="標楷體" w:cs="標楷體" w:hint="eastAsia"/>
          <w:b/>
          <w:bCs/>
          <w:sz w:val="28"/>
          <w:szCs w:val="28"/>
        </w:rPr>
        <w:t xml:space="preserve">　權利及責任</w:t>
      </w:r>
    </w:p>
    <w:p w14:paraId="35BB8DC6" w14:textId="77777777" w:rsidR="00061EC1" w:rsidRPr="00061EC1" w:rsidRDefault="00061EC1" w:rsidP="00061EC1">
      <w:pPr>
        <w:spacing w:line="240" w:lineRule="atLeast"/>
        <w:ind w:left="840" w:hanging="556"/>
        <w:jc w:val="both"/>
        <w:textDirection w:val="lrTbV"/>
        <w:rPr>
          <w:rFonts w:ascii="標楷體" w:eastAsia="標楷體" w:cs="標楷體"/>
          <w:sz w:val="28"/>
          <w:szCs w:val="28"/>
        </w:rPr>
      </w:pPr>
      <w:r w:rsidRPr="00061EC1">
        <w:rPr>
          <w:rFonts w:ascii="標楷體" w:eastAsia="標楷體" w:cs="標楷體" w:hint="eastAsia"/>
          <w:sz w:val="28"/>
          <w:szCs w:val="28"/>
        </w:rPr>
        <w:t>(一)廠商應擔保第三人就履約標的，對於機關不得主張任何權利。</w:t>
      </w:r>
    </w:p>
    <w:p w14:paraId="773AA4EA" w14:textId="77777777" w:rsidR="00061EC1" w:rsidRPr="00061EC1" w:rsidRDefault="00061EC1" w:rsidP="00061EC1">
      <w:pPr>
        <w:spacing w:line="240" w:lineRule="atLeast"/>
        <w:ind w:left="840" w:hanging="556"/>
        <w:jc w:val="both"/>
        <w:textDirection w:val="lrTbV"/>
        <w:rPr>
          <w:rFonts w:ascii="標楷體" w:eastAsia="標楷體" w:cs="標楷體"/>
          <w:sz w:val="28"/>
          <w:szCs w:val="28"/>
        </w:rPr>
      </w:pPr>
      <w:r w:rsidRPr="00061EC1">
        <w:rPr>
          <w:rFonts w:ascii="標楷體" w:eastAsia="標楷體" w:cs="標楷體" w:hint="eastAsia"/>
          <w:sz w:val="28"/>
          <w:szCs w:val="28"/>
        </w:rPr>
        <w:t>(二)廠商履約，其有侵害第三人合法權益時，應由廠商負責處理並承擔一切法律責任。</w:t>
      </w:r>
    </w:p>
    <w:p w14:paraId="1FD5A9DC" w14:textId="77777777" w:rsidR="00061EC1" w:rsidRPr="00061EC1" w:rsidRDefault="00061EC1" w:rsidP="00061EC1">
      <w:pPr>
        <w:spacing w:line="240" w:lineRule="atLeast"/>
        <w:ind w:left="840" w:hanging="556"/>
        <w:jc w:val="both"/>
        <w:textDirection w:val="lrTbV"/>
        <w:rPr>
          <w:rFonts w:ascii="標楷體" w:eastAsia="標楷體" w:cs="標楷體"/>
          <w:sz w:val="28"/>
          <w:szCs w:val="28"/>
        </w:rPr>
      </w:pPr>
      <w:r w:rsidRPr="00061EC1">
        <w:rPr>
          <w:rFonts w:ascii="標楷體" w:eastAsia="標楷體" w:cs="標楷體" w:hint="eastAsia"/>
          <w:sz w:val="28"/>
          <w:szCs w:val="28"/>
        </w:rPr>
        <w:t>(三)廠商履約結果涉及智慧財產權者：（由機關於招標時載明）</w:t>
      </w:r>
    </w:p>
    <w:p w14:paraId="62E21258" w14:textId="77777777" w:rsidR="00061EC1" w:rsidRPr="00061EC1" w:rsidRDefault="00061EC1" w:rsidP="00061EC1">
      <w:pPr>
        <w:spacing w:line="240" w:lineRule="atLeast"/>
        <w:ind w:left="1135" w:hanging="284"/>
        <w:jc w:val="both"/>
        <w:textDirection w:val="lrTbV"/>
        <w:rPr>
          <w:rFonts w:ascii="標楷體" w:eastAsia="標楷體" w:cs="標楷體"/>
          <w:sz w:val="28"/>
          <w:szCs w:val="28"/>
        </w:rPr>
      </w:pPr>
      <w:r w:rsidRPr="00061EC1">
        <w:rPr>
          <w:rFonts w:ascii="標楷體" w:eastAsia="標楷體" w:cs="標楷體" w:hint="eastAsia"/>
          <w:sz w:val="28"/>
          <w:szCs w:val="28"/>
        </w:rPr>
        <w:t>□機關有權永久無償利用該著作財產權。</w:t>
      </w:r>
    </w:p>
    <w:p w14:paraId="15E6A75E" w14:textId="77777777" w:rsidR="00061EC1" w:rsidRPr="00061EC1" w:rsidRDefault="00061EC1" w:rsidP="00061EC1">
      <w:pPr>
        <w:spacing w:line="240" w:lineRule="atLeast"/>
        <w:ind w:left="1135" w:hanging="284"/>
        <w:jc w:val="both"/>
        <w:textDirection w:val="lrTbV"/>
        <w:rPr>
          <w:rFonts w:ascii="標楷體" w:eastAsia="標楷體" w:cs="標楷體"/>
          <w:sz w:val="28"/>
          <w:szCs w:val="28"/>
        </w:rPr>
      </w:pPr>
      <w:r w:rsidRPr="00061EC1">
        <w:rPr>
          <w:rFonts w:ascii="標楷體" w:eastAsia="標楷體" w:cs="標楷體" w:hint="eastAsia"/>
          <w:sz w:val="28"/>
          <w:szCs w:val="28"/>
        </w:rPr>
        <w:t>□機關取得部分權利（內容由機關於招標時載明）。</w:t>
      </w:r>
    </w:p>
    <w:p w14:paraId="4CAF7C1E" w14:textId="77777777" w:rsidR="00061EC1" w:rsidRPr="00061EC1" w:rsidRDefault="00061EC1" w:rsidP="00061EC1">
      <w:pPr>
        <w:spacing w:line="240" w:lineRule="atLeast"/>
        <w:ind w:left="1135" w:hanging="284"/>
        <w:jc w:val="both"/>
        <w:textDirection w:val="lrTbV"/>
        <w:rPr>
          <w:rFonts w:ascii="標楷體" w:eastAsia="標楷體" w:cs="標楷體"/>
          <w:sz w:val="28"/>
          <w:szCs w:val="28"/>
        </w:rPr>
      </w:pPr>
      <w:r w:rsidRPr="00061EC1">
        <w:rPr>
          <w:rFonts w:ascii="標楷體" w:eastAsia="標楷體" w:cs="標楷體" w:hint="eastAsia"/>
          <w:sz w:val="28"/>
          <w:szCs w:val="28"/>
        </w:rPr>
        <w:t>□機關取得全部權利。</w:t>
      </w:r>
    </w:p>
    <w:p w14:paraId="033962DE" w14:textId="77777777" w:rsidR="00061EC1" w:rsidRPr="00061EC1" w:rsidRDefault="00061EC1" w:rsidP="00061EC1">
      <w:pPr>
        <w:spacing w:line="240" w:lineRule="atLeast"/>
        <w:ind w:left="1135" w:hanging="284"/>
        <w:jc w:val="both"/>
        <w:textDirection w:val="lrTbV"/>
        <w:rPr>
          <w:rFonts w:ascii="標楷體" w:eastAsia="標楷體" w:cs="標楷體"/>
          <w:sz w:val="28"/>
          <w:szCs w:val="28"/>
        </w:rPr>
      </w:pPr>
      <w:r w:rsidRPr="00061EC1">
        <w:rPr>
          <w:rFonts w:ascii="標楷體" w:eastAsia="標楷體" w:cs="標楷體" w:hint="eastAsia"/>
          <w:sz w:val="28"/>
          <w:szCs w:val="28"/>
        </w:rPr>
        <w:t>□機關取得授權（內容由機關於招標時載明）。</w:t>
      </w:r>
    </w:p>
    <w:p w14:paraId="4B929B91" w14:textId="77777777" w:rsidR="00061EC1" w:rsidRPr="00061EC1" w:rsidRDefault="00061EC1" w:rsidP="00061EC1">
      <w:pPr>
        <w:spacing w:line="240" w:lineRule="atLeast"/>
        <w:ind w:left="1135" w:hanging="284"/>
        <w:jc w:val="both"/>
        <w:textDirection w:val="lrTbV"/>
        <w:rPr>
          <w:rFonts w:ascii="標楷體" w:eastAsia="標楷體" w:cs="標楷體"/>
          <w:sz w:val="28"/>
          <w:szCs w:val="28"/>
        </w:rPr>
      </w:pPr>
      <w:r w:rsidRPr="00061EC1">
        <w:rPr>
          <w:rFonts w:ascii="標楷體" w:eastAsia="標楷體" w:cs="標楷體" w:hint="eastAsia"/>
          <w:sz w:val="28"/>
          <w:szCs w:val="28"/>
        </w:rPr>
        <w:t>□廠商因履行契約所完成之著作，其著作財產權之全部於著作完成之同時讓與機關，廠商放棄行使著作人格權。廠商保證對其人員因履行契約所完成之著作，與其人員約定以廠商為著作人，享有著作財產權及著作人格權。</w:t>
      </w:r>
    </w:p>
    <w:p w14:paraId="5266D701" w14:textId="77777777" w:rsidR="00061EC1" w:rsidRPr="00061EC1" w:rsidRDefault="00061EC1" w:rsidP="00061EC1">
      <w:pPr>
        <w:spacing w:line="240" w:lineRule="atLeast"/>
        <w:ind w:left="1135" w:hanging="284"/>
        <w:jc w:val="both"/>
        <w:textDirection w:val="lrTbV"/>
        <w:rPr>
          <w:rFonts w:ascii="標楷體" w:eastAsia="標楷體" w:cs="標楷體"/>
          <w:sz w:val="28"/>
          <w:szCs w:val="28"/>
        </w:rPr>
      </w:pPr>
      <w:r w:rsidRPr="00061EC1">
        <w:rPr>
          <w:rFonts w:ascii="標楷體" w:eastAsia="標楷體" w:cs="標楷體" w:hint="eastAsia"/>
          <w:sz w:val="28"/>
          <w:szCs w:val="28"/>
        </w:rPr>
        <w:t>□其他：＿＿＿＿＿＿＿＿＿＿＿（內容由機關於招標時載明）。</w:t>
      </w:r>
    </w:p>
    <w:p w14:paraId="4E531D3A" w14:textId="77777777" w:rsidR="00061EC1" w:rsidRPr="00061EC1" w:rsidRDefault="00061EC1" w:rsidP="00061EC1">
      <w:pPr>
        <w:spacing w:line="240" w:lineRule="atLeast"/>
        <w:ind w:left="840" w:hanging="556"/>
        <w:jc w:val="both"/>
        <w:textDirection w:val="lrTbV"/>
        <w:rPr>
          <w:rFonts w:ascii="標楷體" w:eastAsia="標楷體" w:cs="標楷體"/>
          <w:sz w:val="28"/>
          <w:szCs w:val="28"/>
        </w:rPr>
      </w:pPr>
      <w:r w:rsidRPr="00061EC1">
        <w:rPr>
          <w:rFonts w:ascii="標楷體" w:eastAsia="標楷體" w:cs="標楷體" w:hint="eastAsia"/>
          <w:sz w:val="28"/>
          <w:szCs w:val="28"/>
        </w:rPr>
        <w:t>(四)除另有規定外，廠商如在契約使用專利品，或專利性施工方法，或涉及著作權時，其有關之專利及著作權益，概由廠商依照有關法令規定處理，其費用亦由廠商負擔。</w:t>
      </w:r>
    </w:p>
    <w:p w14:paraId="65950812" w14:textId="77777777" w:rsidR="00061EC1" w:rsidRPr="00061EC1" w:rsidRDefault="00061EC1" w:rsidP="00061EC1">
      <w:pPr>
        <w:spacing w:line="240" w:lineRule="atLeast"/>
        <w:ind w:left="840" w:hanging="556"/>
        <w:jc w:val="both"/>
        <w:textDirection w:val="lrTbV"/>
        <w:rPr>
          <w:rFonts w:ascii="標楷體" w:eastAsia="標楷體" w:cs="標楷體"/>
          <w:sz w:val="28"/>
          <w:szCs w:val="28"/>
        </w:rPr>
      </w:pPr>
      <w:r w:rsidRPr="00061EC1">
        <w:rPr>
          <w:rFonts w:ascii="標楷體" w:eastAsia="標楷體" w:cs="標楷體" w:hint="eastAsia"/>
          <w:sz w:val="28"/>
          <w:szCs w:val="28"/>
        </w:rPr>
        <w:t>(五)機關及廠商應採取必要之措施，以保障他方免於因契約之履行而遭第三人請求損害賠償。其有致第三人損害者，應由造成損害原因之一方負責賠償。</w:t>
      </w:r>
    </w:p>
    <w:p w14:paraId="216377C1" w14:textId="77777777" w:rsidR="00061EC1" w:rsidRPr="00061EC1" w:rsidRDefault="00061EC1" w:rsidP="00061EC1">
      <w:pPr>
        <w:spacing w:line="240" w:lineRule="atLeast"/>
        <w:ind w:left="840" w:hanging="556"/>
        <w:jc w:val="both"/>
        <w:textDirection w:val="lrTbV"/>
        <w:rPr>
          <w:rFonts w:ascii="標楷體" w:eastAsia="標楷體" w:cs="標楷體"/>
          <w:sz w:val="28"/>
          <w:szCs w:val="28"/>
        </w:rPr>
      </w:pPr>
      <w:r w:rsidRPr="00061EC1">
        <w:rPr>
          <w:rFonts w:ascii="標楷體" w:eastAsia="標楷體" w:cs="標楷體" w:hint="eastAsia"/>
          <w:sz w:val="28"/>
          <w:szCs w:val="28"/>
        </w:rPr>
        <w:t>(六)機關對於廠商、分包廠商及其人員因履約所致之人體傷亡或財物損失，不</w:t>
      </w:r>
      <w:r w:rsidRPr="00061EC1">
        <w:rPr>
          <w:rFonts w:ascii="標楷體" w:eastAsia="標楷體" w:cs="標楷體" w:hint="eastAsia"/>
          <w:sz w:val="28"/>
          <w:szCs w:val="28"/>
        </w:rPr>
        <w:lastRenderedPageBreak/>
        <w:t>負賠償責任。對於人體傷亡或財物損失之風險，廠商應投保必要之保險。</w:t>
      </w:r>
    </w:p>
    <w:p w14:paraId="7FF5D916" w14:textId="77777777" w:rsidR="00061EC1" w:rsidRPr="00061EC1" w:rsidRDefault="00061EC1" w:rsidP="00061EC1">
      <w:pPr>
        <w:spacing w:line="240" w:lineRule="atLeast"/>
        <w:ind w:left="840" w:hanging="556"/>
        <w:jc w:val="both"/>
        <w:textDirection w:val="lrTbV"/>
        <w:rPr>
          <w:rFonts w:ascii="標楷體" w:eastAsia="標楷體" w:cs="標楷體"/>
          <w:sz w:val="28"/>
          <w:szCs w:val="28"/>
        </w:rPr>
      </w:pPr>
      <w:r w:rsidRPr="00061EC1">
        <w:rPr>
          <w:rFonts w:ascii="標楷體" w:eastAsia="標楷體" w:cs="標楷體" w:hint="eastAsia"/>
          <w:sz w:val="28"/>
          <w:szCs w:val="28"/>
        </w:rPr>
        <w:t>(七)廠商依契約規定應履行之責任，不因機關對於廠商履約事項之審查、認可或核准行為而減少或免除。</w:t>
      </w:r>
    </w:p>
    <w:p w14:paraId="1596271E" w14:textId="77777777" w:rsidR="00045CBF" w:rsidRPr="00045CBF" w:rsidRDefault="00061EC1" w:rsidP="00045CBF">
      <w:pPr>
        <w:spacing w:line="240" w:lineRule="atLeast"/>
        <w:ind w:left="840" w:hanging="556"/>
        <w:jc w:val="both"/>
        <w:textDirection w:val="lrTbV"/>
        <w:rPr>
          <w:rFonts w:ascii="標楷體" w:eastAsia="標楷體" w:cs="標楷體"/>
          <w:sz w:val="28"/>
          <w:szCs w:val="28"/>
        </w:rPr>
      </w:pPr>
      <w:r w:rsidRPr="00061EC1">
        <w:rPr>
          <w:rFonts w:ascii="標楷體" w:eastAsia="標楷體" w:cs="標楷體" w:hint="eastAsia"/>
          <w:sz w:val="28"/>
          <w:szCs w:val="28"/>
        </w:rPr>
        <w:t>(八)因</w:t>
      </w:r>
      <w:r w:rsidR="00045CBF" w:rsidRPr="00045CBF">
        <w:rPr>
          <w:rFonts w:ascii="標楷體" w:eastAsia="標楷體" w:cs="標楷體" w:hint="eastAsia"/>
          <w:sz w:val="28"/>
          <w:szCs w:val="28"/>
        </w:rPr>
        <w:t>可歸責於一方之事由，致他方遭受損害者，一方應負賠償責任，其認定有爭議者，依照爭議處理條款辦理。</w:t>
      </w:r>
    </w:p>
    <w:p w14:paraId="3C6762C5" w14:textId="77777777" w:rsidR="00045CBF" w:rsidRPr="00045CBF" w:rsidRDefault="00045CBF" w:rsidP="00045CBF">
      <w:pPr>
        <w:spacing w:line="240" w:lineRule="atLeast"/>
        <w:ind w:left="1135" w:hanging="284"/>
        <w:jc w:val="both"/>
        <w:textDirection w:val="lrTbV"/>
        <w:rPr>
          <w:rFonts w:ascii="標楷體" w:eastAsia="標楷體" w:cs="標楷體"/>
          <w:sz w:val="28"/>
          <w:szCs w:val="28"/>
        </w:rPr>
      </w:pPr>
      <w:r w:rsidRPr="00045CBF">
        <w:rPr>
          <w:rFonts w:ascii="標楷體" w:eastAsia="標楷體" w:cs="標楷體" w:hint="eastAsia"/>
          <w:sz w:val="28"/>
          <w:szCs w:val="28"/>
        </w:rPr>
        <w:t>1.損害賠償之範圍，依民法第216條第1項規定，以填補他方所受損害及所失利益為限。□但非因故意或重大過失所致之損害，契約雙方所負賠償責任不包括「所失利益」（得由機關於招標時勾選）。</w:t>
      </w:r>
    </w:p>
    <w:p w14:paraId="6544F43C" w14:textId="77777777" w:rsidR="00045CBF" w:rsidRPr="00045CBF" w:rsidRDefault="00045CBF" w:rsidP="00045CBF">
      <w:pPr>
        <w:spacing w:line="240" w:lineRule="atLeast"/>
        <w:ind w:left="1135" w:hanging="284"/>
        <w:jc w:val="both"/>
        <w:textDirection w:val="lrTbV"/>
        <w:rPr>
          <w:rFonts w:ascii="標楷體" w:eastAsia="標楷體" w:cs="標楷體"/>
          <w:sz w:val="28"/>
          <w:szCs w:val="28"/>
        </w:rPr>
      </w:pPr>
      <w:r w:rsidRPr="00045CBF">
        <w:rPr>
          <w:rFonts w:ascii="標楷體" w:eastAsia="標楷體" w:cs="標楷體" w:hint="eastAsia"/>
          <w:sz w:val="28"/>
          <w:szCs w:val="28"/>
        </w:rPr>
        <w:t>2.除第18條約定之逾期違約金外，損害賠償金額上限為：（機關欲訂上限者，請於招標時載明）</w:t>
      </w:r>
    </w:p>
    <w:p w14:paraId="215A8561" w14:textId="77777777" w:rsidR="00045CBF" w:rsidRPr="00045CBF" w:rsidRDefault="00045CBF" w:rsidP="00045CBF">
      <w:pPr>
        <w:spacing w:line="240" w:lineRule="atLeast"/>
        <w:ind w:left="1418" w:hanging="284"/>
        <w:jc w:val="both"/>
        <w:textDirection w:val="lrTbV"/>
        <w:rPr>
          <w:rFonts w:ascii="標楷體" w:eastAsia="標楷體" w:cs="標楷體"/>
          <w:sz w:val="28"/>
          <w:szCs w:val="28"/>
        </w:rPr>
      </w:pPr>
      <w:r w:rsidRPr="00045CBF">
        <w:rPr>
          <w:rFonts w:ascii="標楷體" w:eastAsia="標楷體" w:cs="標楷體" w:hint="eastAsia"/>
          <w:sz w:val="28"/>
          <w:szCs w:val="28"/>
        </w:rPr>
        <w:t>□契約價金總額。</w:t>
      </w:r>
    </w:p>
    <w:p w14:paraId="28BB9D13" w14:textId="77777777" w:rsidR="00045CBF" w:rsidRPr="00045CBF" w:rsidRDefault="00045CBF" w:rsidP="00045CBF">
      <w:pPr>
        <w:spacing w:line="240" w:lineRule="atLeast"/>
        <w:ind w:left="1418" w:hanging="284"/>
        <w:jc w:val="both"/>
        <w:textDirection w:val="lrTbV"/>
        <w:rPr>
          <w:rFonts w:ascii="標楷體" w:eastAsia="標楷體" w:cs="標楷體"/>
          <w:sz w:val="28"/>
          <w:szCs w:val="28"/>
        </w:rPr>
      </w:pPr>
      <w:r w:rsidRPr="00045CBF">
        <w:rPr>
          <w:rFonts w:ascii="標楷體" w:eastAsia="標楷體" w:cs="標楷體" w:hint="eastAsia"/>
          <w:sz w:val="28"/>
          <w:szCs w:val="28"/>
        </w:rPr>
        <w:t>□契約價金總額之__倍。</w:t>
      </w:r>
    </w:p>
    <w:p w14:paraId="4085BCA4" w14:textId="77777777" w:rsidR="00045CBF" w:rsidRPr="00045CBF" w:rsidRDefault="00045CBF" w:rsidP="00045CBF">
      <w:pPr>
        <w:spacing w:line="240" w:lineRule="atLeast"/>
        <w:ind w:left="1418" w:hanging="284"/>
        <w:jc w:val="both"/>
        <w:textDirection w:val="lrTbV"/>
        <w:rPr>
          <w:rFonts w:ascii="標楷體" w:eastAsia="標楷體" w:cs="標楷體"/>
          <w:sz w:val="28"/>
          <w:szCs w:val="28"/>
        </w:rPr>
      </w:pPr>
      <w:r w:rsidRPr="00045CBF">
        <w:rPr>
          <w:rFonts w:ascii="標楷體" w:eastAsia="標楷體" w:cs="標楷體" w:hint="eastAsia"/>
          <w:sz w:val="28"/>
          <w:szCs w:val="28"/>
        </w:rPr>
        <w:t>□契約價金總額之__%。</w:t>
      </w:r>
    </w:p>
    <w:p w14:paraId="65A2B824" w14:textId="77777777" w:rsidR="00045CBF" w:rsidRPr="00045CBF" w:rsidRDefault="00045CBF" w:rsidP="00045CBF">
      <w:pPr>
        <w:spacing w:line="240" w:lineRule="atLeast"/>
        <w:ind w:left="1418" w:hanging="284"/>
        <w:jc w:val="both"/>
        <w:textDirection w:val="lrTbV"/>
        <w:rPr>
          <w:rFonts w:ascii="標楷體" w:eastAsia="標楷體" w:cs="標楷體"/>
          <w:sz w:val="28"/>
          <w:szCs w:val="28"/>
        </w:rPr>
      </w:pPr>
      <w:r w:rsidRPr="00045CBF">
        <w:rPr>
          <w:rFonts w:ascii="標楷體" w:eastAsia="標楷體" w:cs="標楷體" w:hint="eastAsia"/>
          <w:sz w:val="28"/>
          <w:szCs w:val="28"/>
        </w:rPr>
        <w:t>□固定金額__元。</w:t>
      </w:r>
    </w:p>
    <w:p w14:paraId="2E7F31BE" w14:textId="77777777" w:rsidR="00061EC1" w:rsidRPr="00061EC1" w:rsidRDefault="00045CBF" w:rsidP="00045CBF">
      <w:pPr>
        <w:spacing w:line="240" w:lineRule="atLeast"/>
        <w:ind w:left="1135" w:hanging="284"/>
        <w:jc w:val="both"/>
        <w:textDirection w:val="lrTbV"/>
        <w:rPr>
          <w:rFonts w:ascii="標楷體" w:eastAsia="標楷體" w:cs="標楷體"/>
          <w:sz w:val="28"/>
          <w:szCs w:val="28"/>
        </w:rPr>
      </w:pPr>
      <w:r w:rsidRPr="00045CBF">
        <w:rPr>
          <w:rFonts w:ascii="標楷體" w:eastAsia="標楷體" w:cs="標楷體" w:hint="eastAsia"/>
          <w:sz w:val="28"/>
          <w:szCs w:val="28"/>
        </w:rPr>
        <w:t>3.前目訂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60A418BE" w14:textId="77777777" w:rsidR="00061EC1" w:rsidRPr="00061EC1" w:rsidRDefault="00061EC1" w:rsidP="00061EC1">
      <w:pPr>
        <w:spacing w:line="240" w:lineRule="atLeast"/>
        <w:ind w:left="840" w:hanging="556"/>
        <w:jc w:val="both"/>
        <w:textDirection w:val="lrTbV"/>
        <w:rPr>
          <w:rFonts w:ascii="標楷體" w:eastAsia="標楷體" w:cs="標楷體"/>
          <w:sz w:val="28"/>
          <w:szCs w:val="28"/>
        </w:rPr>
      </w:pPr>
      <w:r w:rsidRPr="00061EC1">
        <w:rPr>
          <w:rFonts w:ascii="標楷體" w:eastAsia="標楷體" w:cs="標楷體" w:hint="eastAsia"/>
          <w:sz w:val="28"/>
          <w:szCs w:val="28"/>
        </w:rPr>
        <w:t>(九)履約及賠償連帶保證廠商應保證得標廠商依契約履行義務，如有不能履約情事，即續負履行義務，並就機關因此所生損害，負連帶賠償責任。</w:t>
      </w:r>
    </w:p>
    <w:p w14:paraId="12561F3F" w14:textId="77777777" w:rsidR="00061EC1" w:rsidRPr="00061EC1" w:rsidRDefault="00061EC1" w:rsidP="00061EC1">
      <w:pPr>
        <w:spacing w:line="240" w:lineRule="atLeast"/>
        <w:ind w:left="840" w:hanging="556"/>
        <w:jc w:val="both"/>
        <w:textDirection w:val="lrTbV"/>
        <w:rPr>
          <w:rFonts w:ascii="標楷體" w:eastAsia="標楷體" w:cs="標楷體"/>
          <w:sz w:val="28"/>
          <w:szCs w:val="28"/>
        </w:rPr>
      </w:pPr>
      <w:r w:rsidRPr="00061EC1">
        <w:rPr>
          <w:rFonts w:ascii="標楷體" w:eastAsia="標楷體" w:cs="標楷體" w:hint="eastAsia"/>
          <w:sz w:val="28"/>
          <w:szCs w:val="28"/>
        </w:rPr>
        <w:t>(十)履約及賠償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0CF96EC9" w14:textId="77777777" w:rsidR="00061EC1" w:rsidRPr="00061EC1" w:rsidRDefault="00061EC1" w:rsidP="00B50220">
      <w:pPr>
        <w:spacing w:line="240" w:lineRule="atLeast"/>
        <w:ind w:left="1120" w:hanging="836"/>
        <w:jc w:val="both"/>
        <w:textDirection w:val="lrTbV"/>
        <w:rPr>
          <w:rFonts w:ascii="標楷體" w:eastAsia="標楷體" w:cs="標楷體"/>
          <w:sz w:val="28"/>
          <w:szCs w:val="28"/>
        </w:rPr>
      </w:pPr>
      <w:r w:rsidRPr="00061EC1">
        <w:rPr>
          <w:rFonts w:ascii="標楷體" w:eastAsia="標楷體" w:cs="標楷體" w:hint="eastAsia"/>
          <w:sz w:val="28"/>
          <w:szCs w:val="28"/>
        </w:rPr>
        <w:t>(十一)廠商與其連帶保證廠商如有債權或債務等糾紛，應自行協調或循法律途徑解決。</w:t>
      </w:r>
    </w:p>
    <w:p w14:paraId="581BBFA7" w14:textId="77777777" w:rsidR="00061EC1" w:rsidRPr="00061EC1" w:rsidRDefault="00061EC1" w:rsidP="00B50220">
      <w:pPr>
        <w:spacing w:line="240" w:lineRule="atLeast"/>
        <w:ind w:left="1120" w:hanging="836"/>
        <w:jc w:val="both"/>
        <w:textDirection w:val="lrTbV"/>
        <w:rPr>
          <w:rFonts w:ascii="標楷體" w:eastAsia="標楷體" w:cs="標楷體"/>
          <w:sz w:val="28"/>
          <w:szCs w:val="28"/>
        </w:rPr>
      </w:pPr>
      <w:r w:rsidRPr="00061EC1">
        <w:rPr>
          <w:rFonts w:ascii="標楷體" w:eastAsia="標楷體" w:cs="標楷體" w:hint="eastAsia"/>
          <w:sz w:val="28"/>
          <w:szCs w:val="28"/>
        </w:rPr>
        <w:t>(十二)契約文件要求廠商提送之各項文件，廠商應依其特性及權責，請所屬相關人員於該等文件上簽名或用印。如有偽造文書情事，由出具文件之廠商及其簽名人員負刑事及民事上所有責任。</w:t>
      </w:r>
    </w:p>
    <w:p w14:paraId="3B945112" w14:textId="77777777" w:rsidR="00061EC1" w:rsidRPr="00061EC1" w:rsidRDefault="00061EC1" w:rsidP="00B50220">
      <w:pPr>
        <w:spacing w:line="240" w:lineRule="atLeast"/>
        <w:ind w:left="1120" w:hanging="836"/>
        <w:jc w:val="both"/>
        <w:textDirection w:val="lrTbV"/>
        <w:rPr>
          <w:rFonts w:ascii="標楷體" w:eastAsia="標楷體" w:cs="標楷體"/>
          <w:sz w:val="28"/>
          <w:szCs w:val="28"/>
        </w:rPr>
      </w:pPr>
      <w:r w:rsidRPr="00061EC1">
        <w:rPr>
          <w:rFonts w:ascii="標楷體" w:eastAsia="標楷體" w:cs="標楷體" w:hint="eastAsia"/>
          <w:sz w:val="28"/>
          <w:szCs w:val="28"/>
        </w:rPr>
        <w:t>(十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43F6EC7E" w14:textId="77777777" w:rsidR="00061EC1" w:rsidRPr="00061EC1" w:rsidRDefault="00061EC1" w:rsidP="00B50220">
      <w:pPr>
        <w:spacing w:line="240" w:lineRule="atLeast"/>
        <w:ind w:left="1120" w:hanging="836"/>
        <w:jc w:val="both"/>
        <w:textDirection w:val="lrTbV"/>
        <w:rPr>
          <w:rFonts w:ascii="標楷體" w:eastAsia="標楷體" w:cs="標楷體"/>
          <w:sz w:val="28"/>
          <w:szCs w:val="28"/>
        </w:rPr>
      </w:pPr>
      <w:r w:rsidRPr="00061EC1">
        <w:rPr>
          <w:rFonts w:ascii="標楷體" w:eastAsia="標楷體" w:cs="標楷體" w:hint="eastAsia"/>
          <w:sz w:val="28"/>
          <w:szCs w:val="28"/>
        </w:rPr>
        <w:t>(十四)契約內容有須保密者，廠商未經機關書面同意，不得將契約內容洩漏予與履約無關之第三人。</w:t>
      </w:r>
    </w:p>
    <w:p w14:paraId="72DB6627" w14:textId="77777777" w:rsidR="00061EC1" w:rsidRPr="00061EC1" w:rsidRDefault="00061EC1" w:rsidP="00B50220">
      <w:pPr>
        <w:spacing w:line="240" w:lineRule="atLeast"/>
        <w:ind w:left="1120" w:hanging="836"/>
        <w:jc w:val="both"/>
        <w:textDirection w:val="lrTbV"/>
        <w:rPr>
          <w:rFonts w:ascii="標楷體" w:eastAsia="標楷體" w:cs="標楷體"/>
          <w:sz w:val="28"/>
          <w:szCs w:val="28"/>
        </w:rPr>
      </w:pPr>
      <w:r w:rsidRPr="00061EC1">
        <w:rPr>
          <w:rFonts w:ascii="標楷體" w:eastAsia="標楷體" w:cs="標楷體" w:hint="eastAsia"/>
          <w:sz w:val="28"/>
          <w:szCs w:val="28"/>
        </w:rPr>
        <w:t>(十五)廠商履約期間所知悉之機關機密或任何不公開之文書、圖畫、消息、物</w:t>
      </w:r>
      <w:r w:rsidRPr="00061EC1">
        <w:rPr>
          <w:rFonts w:ascii="標楷體" w:eastAsia="標楷體" w:cs="標楷體" w:hint="eastAsia"/>
          <w:sz w:val="28"/>
          <w:szCs w:val="28"/>
        </w:rPr>
        <w:lastRenderedPageBreak/>
        <w:t>品或其他資訊，均應保密，不得洩漏。</w:t>
      </w:r>
    </w:p>
    <w:p w14:paraId="65EAD1D7" w14:textId="77777777" w:rsidR="00482706" w:rsidRPr="00061EC1" w:rsidRDefault="00061EC1" w:rsidP="00B50220">
      <w:pPr>
        <w:spacing w:line="240" w:lineRule="atLeast"/>
        <w:ind w:left="1120" w:hanging="836"/>
        <w:jc w:val="both"/>
        <w:textDirection w:val="lrTbV"/>
        <w:rPr>
          <w:rFonts w:ascii="標楷體" w:eastAsia="標楷體" w:cs="標楷體"/>
          <w:sz w:val="28"/>
          <w:szCs w:val="28"/>
        </w:rPr>
      </w:pPr>
      <w:r w:rsidRPr="00061EC1">
        <w:rPr>
          <w:rFonts w:ascii="標楷體" w:eastAsia="標楷體" w:cs="標楷體" w:hint="eastAsia"/>
          <w:sz w:val="28"/>
          <w:szCs w:val="28"/>
        </w:rPr>
        <w:t>(十六)契約之一方未請求他方依契約履約者，不得視為或構成一方放棄請求他方依契約履約之權利。</w:t>
      </w:r>
    </w:p>
    <w:p w14:paraId="7BDE1A4A" w14:textId="77777777" w:rsidR="00E518AE" w:rsidRPr="000227C8" w:rsidRDefault="00141D05" w:rsidP="000227C8">
      <w:pPr>
        <w:spacing w:before="60" w:after="60" w:line="240" w:lineRule="atLeast"/>
        <w:jc w:val="both"/>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20</w:t>
      </w:r>
      <w:r w:rsidRPr="000227C8">
        <w:rPr>
          <w:rFonts w:ascii="標楷體" w:eastAsia="標楷體" w:cs="標楷體" w:hint="eastAsia"/>
          <w:b/>
          <w:bCs/>
          <w:sz w:val="28"/>
          <w:szCs w:val="28"/>
        </w:rPr>
        <w:t>條</w:t>
      </w:r>
      <w:r w:rsidR="00E518AE" w:rsidRPr="000227C8">
        <w:rPr>
          <w:rFonts w:ascii="標楷體" w:eastAsia="標楷體" w:cs="標楷體" w:hint="eastAsia"/>
          <w:b/>
          <w:bCs/>
          <w:sz w:val="28"/>
          <w:szCs w:val="28"/>
        </w:rPr>
        <w:t xml:space="preserve">　連帶保證</w:t>
      </w:r>
    </w:p>
    <w:p w14:paraId="12A385CB" w14:textId="77777777" w:rsidR="00061EC1" w:rsidRPr="00061EC1" w:rsidRDefault="00061EC1" w:rsidP="00061EC1">
      <w:pPr>
        <w:spacing w:line="240" w:lineRule="atLeast"/>
        <w:ind w:left="840" w:hanging="556"/>
        <w:jc w:val="both"/>
        <w:rPr>
          <w:rFonts w:ascii="標楷體" w:eastAsia="標楷體" w:cs="標楷體"/>
          <w:sz w:val="28"/>
          <w:szCs w:val="28"/>
        </w:rPr>
      </w:pPr>
      <w:r w:rsidRPr="00061EC1">
        <w:rPr>
          <w:rFonts w:ascii="標楷體" w:eastAsia="標楷體" w:cs="標楷體" w:hint="eastAsia"/>
          <w:sz w:val="28"/>
          <w:szCs w:val="28"/>
        </w:rPr>
        <w:t>(一)廠商如有履約進度落後等情形，經機關評估並通知由連帶保證廠商履行保證責任，繼續完成者，廠商同意將契約之全部權利讓與保證廠商。</w:t>
      </w:r>
    </w:p>
    <w:p w14:paraId="2650686E" w14:textId="77777777" w:rsidR="00061EC1" w:rsidRPr="00061EC1" w:rsidRDefault="00061EC1" w:rsidP="00061EC1">
      <w:pPr>
        <w:spacing w:line="240" w:lineRule="atLeast"/>
        <w:ind w:left="840" w:hanging="556"/>
        <w:jc w:val="both"/>
        <w:rPr>
          <w:rFonts w:ascii="標楷體" w:eastAsia="標楷體" w:cs="標楷體"/>
          <w:sz w:val="28"/>
          <w:szCs w:val="28"/>
        </w:rPr>
      </w:pPr>
      <w:r w:rsidRPr="00061EC1">
        <w:rPr>
          <w:rFonts w:ascii="標楷體" w:eastAsia="標楷體" w:cs="標楷體" w:hint="eastAsia"/>
          <w:sz w:val="28"/>
          <w:szCs w:val="28"/>
        </w:rPr>
        <w:t>(二)機關通知連帶保證廠商履約時，得考量公共利益及連帶保證廠商申請之動員進場施工時間，重新核定工期；連帶保證廠商如有異議，應循採購法第85條之1所定之履約爭議處理機制解決。</w:t>
      </w:r>
    </w:p>
    <w:p w14:paraId="75C319D3" w14:textId="77777777" w:rsidR="00061EC1" w:rsidRPr="00061EC1" w:rsidRDefault="00061EC1" w:rsidP="00061EC1">
      <w:pPr>
        <w:spacing w:line="240" w:lineRule="atLeast"/>
        <w:ind w:left="840" w:hanging="556"/>
        <w:jc w:val="both"/>
        <w:rPr>
          <w:rFonts w:ascii="標楷體" w:eastAsia="標楷體" w:cs="標楷體"/>
          <w:sz w:val="28"/>
          <w:szCs w:val="28"/>
        </w:rPr>
      </w:pPr>
      <w:r w:rsidRPr="00061EC1">
        <w:rPr>
          <w:rFonts w:ascii="標楷體" w:eastAsia="標楷體" w:cs="標楷體" w:hint="eastAsia"/>
          <w:sz w:val="28"/>
          <w:szCs w:val="28"/>
        </w:rPr>
        <w:t>(三)連帶保證廠商接辦後，應就下列事項釐清或確認，並以書面提報機關同意：</w:t>
      </w:r>
    </w:p>
    <w:p w14:paraId="58C2B9FF" w14:textId="77777777" w:rsidR="00061EC1" w:rsidRPr="00061EC1" w:rsidRDefault="00061EC1" w:rsidP="00061EC1">
      <w:pPr>
        <w:spacing w:line="240" w:lineRule="atLeast"/>
        <w:ind w:left="1200" w:right="57" w:hanging="276"/>
        <w:jc w:val="both"/>
        <w:rPr>
          <w:rFonts w:ascii="標楷體" w:eastAsia="標楷體" w:cs="標楷體"/>
          <w:sz w:val="28"/>
          <w:szCs w:val="28"/>
        </w:rPr>
      </w:pPr>
      <w:r w:rsidRPr="00061EC1">
        <w:rPr>
          <w:rFonts w:ascii="標楷體" w:eastAsia="標楷體" w:cs="標楷體" w:hint="eastAsia"/>
          <w:sz w:val="28"/>
          <w:szCs w:val="28"/>
        </w:rPr>
        <w:t>1.各項工作銜接之安排。</w:t>
      </w:r>
    </w:p>
    <w:p w14:paraId="41665FB3" w14:textId="77777777" w:rsidR="00061EC1" w:rsidRPr="00061EC1" w:rsidRDefault="00061EC1" w:rsidP="00061EC1">
      <w:pPr>
        <w:spacing w:line="240" w:lineRule="atLeast"/>
        <w:ind w:left="1200" w:right="57" w:hanging="276"/>
        <w:jc w:val="both"/>
        <w:rPr>
          <w:rFonts w:ascii="標楷體" w:eastAsia="標楷體" w:cs="標楷體"/>
          <w:sz w:val="28"/>
          <w:szCs w:val="28"/>
        </w:rPr>
      </w:pPr>
      <w:r w:rsidRPr="00061EC1">
        <w:rPr>
          <w:rFonts w:ascii="標楷體" w:eastAsia="標楷體" w:cs="標楷體" w:hint="eastAsia"/>
          <w:sz w:val="28"/>
          <w:szCs w:val="28"/>
        </w:rPr>
        <w:t>2.原分包廠商後續事宜之處理。</w:t>
      </w:r>
    </w:p>
    <w:p w14:paraId="0F723DBB" w14:textId="77777777" w:rsidR="00061EC1" w:rsidRPr="00061EC1" w:rsidRDefault="00061EC1" w:rsidP="00061EC1">
      <w:pPr>
        <w:spacing w:line="240" w:lineRule="atLeast"/>
        <w:ind w:left="1200" w:right="57" w:hanging="276"/>
        <w:jc w:val="both"/>
        <w:rPr>
          <w:rFonts w:ascii="標楷體" w:eastAsia="標楷體" w:cs="標楷體"/>
          <w:sz w:val="28"/>
          <w:szCs w:val="28"/>
        </w:rPr>
      </w:pPr>
      <w:r w:rsidRPr="00061EC1">
        <w:rPr>
          <w:rFonts w:ascii="標楷體" w:eastAsia="標楷體" w:cs="標楷體" w:hint="eastAsia"/>
          <w:sz w:val="28"/>
          <w:szCs w:val="28"/>
        </w:rPr>
        <w:t>3.工程預付款扣回方式。</w:t>
      </w:r>
    </w:p>
    <w:p w14:paraId="2CB6F166" w14:textId="77777777" w:rsidR="00061EC1" w:rsidRPr="00061EC1" w:rsidRDefault="00061EC1" w:rsidP="00061EC1">
      <w:pPr>
        <w:spacing w:line="240" w:lineRule="atLeast"/>
        <w:ind w:left="1200" w:right="57" w:hanging="276"/>
        <w:jc w:val="both"/>
        <w:rPr>
          <w:rFonts w:ascii="標楷體" w:eastAsia="標楷體" w:cs="標楷體"/>
          <w:sz w:val="28"/>
          <w:szCs w:val="28"/>
        </w:rPr>
      </w:pPr>
      <w:r w:rsidRPr="00061EC1">
        <w:rPr>
          <w:rFonts w:ascii="標楷體" w:eastAsia="標楷體" w:cs="標楷體" w:hint="eastAsia"/>
          <w:sz w:val="28"/>
          <w:szCs w:val="28"/>
        </w:rPr>
        <w:t>4.已施作未請領工程款廠商是否同意由其請領；同意者，其證明文件。</w:t>
      </w:r>
    </w:p>
    <w:p w14:paraId="01578DF5" w14:textId="77777777" w:rsidR="00061EC1" w:rsidRPr="00061EC1" w:rsidRDefault="00061EC1" w:rsidP="00061EC1">
      <w:pPr>
        <w:spacing w:line="240" w:lineRule="atLeast"/>
        <w:ind w:left="1200" w:right="57" w:hanging="276"/>
        <w:jc w:val="both"/>
        <w:rPr>
          <w:rFonts w:ascii="標楷體" w:eastAsia="標楷體" w:cs="標楷體"/>
          <w:sz w:val="28"/>
          <w:szCs w:val="28"/>
        </w:rPr>
      </w:pPr>
      <w:r w:rsidRPr="00061EC1">
        <w:rPr>
          <w:rFonts w:ascii="標楷體" w:eastAsia="標楷體" w:cs="標楷體" w:hint="eastAsia"/>
          <w:sz w:val="28"/>
          <w:szCs w:val="28"/>
        </w:rPr>
        <w:t>5.工程款請領發票之開立及撥付方式。</w:t>
      </w:r>
    </w:p>
    <w:p w14:paraId="16ED9073" w14:textId="77777777" w:rsidR="00E518AE" w:rsidRPr="00061EC1" w:rsidRDefault="00061EC1" w:rsidP="00061EC1">
      <w:pPr>
        <w:spacing w:line="240" w:lineRule="atLeast"/>
        <w:ind w:left="1200" w:right="57" w:hanging="276"/>
        <w:jc w:val="both"/>
        <w:rPr>
          <w:rFonts w:ascii="標楷體" w:eastAsia="標楷體" w:cs="標楷體"/>
          <w:sz w:val="28"/>
          <w:szCs w:val="28"/>
        </w:rPr>
      </w:pPr>
      <w:r w:rsidRPr="00061EC1">
        <w:rPr>
          <w:rFonts w:ascii="標楷體" w:eastAsia="標楷體" w:cs="標楷體" w:hint="eastAsia"/>
          <w:sz w:val="28"/>
          <w:szCs w:val="28"/>
        </w:rPr>
        <w:t>6.其他應澄清或確認之事項。</w:t>
      </w:r>
    </w:p>
    <w:p w14:paraId="3E03B2B9" w14:textId="77777777" w:rsidR="00E518AE" w:rsidRPr="000227C8" w:rsidRDefault="00141D05" w:rsidP="000227C8">
      <w:pPr>
        <w:spacing w:before="60" w:after="60" w:line="240" w:lineRule="atLeast"/>
        <w:jc w:val="both"/>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21</w:t>
      </w:r>
      <w:r w:rsidRPr="000227C8">
        <w:rPr>
          <w:rFonts w:ascii="標楷體" w:eastAsia="標楷體" w:cs="標楷體" w:hint="eastAsia"/>
          <w:b/>
          <w:bCs/>
          <w:sz w:val="28"/>
          <w:szCs w:val="28"/>
        </w:rPr>
        <w:t>條</w:t>
      </w:r>
      <w:r w:rsidR="00E518AE" w:rsidRPr="000227C8">
        <w:rPr>
          <w:rFonts w:ascii="標楷體" w:eastAsia="標楷體" w:cs="標楷體" w:hint="eastAsia"/>
          <w:b/>
          <w:bCs/>
          <w:sz w:val="28"/>
          <w:szCs w:val="28"/>
        </w:rPr>
        <w:t xml:space="preserve">　契約變更及轉讓</w:t>
      </w:r>
    </w:p>
    <w:p w14:paraId="2EEC2DA6" w14:textId="77777777" w:rsidR="00061EC1" w:rsidRPr="00061EC1" w:rsidRDefault="00061EC1" w:rsidP="00061EC1">
      <w:pPr>
        <w:spacing w:line="240" w:lineRule="atLeast"/>
        <w:ind w:left="840" w:hanging="556"/>
        <w:jc w:val="both"/>
        <w:rPr>
          <w:rFonts w:ascii="標楷體" w:eastAsia="標楷體" w:cs="標楷體"/>
          <w:sz w:val="28"/>
          <w:szCs w:val="28"/>
        </w:rPr>
      </w:pPr>
      <w:r w:rsidRPr="00061EC1">
        <w:rPr>
          <w:rFonts w:ascii="標楷體" w:eastAsia="標楷體" w:cs="標楷體" w:hint="eastAsia"/>
          <w:sz w:val="28"/>
          <w:szCs w:val="28"/>
        </w:rPr>
        <w:t>(一)設計有變更之必要者，應經機關同意或依機關之通知辦理。其變更係不可歸責於廠商者，廠商得向機關請求償付履約所增加之必要費用。</w:t>
      </w:r>
    </w:p>
    <w:p w14:paraId="35A01192" w14:textId="77777777" w:rsidR="00061EC1" w:rsidRPr="00061EC1" w:rsidRDefault="00061EC1" w:rsidP="00061EC1">
      <w:pPr>
        <w:spacing w:line="240" w:lineRule="atLeast"/>
        <w:ind w:left="840" w:hanging="556"/>
        <w:jc w:val="both"/>
        <w:rPr>
          <w:rFonts w:ascii="標楷體" w:eastAsia="標楷體" w:cs="標楷體"/>
          <w:sz w:val="28"/>
          <w:szCs w:val="28"/>
        </w:rPr>
      </w:pPr>
      <w:r w:rsidRPr="00061EC1">
        <w:rPr>
          <w:rFonts w:ascii="標楷體" w:eastAsia="標楷體" w:cs="標楷體" w:hint="eastAsia"/>
          <w:sz w:val="28"/>
          <w:szCs w:val="28"/>
        </w:rPr>
        <w:t>(二)機關於必要時得於契約所約定之範圍內通知廠商變更契約（含新增項目），廠商於接獲通知後，除雙方另有協議外，應於30日內應向機關提出契約標的、價金、履約期限、付款期程或其他契約內容須變更之相關文件。契約價金之變更，其底價依採購法第46條第1項之規定。</w:t>
      </w:r>
    </w:p>
    <w:p w14:paraId="58CEE6D4" w14:textId="77777777" w:rsidR="00061EC1" w:rsidRPr="00061EC1" w:rsidRDefault="00061EC1" w:rsidP="00377AE1">
      <w:pPr>
        <w:spacing w:line="240" w:lineRule="atLeast"/>
        <w:ind w:left="840"/>
        <w:jc w:val="both"/>
        <w:rPr>
          <w:rFonts w:ascii="標楷體" w:eastAsia="標楷體" w:cs="標楷體"/>
          <w:sz w:val="28"/>
          <w:szCs w:val="28"/>
        </w:rPr>
      </w:pPr>
      <w:r w:rsidRPr="00061EC1">
        <w:rPr>
          <w:rFonts w:ascii="標楷體" w:eastAsia="標楷體" w:cs="標楷體" w:hint="eastAsia"/>
          <w:sz w:val="28"/>
          <w:szCs w:val="28"/>
        </w:rPr>
        <w:t>契約原有項目，因機關要求契約變更，致其價格或施工條件改變，就該等項目另行議價。新增工作中如包括原有契約項目，經廠商舉證依原單價施作顯失公平者，亦同。</w:t>
      </w:r>
    </w:p>
    <w:p w14:paraId="147A3639" w14:textId="77777777" w:rsidR="00061EC1" w:rsidRPr="00061EC1" w:rsidRDefault="00061EC1" w:rsidP="00061EC1">
      <w:pPr>
        <w:spacing w:line="240" w:lineRule="atLeast"/>
        <w:ind w:left="840" w:hanging="556"/>
        <w:jc w:val="both"/>
        <w:rPr>
          <w:rFonts w:ascii="標楷體" w:eastAsia="標楷體" w:cs="標楷體"/>
          <w:sz w:val="28"/>
          <w:szCs w:val="28"/>
        </w:rPr>
      </w:pPr>
      <w:r w:rsidRPr="00061EC1">
        <w:rPr>
          <w:rFonts w:ascii="標楷體" w:eastAsia="標楷體" w:cs="標楷體" w:hint="eastAsia"/>
          <w:sz w:val="28"/>
          <w:szCs w:val="28"/>
        </w:rPr>
        <w:t>(三)廠商於機關接受其所提出須變更之相關文件前，不得自行變更契約。除機關另有請求者外，廠商不得因前款之通知而遲延其履約期限。</w:t>
      </w:r>
    </w:p>
    <w:p w14:paraId="2F7EEF11" w14:textId="77777777" w:rsidR="00061EC1" w:rsidRPr="00061EC1" w:rsidRDefault="00061EC1" w:rsidP="00061EC1">
      <w:pPr>
        <w:spacing w:line="240" w:lineRule="atLeast"/>
        <w:ind w:left="840" w:hanging="556"/>
        <w:jc w:val="both"/>
        <w:rPr>
          <w:rFonts w:ascii="標楷體" w:eastAsia="標楷體" w:cs="標楷體"/>
          <w:sz w:val="28"/>
          <w:szCs w:val="28"/>
        </w:rPr>
      </w:pPr>
      <w:r w:rsidRPr="00061EC1">
        <w:rPr>
          <w:rFonts w:ascii="標楷體" w:eastAsia="標楷體" w:cs="標楷體" w:hint="eastAsia"/>
          <w:sz w:val="28"/>
          <w:szCs w:val="28"/>
        </w:rPr>
        <w:t>(四)機關於接受廠商所提出須變更之事項前即請求廠商先行施作或供應，應先與廠商書面合意估驗付款及完成契約變更之期限，其後未依合意之期限辦理或僅部分辦理者，廠商因此增加之必要費用及合理利潤，由機關負擔。</w:t>
      </w:r>
    </w:p>
    <w:p w14:paraId="33A62828" w14:textId="77777777" w:rsidR="00061EC1" w:rsidRPr="00061EC1" w:rsidRDefault="00061EC1" w:rsidP="00061EC1">
      <w:pPr>
        <w:spacing w:line="240" w:lineRule="atLeast"/>
        <w:ind w:left="840" w:hanging="556"/>
        <w:jc w:val="both"/>
        <w:rPr>
          <w:rFonts w:ascii="標楷體" w:eastAsia="標楷體" w:cs="標楷體"/>
          <w:sz w:val="28"/>
          <w:szCs w:val="28"/>
        </w:rPr>
      </w:pPr>
      <w:r w:rsidRPr="00061EC1">
        <w:rPr>
          <w:rFonts w:ascii="標楷體" w:eastAsia="標楷體" w:cs="標楷體" w:hint="eastAsia"/>
          <w:sz w:val="28"/>
          <w:szCs w:val="28"/>
        </w:rPr>
        <w:t>(五)如因可歸責於機關之事由辦理契約變更，需廢棄或不使用部分已完成之工程或已到場之合格材料者，除雙方另有協議外，機關得辦理部分驗收或結算後，支付該部分價金。但已進場材料以實際施工進度需要並經檢驗合格者為限，因廠商保管不當致影響品質之部分，不予計給。</w:t>
      </w:r>
    </w:p>
    <w:p w14:paraId="085F5D3A" w14:textId="77777777" w:rsidR="00061EC1" w:rsidRPr="00061EC1" w:rsidRDefault="00061EC1" w:rsidP="00061EC1">
      <w:pPr>
        <w:spacing w:line="240" w:lineRule="atLeast"/>
        <w:ind w:left="840" w:hanging="556"/>
        <w:jc w:val="both"/>
        <w:rPr>
          <w:rFonts w:ascii="標楷體" w:eastAsia="標楷體" w:cs="標楷體"/>
          <w:sz w:val="28"/>
          <w:szCs w:val="28"/>
        </w:rPr>
      </w:pPr>
      <w:r w:rsidRPr="00061EC1">
        <w:rPr>
          <w:rFonts w:ascii="標楷體" w:eastAsia="標楷體" w:cs="標楷體" w:hint="eastAsia"/>
          <w:sz w:val="28"/>
          <w:szCs w:val="28"/>
        </w:rPr>
        <w:t>(六)契約約定之採購標的，其有下列情形之一者，廠商得敘明理由，檢附規格、</w:t>
      </w:r>
      <w:r w:rsidRPr="00061EC1">
        <w:rPr>
          <w:rFonts w:ascii="標楷體" w:eastAsia="標楷體" w:cs="標楷體" w:hint="eastAsia"/>
          <w:sz w:val="28"/>
          <w:szCs w:val="28"/>
        </w:rPr>
        <w:lastRenderedPageBreak/>
        <w:t>功能、效益及價格比較表，徵得機關書面同意後，以其他規格、功能及效益相同或較優者代之。但不得據以增加契約總價金。其因而減省廠商履約費用者，應自契約價金中扣除，或移供其他項目變更所需增加費用之用：</w:t>
      </w:r>
    </w:p>
    <w:p w14:paraId="4D88339D" w14:textId="77777777" w:rsidR="00061EC1" w:rsidRPr="00061EC1" w:rsidRDefault="00061EC1" w:rsidP="00377AE1">
      <w:pPr>
        <w:spacing w:line="240" w:lineRule="atLeast"/>
        <w:ind w:left="1200" w:right="57" w:hanging="276"/>
        <w:jc w:val="both"/>
        <w:rPr>
          <w:rFonts w:ascii="標楷體" w:eastAsia="標楷體" w:cs="標楷體"/>
          <w:sz w:val="28"/>
          <w:szCs w:val="28"/>
        </w:rPr>
      </w:pPr>
      <w:r w:rsidRPr="00061EC1">
        <w:rPr>
          <w:rFonts w:ascii="標楷體" w:eastAsia="標楷體" w:cs="標楷體" w:hint="eastAsia"/>
          <w:sz w:val="28"/>
          <w:szCs w:val="28"/>
        </w:rPr>
        <w:t>1.契約原標示之廠牌或型號不再製造或供應。</w:t>
      </w:r>
    </w:p>
    <w:p w14:paraId="7D30FB0D" w14:textId="77777777" w:rsidR="00061EC1" w:rsidRPr="00061EC1" w:rsidRDefault="00061EC1" w:rsidP="00377AE1">
      <w:pPr>
        <w:spacing w:line="240" w:lineRule="atLeast"/>
        <w:ind w:left="1200" w:right="57" w:hanging="276"/>
        <w:jc w:val="both"/>
        <w:rPr>
          <w:rFonts w:ascii="標楷體" w:eastAsia="標楷體" w:cs="標楷體"/>
          <w:sz w:val="28"/>
          <w:szCs w:val="28"/>
        </w:rPr>
      </w:pPr>
      <w:r w:rsidRPr="00061EC1">
        <w:rPr>
          <w:rFonts w:ascii="標楷體" w:eastAsia="標楷體" w:cs="標楷體" w:hint="eastAsia"/>
          <w:sz w:val="28"/>
          <w:szCs w:val="28"/>
        </w:rPr>
        <w:t>2.契約原標示之分包廠商不再營業或拒絕供應。</w:t>
      </w:r>
    </w:p>
    <w:p w14:paraId="5B1C2CF0" w14:textId="77777777" w:rsidR="00061EC1" w:rsidRPr="00061EC1" w:rsidRDefault="00061EC1" w:rsidP="00377AE1">
      <w:pPr>
        <w:spacing w:line="240" w:lineRule="atLeast"/>
        <w:ind w:left="1200" w:right="57" w:hanging="276"/>
        <w:jc w:val="both"/>
        <w:rPr>
          <w:rFonts w:ascii="標楷體" w:eastAsia="標楷體" w:cs="標楷體"/>
          <w:sz w:val="28"/>
          <w:szCs w:val="28"/>
        </w:rPr>
      </w:pPr>
      <w:r w:rsidRPr="00061EC1">
        <w:rPr>
          <w:rFonts w:ascii="標楷體" w:eastAsia="標楷體" w:cs="標楷體" w:hint="eastAsia"/>
          <w:sz w:val="28"/>
          <w:szCs w:val="28"/>
        </w:rPr>
        <w:t>3.較契約原標示者更優或對機關更有利。</w:t>
      </w:r>
    </w:p>
    <w:p w14:paraId="62F4DFE8" w14:textId="77777777" w:rsidR="00061EC1" w:rsidRPr="00061EC1" w:rsidRDefault="00061EC1" w:rsidP="00377AE1">
      <w:pPr>
        <w:spacing w:line="240" w:lineRule="atLeast"/>
        <w:ind w:left="1200" w:right="57" w:hanging="276"/>
        <w:jc w:val="both"/>
        <w:rPr>
          <w:rFonts w:ascii="標楷體" w:eastAsia="標楷體" w:cs="標楷體"/>
          <w:sz w:val="28"/>
          <w:szCs w:val="28"/>
        </w:rPr>
      </w:pPr>
      <w:r w:rsidRPr="00061EC1">
        <w:rPr>
          <w:rFonts w:ascii="標楷體" w:eastAsia="標楷體" w:cs="標楷體" w:hint="eastAsia"/>
          <w:sz w:val="28"/>
          <w:szCs w:val="28"/>
        </w:rPr>
        <w:t>4.招標文件所定技術規格違反採購法第26條規定。</w:t>
      </w:r>
    </w:p>
    <w:p w14:paraId="673EB69F" w14:textId="77777777" w:rsidR="00061EC1" w:rsidRPr="00061EC1" w:rsidRDefault="00061EC1" w:rsidP="00061EC1">
      <w:pPr>
        <w:spacing w:line="240" w:lineRule="atLeast"/>
        <w:ind w:left="840" w:hanging="556"/>
        <w:jc w:val="both"/>
        <w:rPr>
          <w:rFonts w:ascii="標楷體" w:eastAsia="標楷體" w:cs="標楷體"/>
          <w:sz w:val="28"/>
          <w:szCs w:val="28"/>
        </w:rPr>
      </w:pPr>
      <w:r w:rsidRPr="00061EC1">
        <w:rPr>
          <w:rFonts w:ascii="標楷體" w:eastAsia="標楷體" w:cs="標楷體" w:hint="eastAsia"/>
          <w:sz w:val="28"/>
          <w:szCs w:val="28"/>
        </w:rPr>
        <w:t>(七)廠商提出前款第1目、第2目或第4目契約變更之文件，其審查及核定期程，除雙方另有協議外，為該書面請求送達之次日起30日內。但必須補正資料者，以補正資料送達之次日起30日內為之。因可歸責於機關之事由逾期未核定者，得依第7條第3款申請延長履約期限。</w:t>
      </w:r>
    </w:p>
    <w:p w14:paraId="6BF0EED1" w14:textId="77777777" w:rsidR="00061EC1" w:rsidRPr="00061EC1" w:rsidRDefault="00061EC1" w:rsidP="00061EC1">
      <w:pPr>
        <w:spacing w:line="240" w:lineRule="atLeast"/>
        <w:ind w:left="840" w:hanging="556"/>
        <w:jc w:val="both"/>
        <w:rPr>
          <w:rFonts w:ascii="標楷體" w:eastAsia="標楷體" w:cs="標楷體"/>
          <w:sz w:val="28"/>
          <w:szCs w:val="28"/>
        </w:rPr>
      </w:pPr>
      <w:r w:rsidRPr="00061EC1">
        <w:rPr>
          <w:rFonts w:ascii="標楷體" w:eastAsia="標楷體" w:cs="標楷體" w:hint="eastAsia"/>
          <w:sz w:val="28"/>
          <w:szCs w:val="28"/>
        </w:rPr>
        <w:t>(八)廠商依前款請求契約變更，應自行衡酌預定施工時程，考量檢(查、試)驗所需時間及機關受理申請審查及核定期程後再行適時提出，並於接獲機關書面同意後，始得依同意變更情形施作。除因機關逾期未核定外，不得以資料送審為由，提出延長履約期限之申請。</w:t>
      </w:r>
    </w:p>
    <w:p w14:paraId="1506A7D6" w14:textId="77777777" w:rsidR="00061EC1" w:rsidRPr="00061EC1" w:rsidRDefault="00061EC1" w:rsidP="00061EC1">
      <w:pPr>
        <w:spacing w:line="240" w:lineRule="atLeast"/>
        <w:ind w:left="840" w:hanging="556"/>
        <w:jc w:val="both"/>
        <w:rPr>
          <w:rFonts w:ascii="標楷體" w:eastAsia="標楷體" w:cs="標楷體"/>
          <w:sz w:val="28"/>
          <w:szCs w:val="28"/>
        </w:rPr>
      </w:pPr>
      <w:r w:rsidRPr="00061EC1">
        <w:rPr>
          <w:rFonts w:ascii="標楷體" w:eastAsia="標楷體" w:cs="標楷體" w:hint="eastAsia"/>
          <w:sz w:val="28"/>
          <w:szCs w:val="28"/>
        </w:rPr>
        <w:t>(九)廠商投標時提出之建材或設備，其品牌或種類超過1家（種）時，除契約另有規定外，廠商同意機關得擇優通知廠商使用，廠商不會就此表示異議。請統包廠商投標時提出主要建材及設備廠牌明細表。(註：招標機關可列出項目供廠商填寫)</w:t>
      </w:r>
    </w:p>
    <w:p w14:paraId="3B618366" w14:textId="77777777" w:rsidR="00061EC1" w:rsidRPr="00061EC1" w:rsidRDefault="00061EC1" w:rsidP="00061EC1">
      <w:pPr>
        <w:spacing w:line="240" w:lineRule="atLeast"/>
        <w:ind w:left="840" w:hanging="556"/>
        <w:jc w:val="both"/>
        <w:rPr>
          <w:rFonts w:ascii="標楷體" w:eastAsia="標楷體" w:cs="標楷體"/>
          <w:sz w:val="28"/>
          <w:szCs w:val="28"/>
        </w:rPr>
      </w:pPr>
      <w:r w:rsidRPr="00061EC1">
        <w:rPr>
          <w:rFonts w:ascii="標楷體" w:eastAsia="標楷體" w:cs="標楷體" w:hint="eastAsia"/>
          <w:sz w:val="28"/>
          <w:szCs w:val="28"/>
        </w:rPr>
        <w:t>(十)契約(含設計資料)未明定規範之建材或設備，在符合或優於CNS規範之前提下，廠商得提出適當之建材及設備供機關選用。</w:t>
      </w:r>
    </w:p>
    <w:p w14:paraId="26FAC4E9" w14:textId="77777777" w:rsidR="00061EC1" w:rsidRPr="00061EC1" w:rsidRDefault="00061EC1" w:rsidP="00B50220">
      <w:pPr>
        <w:spacing w:line="240" w:lineRule="atLeast"/>
        <w:ind w:left="1106" w:hanging="822"/>
        <w:jc w:val="both"/>
        <w:rPr>
          <w:rFonts w:ascii="標楷體" w:eastAsia="標楷體" w:cs="標楷體"/>
          <w:sz w:val="28"/>
          <w:szCs w:val="28"/>
        </w:rPr>
      </w:pPr>
      <w:r w:rsidRPr="00061EC1">
        <w:rPr>
          <w:rFonts w:ascii="標楷體" w:eastAsia="標楷體" w:cs="標楷體" w:hint="eastAsia"/>
          <w:sz w:val="28"/>
          <w:szCs w:val="28"/>
        </w:rPr>
        <w:t>(十一)廠商得提出替代方案之相關規定（含獎勵措施）：＿＿＿＿＿＿＿。（由機關於招標時載明）</w:t>
      </w:r>
    </w:p>
    <w:p w14:paraId="7D60E4D9" w14:textId="77777777" w:rsidR="00061EC1" w:rsidRPr="00061EC1" w:rsidRDefault="00061EC1" w:rsidP="00B50220">
      <w:pPr>
        <w:spacing w:line="240" w:lineRule="atLeast"/>
        <w:ind w:left="1106" w:hanging="822"/>
        <w:jc w:val="both"/>
        <w:rPr>
          <w:rFonts w:ascii="標楷體" w:eastAsia="標楷體" w:cs="標楷體"/>
          <w:sz w:val="28"/>
          <w:szCs w:val="28"/>
        </w:rPr>
      </w:pPr>
      <w:r w:rsidRPr="00061EC1">
        <w:rPr>
          <w:rFonts w:ascii="標楷體" w:eastAsia="標楷體" w:cs="標楷體" w:hint="eastAsia"/>
          <w:sz w:val="28"/>
          <w:szCs w:val="28"/>
        </w:rPr>
        <w:t>(十二)契約之變更，非經機關及廠商雙方合意，作成書面紀錄，並簽名或蓋章者，無效。</w:t>
      </w:r>
    </w:p>
    <w:p w14:paraId="0938609B" w14:textId="77777777" w:rsidR="00061EC1" w:rsidRPr="00061EC1" w:rsidRDefault="00061EC1" w:rsidP="00B50220">
      <w:pPr>
        <w:spacing w:line="240" w:lineRule="atLeast"/>
        <w:ind w:left="1106" w:hanging="822"/>
        <w:jc w:val="both"/>
        <w:rPr>
          <w:rFonts w:ascii="標楷體" w:eastAsia="標楷體" w:cs="標楷體"/>
          <w:sz w:val="28"/>
          <w:szCs w:val="28"/>
        </w:rPr>
      </w:pPr>
      <w:r w:rsidRPr="00061EC1">
        <w:rPr>
          <w:rFonts w:ascii="標楷體" w:eastAsia="標楷體" w:cs="標楷體" w:hint="eastAsia"/>
          <w:sz w:val="28"/>
          <w:szCs w:val="28"/>
        </w:rPr>
        <w:t>(十三)廠商不得將契約之部分或全部轉讓予他人。但因公司分割或其他類似情形致有轉讓必要，經機關書面同意轉讓者，不在此限。</w:t>
      </w:r>
    </w:p>
    <w:p w14:paraId="52DED2E1" w14:textId="77777777" w:rsidR="00061EC1" w:rsidRPr="00061EC1" w:rsidRDefault="00061EC1" w:rsidP="00B50220">
      <w:pPr>
        <w:spacing w:line="240" w:lineRule="atLeast"/>
        <w:ind w:left="1092"/>
        <w:jc w:val="both"/>
        <w:rPr>
          <w:rFonts w:ascii="標楷體" w:eastAsia="標楷體" w:cs="標楷體"/>
          <w:sz w:val="28"/>
          <w:szCs w:val="28"/>
        </w:rPr>
      </w:pPr>
      <w:r w:rsidRPr="00061EC1">
        <w:rPr>
          <w:rFonts w:ascii="標楷體" w:eastAsia="標楷體" w:cs="標楷體" w:hint="eastAsia"/>
          <w:sz w:val="28"/>
          <w:szCs w:val="28"/>
        </w:rPr>
        <w:t>廠商依公司法、企業</w:t>
      </w:r>
      <w:proofErr w:type="gramStart"/>
      <w:r w:rsidRPr="00061EC1">
        <w:rPr>
          <w:rFonts w:ascii="標楷體" w:eastAsia="標楷體" w:cs="標楷體" w:hint="eastAsia"/>
          <w:sz w:val="28"/>
          <w:szCs w:val="28"/>
        </w:rPr>
        <w:t>併購法</w:t>
      </w:r>
      <w:proofErr w:type="gramEnd"/>
      <w:r w:rsidRPr="00061EC1">
        <w:rPr>
          <w:rFonts w:ascii="標楷體" w:eastAsia="標楷體" w:cs="標楷體" w:hint="eastAsia"/>
          <w:sz w:val="28"/>
          <w:szCs w:val="28"/>
        </w:rPr>
        <w:t>分割，受讓契約之公司（以受讓營業者為限），其資格條件應符合原招標文件規定，且應提出下列文件之</w:t>
      </w:r>
      <w:proofErr w:type="gramStart"/>
      <w:r w:rsidRPr="00061EC1">
        <w:rPr>
          <w:rFonts w:ascii="標楷體" w:eastAsia="標楷體" w:cs="標楷體" w:hint="eastAsia"/>
          <w:sz w:val="28"/>
          <w:szCs w:val="28"/>
        </w:rPr>
        <w:t>一</w:t>
      </w:r>
      <w:proofErr w:type="gramEnd"/>
      <w:r w:rsidRPr="00061EC1">
        <w:rPr>
          <w:rFonts w:ascii="標楷體" w:eastAsia="標楷體" w:cs="標楷體" w:hint="eastAsia"/>
          <w:sz w:val="28"/>
          <w:szCs w:val="28"/>
        </w:rPr>
        <w:t>：</w:t>
      </w:r>
    </w:p>
    <w:p w14:paraId="494CE0E6" w14:textId="77777777" w:rsidR="00061EC1" w:rsidRPr="00061EC1" w:rsidRDefault="00061EC1" w:rsidP="00B50220">
      <w:pPr>
        <w:spacing w:line="240" w:lineRule="atLeast"/>
        <w:ind w:left="1400" w:right="57" w:hanging="240"/>
        <w:jc w:val="both"/>
        <w:rPr>
          <w:rFonts w:ascii="標楷體" w:eastAsia="標楷體" w:cs="標楷體"/>
          <w:sz w:val="28"/>
          <w:szCs w:val="28"/>
        </w:rPr>
      </w:pPr>
      <w:r w:rsidRPr="00061EC1">
        <w:rPr>
          <w:rFonts w:ascii="標楷體" w:eastAsia="標楷體" w:cs="標楷體" w:hint="eastAsia"/>
          <w:sz w:val="28"/>
          <w:szCs w:val="28"/>
        </w:rPr>
        <w:t>1.原訂約廠商分割後存續者，其同意負連帶履行本契約責任之文件；</w:t>
      </w:r>
    </w:p>
    <w:p w14:paraId="255CA542" w14:textId="77777777" w:rsidR="00FC6339" w:rsidRPr="00061EC1" w:rsidRDefault="00061EC1" w:rsidP="00B50220">
      <w:pPr>
        <w:spacing w:line="240" w:lineRule="atLeast"/>
        <w:ind w:left="1400" w:right="57" w:hanging="240"/>
        <w:jc w:val="both"/>
        <w:rPr>
          <w:rFonts w:ascii="標楷體" w:eastAsia="標楷體" w:cs="標楷體"/>
          <w:sz w:val="28"/>
          <w:szCs w:val="28"/>
        </w:rPr>
      </w:pPr>
      <w:r w:rsidRPr="00061EC1">
        <w:rPr>
          <w:rFonts w:ascii="標楷體" w:eastAsia="標楷體" w:cs="標楷體" w:hint="eastAsia"/>
          <w:sz w:val="28"/>
          <w:szCs w:val="28"/>
        </w:rPr>
        <w:t>2.原訂約廠商分割後消滅者，受讓契約公司以外之其他受讓原訂約廠商營業之既存及新設公司同意負連帶履行本契約責任之文件。</w:t>
      </w:r>
    </w:p>
    <w:p w14:paraId="255F63E4" w14:textId="77777777" w:rsidR="00E518AE" w:rsidRPr="000227C8" w:rsidRDefault="00141D05" w:rsidP="000227C8">
      <w:pPr>
        <w:spacing w:before="60" w:after="60" w:line="240" w:lineRule="atLeast"/>
        <w:jc w:val="both"/>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22</w:t>
      </w:r>
      <w:r w:rsidRPr="000227C8">
        <w:rPr>
          <w:rFonts w:ascii="標楷體" w:eastAsia="標楷體" w:cs="標楷體" w:hint="eastAsia"/>
          <w:b/>
          <w:bCs/>
          <w:sz w:val="28"/>
          <w:szCs w:val="28"/>
        </w:rPr>
        <w:t>條</w:t>
      </w:r>
      <w:r w:rsidR="00E518AE" w:rsidRPr="000227C8">
        <w:rPr>
          <w:rFonts w:ascii="標楷體" w:eastAsia="標楷體" w:cs="標楷體" w:hint="eastAsia"/>
          <w:b/>
          <w:bCs/>
          <w:sz w:val="28"/>
          <w:szCs w:val="28"/>
        </w:rPr>
        <w:t xml:space="preserve">　契約終止解除及暫停執行</w:t>
      </w:r>
    </w:p>
    <w:p w14:paraId="5787D9CC" w14:textId="77777777" w:rsidR="00377AE1" w:rsidRPr="00377AE1" w:rsidRDefault="00377AE1" w:rsidP="00377AE1">
      <w:pPr>
        <w:spacing w:line="240" w:lineRule="atLeast"/>
        <w:ind w:left="840" w:hanging="556"/>
        <w:jc w:val="both"/>
        <w:rPr>
          <w:rFonts w:ascii="標楷體" w:eastAsia="標楷體" w:cs="標楷體"/>
          <w:sz w:val="28"/>
          <w:szCs w:val="28"/>
        </w:rPr>
      </w:pPr>
      <w:r w:rsidRPr="00377AE1">
        <w:rPr>
          <w:rFonts w:ascii="標楷體" w:eastAsia="標楷體" w:cs="標楷體" w:hint="eastAsia"/>
          <w:sz w:val="28"/>
          <w:szCs w:val="28"/>
        </w:rPr>
        <w:t>(一)廠商履約有下列情形之一者，機關得以書面通知廠商終止契約或解除契約之部分或全部，且不補償廠商因此所生之損失：</w:t>
      </w:r>
    </w:p>
    <w:p w14:paraId="11BB5B40" w14:textId="77777777" w:rsidR="00377AE1" w:rsidRPr="00377AE1" w:rsidRDefault="00377AE1" w:rsidP="00377AE1">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t>1.有採購法第50條第2項前段規定之情形者。</w:t>
      </w:r>
    </w:p>
    <w:p w14:paraId="5BA86E8E" w14:textId="77777777" w:rsidR="00377AE1" w:rsidRPr="00377AE1" w:rsidRDefault="00377AE1" w:rsidP="00377AE1">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t>2.有採購法第59條規定得終止或解除契約之情形者。</w:t>
      </w:r>
    </w:p>
    <w:p w14:paraId="67A6224A" w14:textId="77777777" w:rsidR="00377AE1" w:rsidRPr="00377AE1" w:rsidRDefault="00377AE1" w:rsidP="00377AE1">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lastRenderedPageBreak/>
        <w:t>3.違反不得轉包之規定者。</w:t>
      </w:r>
    </w:p>
    <w:p w14:paraId="6B7E4F84" w14:textId="77777777" w:rsidR="00377AE1" w:rsidRPr="00377AE1" w:rsidRDefault="00377AE1" w:rsidP="00377AE1">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t>4.廠商或其人員犯採購法第87條至第92條規定之罪，經判決有罪確定者。</w:t>
      </w:r>
    </w:p>
    <w:p w14:paraId="67BD649A" w14:textId="77777777" w:rsidR="00045CBF" w:rsidRPr="00045CBF" w:rsidRDefault="00377AE1" w:rsidP="00045CBF">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t>5.因</w:t>
      </w:r>
      <w:r w:rsidR="00045CBF" w:rsidRPr="00045CBF">
        <w:rPr>
          <w:rFonts w:ascii="標楷體" w:eastAsia="標楷體" w:cs="標楷體" w:hint="eastAsia"/>
          <w:sz w:val="28"/>
          <w:szCs w:val="28"/>
        </w:rPr>
        <w:t>可歸責於廠商之事由，致延誤履約期限，有下列情形者（由機關於招標時勾選；未勾選者，為第1選項）：</w:t>
      </w:r>
    </w:p>
    <w:p w14:paraId="67C94647" w14:textId="77777777" w:rsidR="00045CBF" w:rsidRPr="00045CBF" w:rsidRDefault="00045CBF" w:rsidP="00DD123E">
      <w:pPr>
        <w:spacing w:line="240" w:lineRule="atLeast"/>
        <w:ind w:left="1560" w:hanging="284"/>
        <w:jc w:val="both"/>
        <w:rPr>
          <w:rFonts w:ascii="標楷體" w:eastAsia="標楷體" w:cs="標楷體"/>
          <w:sz w:val="28"/>
          <w:szCs w:val="28"/>
        </w:rPr>
      </w:pPr>
      <w:r w:rsidRPr="00045CBF">
        <w:rPr>
          <w:rFonts w:ascii="標楷體" w:eastAsia="標楷體" w:cs="標楷體" w:hint="eastAsia"/>
          <w:sz w:val="28"/>
          <w:szCs w:val="28"/>
        </w:rPr>
        <w:t>□履約進度落後＿%(由機關於招標時載明；未載明者為20%)以上，且日數達10日以上。百分比之計算方式如下：</w:t>
      </w:r>
    </w:p>
    <w:p w14:paraId="2F9A05EF" w14:textId="77777777" w:rsidR="00045CBF" w:rsidRPr="00045CBF" w:rsidRDefault="00045CBF" w:rsidP="00DD123E">
      <w:pPr>
        <w:spacing w:line="240" w:lineRule="atLeast"/>
        <w:ind w:left="1985" w:right="57" w:hanging="425"/>
        <w:jc w:val="both"/>
        <w:rPr>
          <w:rFonts w:ascii="標楷體" w:eastAsia="標楷體" w:cs="標楷體"/>
          <w:sz w:val="28"/>
          <w:szCs w:val="28"/>
        </w:rPr>
      </w:pPr>
      <w:r w:rsidRPr="00045CBF">
        <w:rPr>
          <w:rFonts w:ascii="標楷體" w:eastAsia="標楷體" w:cs="標楷體" w:hint="eastAsia"/>
          <w:sz w:val="28"/>
          <w:szCs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14:paraId="42E26A21" w14:textId="77777777" w:rsidR="00045CBF" w:rsidRPr="00045CBF" w:rsidRDefault="00045CBF" w:rsidP="00DD123E">
      <w:pPr>
        <w:spacing w:line="240" w:lineRule="atLeast"/>
        <w:ind w:left="1985" w:right="57" w:hanging="425"/>
        <w:jc w:val="both"/>
        <w:rPr>
          <w:rFonts w:ascii="標楷體" w:eastAsia="標楷體" w:cs="標楷體"/>
          <w:sz w:val="28"/>
          <w:szCs w:val="28"/>
        </w:rPr>
      </w:pPr>
      <w:r w:rsidRPr="00045CBF">
        <w:rPr>
          <w:rFonts w:ascii="標楷體" w:eastAsia="標楷體" w:cs="標楷體" w:hint="eastAsia"/>
          <w:sz w:val="28"/>
          <w:szCs w:val="28"/>
        </w:rPr>
        <w:t>(2)屬已完成履約而逾履約期限，或逾最後履約期限尚未完成履約者，依逾期日數計算之。</w:t>
      </w:r>
    </w:p>
    <w:p w14:paraId="030E58B2" w14:textId="77777777" w:rsidR="00377AE1" w:rsidRPr="00377AE1" w:rsidRDefault="00045CBF" w:rsidP="00DD123E">
      <w:pPr>
        <w:spacing w:line="240" w:lineRule="atLeast"/>
        <w:ind w:left="1560" w:hanging="284"/>
        <w:jc w:val="both"/>
        <w:rPr>
          <w:rFonts w:ascii="標楷體" w:eastAsia="標楷體" w:cs="標楷體"/>
          <w:sz w:val="28"/>
          <w:szCs w:val="28"/>
        </w:rPr>
      </w:pPr>
      <w:r w:rsidRPr="00045CBF">
        <w:rPr>
          <w:rFonts w:ascii="標楷體" w:eastAsia="標楷體" w:cs="標楷體" w:hint="eastAsia"/>
          <w:sz w:val="28"/>
          <w:szCs w:val="28"/>
        </w:rPr>
        <w:t>□其他：＿＿＿＿</w:t>
      </w:r>
    </w:p>
    <w:p w14:paraId="586D5CEF" w14:textId="77777777" w:rsidR="00377AE1" w:rsidRPr="00377AE1" w:rsidRDefault="00377AE1" w:rsidP="00377AE1">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t>6.偽造或變造契約或履約相關文件，經查明屬實者。</w:t>
      </w:r>
    </w:p>
    <w:p w14:paraId="76932679" w14:textId="77777777" w:rsidR="00377AE1" w:rsidRPr="00377AE1" w:rsidRDefault="00377AE1" w:rsidP="00377AE1">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t>7.擅自減省工料情節重大者。</w:t>
      </w:r>
    </w:p>
    <w:p w14:paraId="0637E526" w14:textId="77777777" w:rsidR="00377AE1" w:rsidRPr="00377AE1" w:rsidRDefault="00377AE1" w:rsidP="00377AE1">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t>8.無正當理由而不履行契約者。</w:t>
      </w:r>
    </w:p>
    <w:p w14:paraId="295E9994" w14:textId="77777777" w:rsidR="00377AE1" w:rsidRPr="00377AE1" w:rsidRDefault="00377AE1" w:rsidP="00377AE1">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t>9.查驗或驗收不合格，且未於通知期限內依規定辦理者。</w:t>
      </w:r>
    </w:p>
    <w:p w14:paraId="2D369424" w14:textId="77777777" w:rsidR="00377AE1" w:rsidRPr="00377AE1" w:rsidRDefault="00377AE1" w:rsidP="00377AE1">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t>10.有破產或其他重大情事，致無法繼續履約者。</w:t>
      </w:r>
    </w:p>
    <w:p w14:paraId="21DDE699" w14:textId="77777777" w:rsidR="00377AE1" w:rsidRPr="00377AE1" w:rsidRDefault="00377AE1" w:rsidP="00B50220">
      <w:pPr>
        <w:spacing w:line="240" w:lineRule="atLeast"/>
        <w:ind w:left="1344" w:right="57" w:hanging="420"/>
        <w:jc w:val="both"/>
        <w:rPr>
          <w:rFonts w:ascii="標楷體" w:eastAsia="標楷體" w:cs="標楷體"/>
          <w:sz w:val="28"/>
          <w:szCs w:val="28"/>
        </w:rPr>
      </w:pPr>
      <w:r w:rsidRPr="00377AE1">
        <w:rPr>
          <w:rFonts w:ascii="標楷體" w:eastAsia="標楷體" w:cs="標楷體" w:hint="eastAsia"/>
          <w:sz w:val="28"/>
          <w:szCs w:val="28"/>
        </w:rPr>
        <w:t>11.廠商未依契約規定履約，自接獲機關書面通知次日起10日內或書面通知</w:t>
      </w:r>
      <w:proofErr w:type="gramStart"/>
      <w:r w:rsidRPr="00377AE1">
        <w:rPr>
          <w:rFonts w:ascii="標楷體" w:eastAsia="標楷體" w:cs="標楷體" w:hint="eastAsia"/>
          <w:sz w:val="28"/>
          <w:szCs w:val="28"/>
        </w:rPr>
        <w:t>所載較長</w:t>
      </w:r>
      <w:proofErr w:type="gramEnd"/>
      <w:r w:rsidRPr="00377AE1">
        <w:rPr>
          <w:rFonts w:ascii="標楷體" w:eastAsia="標楷體" w:cs="標楷體" w:hint="eastAsia"/>
          <w:sz w:val="28"/>
          <w:szCs w:val="28"/>
        </w:rPr>
        <w:t>期限內，仍未改正者。</w:t>
      </w:r>
    </w:p>
    <w:p w14:paraId="58E433ED" w14:textId="77777777" w:rsidR="00377AE1" w:rsidRPr="00377AE1" w:rsidRDefault="00377AE1" w:rsidP="00377AE1">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t>12.違反環境保護或勞工安全衛生等有關法令，情節重大者。</w:t>
      </w:r>
    </w:p>
    <w:p w14:paraId="45A8FBB7" w14:textId="77777777" w:rsidR="00377AE1" w:rsidRPr="00377AE1" w:rsidRDefault="00377AE1" w:rsidP="00377AE1">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t>13.設計結果不符合契約規定或無法依機關之通知變更者。</w:t>
      </w:r>
    </w:p>
    <w:p w14:paraId="7ECD758A" w14:textId="77777777" w:rsidR="00377AE1" w:rsidRPr="00377AE1" w:rsidRDefault="00377AE1" w:rsidP="00377AE1">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t>14.違反法令或其他契約規定之情形，情節重大者。</w:t>
      </w:r>
    </w:p>
    <w:p w14:paraId="2B233C13" w14:textId="77777777" w:rsidR="00377AE1" w:rsidRPr="00377AE1" w:rsidRDefault="00377AE1" w:rsidP="00377AE1">
      <w:pPr>
        <w:spacing w:line="240" w:lineRule="atLeast"/>
        <w:ind w:left="840" w:hanging="556"/>
        <w:jc w:val="both"/>
        <w:rPr>
          <w:rFonts w:ascii="標楷體" w:eastAsia="標楷體" w:cs="標楷體"/>
          <w:sz w:val="28"/>
          <w:szCs w:val="28"/>
        </w:rPr>
      </w:pPr>
      <w:r w:rsidRPr="00377AE1">
        <w:rPr>
          <w:rFonts w:ascii="標楷體" w:eastAsia="標楷體" w:cs="標楷體" w:hint="eastAsia"/>
          <w:sz w:val="28"/>
          <w:szCs w:val="28"/>
        </w:rPr>
        <w:t>(二)機關未依前款規定通知廠商終止或解除契約者，廠商仍應依契約規定繼續履約。</w:t>
      </w:r>
    </w:p>
    <w:p w14:paraId="01C47202" w14:textId="77777777" w:rsidR="00377AE1" w:rsidRPr="00377AE1" w:rsidRDefault="00377AE1" w:rsidP="00377AE1">
      <w:pPr>
        <w:spacing w:line="240" w:lineRule="atLeast"/>
        <w:ind w:left="840" w:hanging="556"/>
        <w:jc w:val="both"/>
        <w:rPr>
          <w:rFonts w:ascii="標楷體" w:eastAsia="標楷體" w:cs="標楷體"/>
          <w:sz w:val="28"/>
          <w:szCs w:val="28"/>
        </w:rPr>
      </w:pPr>
      <w:r w:rsidRPr="00377AE1">
        <w:rPr>
          <w:rFonts w:ascii="標楷體" w:eastAsia="標楷體" w:cs="標楷體" w:hint="eastAsia"/>
          <w:sz w:val="28"/>
          <w:szCs w:val="28"/>
        </w:rPr>
        <w:t>(三)廠商因第1款情形接獲機關終止或解除契約通知後，應即將該部分工程停工，負責遣散工人，將有關之機具設備及到場合格器材等就地點交機關使用；對於已施作完成之工作項目及數量，應會同監造單位/工程司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限期拆走，如廠商逾限未照辦，機關得將之予以變賣並遷出工地，將變賣所得扣除一切必須費用及賠償金額後退還廠商，而不負責任何損害或損失。</w:t>
      </w:r>
    </w:p>
    <w:p w14:paraId="685666AE" w14:textId="77777777" w:rsidR="00377AE1" w:rsidRPr="00377AE1" w:rsidRDefault="00377AE1" w:rsidP="00377AE1">
      <w:pPr>
        <w:spacing w:line="240" w:lineRule="atLeast"/>
        <w:ind w:left="840" w:hanging="556"/>
        <w:jc w:val="both"/>
        <w:rPr>
          <w:rFonts w:ascii="標楷體" w:eastAsia="標楷體" w:cs="標楷體"/>
          <w:sz w:val="28"/>
          <w:szCs w:val="28"/>
        </w:rPr>
      </w:pPr>
      <w:r w:rsidRPr="00377AE1">
        <w:rPr>
          <w:rFonts w:ascii="標楷體" w:eastAsia="標楷體" w:cs="標楷體" w:hint="eastAsia"/>
          <w:sz w:val="28"/>
          <w:szCs w:val="28"/>
        </w:rPr>
        <w:t>(四)契約經依第1款規定或因可歸責於廠商之事由致終止或解除者，機關得自通知廠商終止或解除契約日起，扣發廠商應得之工程款，包括尚未領取之</w:t>
      </w:r>
      <w:r w:rsidRPr="00377AE1">
        <w:rPr>
          <w:rFonts w:ascii="標楷體" w:eastAsia="標楷體" w:cs="標楷體" w:hint="eastAsia"/>
          <w:sz w:val="28"/>
          <w:szCs w:val="28"/>
        </w:rPr>
        <w:lastRenderedPageBreak/>
        <w:t>工程估驗款、全部保留款等，並不發還廠商之履約保證金。至本契約經機關自行或洽請其他廠商完成後，如扣除機關為完成本契約所支付之一切費用及所受損害後有剩餘者，機關應將該差額給付廠商；無洽其他廠商完成之必要者，亦同。如有不足者，廠商及其連帶保證人應將該項差額賠償機關。</w:t>
      </w:r>
    </w:p>
    <w:p w14:paraId="55AE04A4" w14:textId="77777777" w:rsidR="00377AE1" w:rsidRPr="00377AE1" w:rsidRDefault="00377AE1" w:rsidP="00377AE1">
      <w:pPr>
        <w:spacing w:line="240" w:lineRule="atLeast"/>
        <w:ind w:left="840" w:hanging="556"/>
        <w:jc w:val="both"/>
        <w:rPr>
          <w:rFonts w:ascii="標楷體" w:eastAsia="標楷體" w:cs="標楷體"/>
          <w:sz w:val="28"/>
          <w:szCs w:val="28"/>
        </w:rPr>
      </w:pPr>
      <w:r w:rsidRPr="00377AE1">
        <w:rPr>
          <w:rFonts w:ascii="標楷體" w:eastAsia="標楷體" w:cs="標楷體" w:hint="eastAsia"/>
          <w:sz w:val="28"/>
          <w:szCs w:val="28"/>
        </w:rPr>
        <w:t>(五)契約因政策變更，廠商依契約繼續履行反而不符公共利益者，機關得報經上級機關核准，終止或解除部分或全部契約，並與廠商協議補償廠商因此所生之損失。但不包含所失利益。</w:t>
      </w:r>
    </w:p>
    <w:p w14:paraId="0FF4F9D9" w14:textId="77777777" w:rsidR="00377AE1" w:rsidRPr="00377AE1" w:rsidRDefault="00377AE1" w:rsidP="00377AE1">
      <w:pPr>
        <w:spacing w:line="240" w:lineRule="atLeast"/>
        <w:ind w:left="840" w:hanging="556"/>
        <w:jc w:val="both"/>
        <w:rPr>
          <w:rFonts w:ascii="標楷體" w:eastAsia="標楷體" w:cs="標楷體"/>
          <w:sz w:val="28"/>
          <w:szCs w:val="28"/>
        </w:rPr>
      </w:pPr>
      <w:r w:rsidRPr="00377AE1">
        <w:rPr>
          <w:rFonts w:ascii="標楷體" w:eastAsia="標楷體" w:cs="標楷體" w:hint="eastAsia"/>
          <w:sz w:val="28"/>
          <w:szCs w:val="28"/>
        </w:rPr>
        <w:t>(六)依前款規定終止契約者，廠商於接獲機關通知前已完成且可使用之履約標的，依契約價金給付；僅部分完成尚未能使用之履約標的，機關得擇下列方式之一洽廠商為之：</w:t>
      </w:r>
    </w:p>
    <w:p w14:paraId="4421AD62" w14:textId="77777777" w:rsidR="00377AE1" w:rsidRPr="00377AE1" w:rsidRDefault="00377AE1" w:rsidP="00377AE1">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t>1.繼續予以完成，依契約價金給付。</w:t>
      </w:r>
    </w:p>
    <w:p w14:paraId="5B05613E" w14:textId="77777777" w:rsidR="00377AE1" w:rsidRPr="00377AE1" w:rsidRDefault="00377AE1" w:rsidP="00377AE1">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t>2.停止製造、供應或施作。但給付廠商已發生之製造、供應或施作費用及合理之利潤。</w:t>
      </w:r>
    </w:p>
    <w:p w14:paraId="78705CCA" w14:textId="77777777" w:rsidR="00377AE1" w:rsidRPr="00377AE1" w:rsidRDefault="00377AE1" w:rsidP="00377AE1">
      <w:pPr>
        <w:spacing w:line="240" w:lineRule="atLeast"/>
        <w:ind w:left="840" w:hanging="556"/>
        <w:jc w:val="both"/>
        <w:rPr>
          <w:rFonts w:ascii="標楷體" w:eastAsia="標楷體" w:cs="標楷體"/>
          <w:sz w:val="28"/>
          <w:szCs w:val="28"/>
        </w:rPr>
      </w:pPr>
      <w:r w:rsidRPr="00377AE1">
        <w:rPr>
          <w:rFonts w:ascii="標楷體" w:eastAsia="標楷體" w:cs="標楷體" w:hint="eastAsia"/>
          <w:sz w:val="28"/>
          <w:szCs w:val="28"/>
        </w:rPr>
        <w:t>(七)廠商未依契約規定履約者，機關得隨時通知廠商部分或全部暫停執行，至情況改正後方准恢復履約。廠商不得就暫停執行請求延長履約期限或增加契約價金。</w:t>
      </w:r>
    </w:p>
    <w:p w14:paraId="09A4A659" w14:textId="77777777" w:rsidR="00377AE1" w:rsidRPr="00377AE1" w:rsidRDefault="00377AE1" w:rsidP="00377AE1">
      <w:pPr>
        <w:spacing w:line="240" w:lineRule="atLeast"/>
        <w:ind w:left="840" w:hanging="556"/>
        <w:jc w:val="both"/>
        <w:rPr>
          <w:rFonts w:ascii="標楷體" w:eastAsia="標楷體" w:cs="標楷體"/>
          <w:sz w:val="28"/>
          <w:szCs w:val="28"/>
        </w:rPr>
      </w:pPr>
      <w:r w:rsidRPr="00377AE1">
        <w:rPr>
          <w:rFonts w:ascii="標楷體" w:eastAsia="標楷體" w:cs="標楷體" w:hint="eastAsia"/>
          <w:sz w:val="28"/>
          <w:szCs w:val="28"/>
        </w:rPr>
        <w:t>(八)廠</w:t>
      </w:r>
      <w:r w:rsidR="00045CBF" w:rsidRPr="00045CBF">
        <w:rPr>
          <w:rFonts w:ascii="標楷體" w:eastAsia="標楷體" w:cs="標楷體" w:hint="eastAsia"/>
          <w:sz w:val="28"/>
          <w:szCs w:val="28"/>
        </w:rPr>
        <w:t>商不得對本契約採購案任何人要求、期約、收受或給予賄賂、佣金、比例金、仲介費、後謝金、回扣、餽贈、招待或其他不正利益。分包廠商亦同。違反約定者，機關得終止或解除契約，</w:t>
      </w:r>
      <w:r w:rsidR="001A434D">
        <w:rPr>
          <w:rFonts w:ascii="標楷體" w:eastAsia="標楷體" w:cs="標楷體" w:hint="eastAsia"/>
          <w:sz w:val="28"/>
          <w:szCs w:val="28"/>
        </w:rPr>
        <w:t>並</w:t>
      </w:r>
      <w:r w:rsidR="00045CBF" w:rsidRPr="00045CBF">
        <w:rPr>
          <w:rFonts w:ascii="標楷體" w:eastAsia="標楷體" w:cs="標楷體" w:hint="eastAsia"/>
          <w:sz w:val="28"/>
          <w:szCs w:val="28"/>
        </w:rPr>
        <w:t>將2倍之不正利益自契約價款中扣除。未能扣除者，通知廠商限期給付之</w:t>
      </w:r>
      <w:r w:rsidRPr="00377AE1">
        <w:rPr>
          <w:rFonts w:ascii="標楷體" w:eastAsia="標楷體" w:cs="標楷體" w:hint="eastAsia"/>
          <w:sz w:val="28"/>
          <w:szCs w:val="28"/>
        </w:rPr>
        <w:t>。</w:t>
      </w:r>
    </w:p>
    <w:p w14:paraId="0C8E6CA4" w14:textId="77777777" w:rsidR="00377AE1" w:rsidRPr="00377AE1" w:rsidRDefault="00377AE1" w:rsidP="00377AE1">
      <w:pPr>
        <w:spacing w:line="240" w:lineRule="atLeast"/>
        <w:ind w:left="840" w:hanging="556"/>
        <w:jc w:val="both"/>
        <w:rPr>
          <w:rFonts w:ascii="標楷體" w:eastAsia="標楷體" w:cs="標楷體"/>
          <w:sz w:val="28"/>
          <w:szCs w:val="28"/>
        </w:rPr>
      </w:pPr>
      <w:r w:rsidRPr="00377AE1">
        <w:rPr>
          <w:rFonts w:ascii="標楷體" w:eastAsia="標楷體" w:cs="標楷體" w:hint="eastAsia"/>
          <w:sz w:val="28"/>
          <w:szCs w:val="28"/>
        </w:rPr>
        <w:t>(九)因可歸責於機關之情形，機關通知廠商部分或全部暫停執行（停工）：</w:t>
      </w:r>
    </w:p>
    <w:p w14:paraId="4EEA8DEB" w14:textId="77777777" w:rsidR="00377AE1" w:rsidRPr="00377AE1" w:rsidRDefault="00377AE1" w:rsidP="00377AE1">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t>1.致廠商未能依時履約者，廠商得依第7條第3款規定，申請延長履約期限；因此而增加之必要費用（例如但不限於管理費），由機關負擔。</w:t>
      </w:r>
    </w:p>
    <w:p w14:paraId="17534F02" w14:textId="77777777" w:rsidR="00377AE1" w:rsidRPr="00377AE1" w:rsidRDefault="00377AE1" w:rsidP="00377AE1">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t>2.暫停執行期間累計逾＿個月（由機關於招標時合理訂定，如未填寫，則為2個月）者，機關應先支付已依機關指示由機關取得所有權之設備。</w:t>
      </w:r>
    </w:p>
    <w:p w14:paraId="720AC302" w14:textId="77777777" w:rsidR="00377AE1" w:rsidRPr="00377AE1" w:rsidRDefault="00377AE1" w:rsidP="00377AE1">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t>3.暫</w:t>
      </w:r>
      <w:r w:rsidR="003B0E48" w:rsidRPr="003B0E48">
        <w:rPr>
          <w:rFonts w:ascii="標楷體" w:eastAsia="標楷體" w:cs="標楷體" w:hint="eastAsia"/>
          <w:sz w:val="28"/>
          <w:szCs w:val="28"/>
        </w:rPr>
        <w:t>停執行期間累計逾＿個月（由機關於招標時合理訂定，如未填寫，履約期間1年以上者為6個月；未達1年者為4個月）者，廠商得通知機關終止或解除部分或全部契約，並得向機關請求賠償因契約終止或解除而生之損害。因可歸責於機關之情形無法開工者，亦同</w:t>
      </w:r>
      <w:r w:rsidRPr="00377AE1">
        <w:rPr>
          <w:rFonts w:ascii="標楷體" w:eastAsia="標楷體" w:cs="標楷體" w:hint="eastAsia"/>
          <w:sz w:val="28"/>
          <w:szCs w:val="28"/>
        </w:rPr>
        <w:t>。</w:t>
      </w:r>
    </w:p>
    <w:p w14:paraId="21E82847" w14:textId="77777777" w:rsidR="00377AE1" w:rsidRPr="00377AE1" w:rsidRDefault="00377AE1" w:rsidP="00377AE1">
      <w:pPr>
        <w:spacing w:line="240" w:lineRule="atLeast"/>
        <w:ind w:left="840" w:hanging="556"/>
        <w:jc w:val="both"/>
        <w:rPr>
          <w:rFonts w:ascii="標楷體" w:eastAsia="標楷體" w:cs="標楷體"/>
          <w:sz w:val="28"/>
          <w:szCs w:val="28"/>
        </w:rPr>
      </w:pPr>
      <w:r w:rsidRPr="00377AE1">
        <w:rPr>
          <w:rFonts w:ascii="標楷體" w:eastAsia="標楷體" w:cs="標楷體" w:hint="eastAsia"/>
          <w:sz w:val="28"/>
          <w:szCs w:val="28"/>
        </w:rPr>
        <w:t>(十)因非可歸責於廠商之事由，機關有延遲付款之情形：</w:t>
      </w:r>
    </w:p>
    <w:p w14:paraId="625DEBB4" w14:textId="77777777" w:rsidR="00377AE1" w:rsidRPr="00377AE1" w:rsidRDefault="00377AE1" w:rsidP="00377AE1">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t>1.廠</w:t>
      </w:r>
      <w:r w:rsidR="00045CBF" w:rsidRPr="00045CBF">
        <w:rPr>
          <w:rFonts w:ascii="標楷體" w:eastAsia="標楷體" w:cs="標楷體" w:hint="eastAsia"/>
          <w:sz w:val="28"/>
          <w:szCs w:val="28"/>
        </w:rPr>
        <w:t>商得向機關請求加計年息＿%（由機關於招標時合理訂定，如未填寫，則依機關簽約日中華郵政股份有限公司牌告一年期郵政定期儲金機動利率）之遲延利息</w:t>
      </w:r>
      <w:r w:rsidRPr="00377AE1">
        <w:rPr>
          <w:rFonts w:ascii="標楷體" w:eastAsia="標楷體" w:cs="標楷體" w:hint="eastAsia"/>
          <w:sz w:val="28"/>
          <w:szCs w:val="28"/>
        </w:rPr>
        <w:t>。</w:t>
      </w:r>
    </w:p>
    <w:p w14:paraId="48285645" w14:textId="77777777" w:rsidR="00377AE1" w:rsidRPr="00377AE1" w:rsidRDefault="00377AE1" w:rsidP="00377AE1">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t>2.廠商得於通知機關＿個月後（由機關於招標時合理訂定，如未填寫，則為1個月）暫停或減緩施工進度、依第7條第3款規定，申請延長履約期限；廠商因此增加之必要費用，由機關負擔。</w:t>
      </w:r>
    </w:p>
    <w:p w14:paraId="4E8274E6" w14:textId="77777777" w:rsidR="00377AE1" w:rsidRPr="00377AE1" w:rsidRDefault="00377AE1" w:rsidP="00377AE1">
      <w:pPr>
        <w:spacing w:line="240" w:lineRule="atLeast"/>
        <w:ind w:left="1200" w:right="57" w:hanging="276"/>
        <w:jc w:val="both"/>
        <w:rPr>
          <w:rFonts w:ascii="標楷體" w:eastAsia="標楷體" w:cs="標楷體"/>
          <w:sz w:val="28"/>
          <w:szCs w:val="28"/>
        </w:rPr>
      </w:pPr>
      <w:r w:rsidRPr="00377AE1">
        <w:rPr>
          <w:rFonts w:ascii="標楷體" w:eastAsia="標楷體" w:cs="標楷體" w:hint="eastAsia"/>
          <w:sz w:val="28"/>
          <w:szCs w:val="28"/>
        </w:rPr>
        <w:lastRenderedPageBreak/>
        <w:t>3.延遲付款達＿個月（由機關於招標時合理訂定，如未填寫，則為3個月）者，廠商得通知機關終止或解除部分或全部契約，並得向機關請求賠償因契約終止或解除而生之損害。</w:t>
      </w:r>
    </w:p>
    <w:p w14:paraId="7DCB819B" w14:textId="77777777" w:rsidR="00377AE1" w:rsidRPr="00377AE1" w:rsidRDefault="00377AE1" w:rsidP="00B50220">
      <w:pPr>
        <w:spacing w:line="240" w:lineRule="atLeast"/>
        <w:ind w:left="1120" w:hanging="836"/>
        <w:jc w:val="both"/>
        <w:rPr>
          <w:rFonts w:ascii="標楷體" w:eastAsia="標楷體" w:cs="標楷體"/>
          <w:sz w:val="28"/>
          <w:szCs w:val="28"/>
        </w:rPr>
      </w:pPr>
      <w:r w:rsidRPr="00377AE1">
        <w:rPr>
          <w:rFonts w:ascii="標楷體" w:eastAsia="標楷體" w:cs="標楷體" w:hint="eastAsia"/>
          <w:sz w:val="28"/>
          <w:szCs w:val="28"/>
        </w:rPr>
        <w:t>(十一)履行契約需機關之行為始能完成，而機關不為其行為時，廠商得定相當期限催告機關為之。機關</w:t>
      </w:r>
      <w:proofErr w:type="gramStart"/>
      <w:r w:rsidRPr="00377AE1">
        <w:rPr>
          <w:rFonts w:ascii="標楷體" w:eastAsia="標楷體" w:cs="標楷體" w:hint="eastAsia"/>
          <w:sz w:val="28"/>
          <w:szCs w:val="28"/>
        </w:rPr>
        <w:t>不</w:t>
      </w:r>
      <w:proofErr w:type="gramEnd"/>
      <w:r w:rsidRPr="00377AE1">
        <w:rPr>
          <w:rFonts w:ascii="標楷體" w:eastAsia="標楷體" w:cs="標楷體" w:hint="eastAsia"/>
          <w:sz w:val="28"/>
          <w:szCs w:val="28"/>
        </w:rPr>
        <w:t>於前述期限內為其行為者，廠商得通知機關終止或解除契約，並得向機關請求賠償因契約終止或解除而生之損害。</w:t>
      </w:r>
    </w:p>
    <w:p w14:paraId="0338004A" w14:textId="77777777" w:rsidR="00377AE1" w:rsidRPr="00377AE1" w:rsidRDefault="00377AE1" w:rsidP="00B50220">
      <w:pPr>
        <w:spacing w:line="240" w:lineRule="atLeast"/>
        <w:ind w:left="1120" w:hanging="836"/>
        <w:jc w:val="both"/>
        <w:rPr>
          <w:rFonts w:ascii="標楷體" w:eastAsia="標楷體" w:cs="標楷體"/>
          <w:sz w:val="28"/>
          <w:szCs w:val="28"/>
        </w:rPr>
      </w:pPr>
      <w:r w:rsidRPr="00377AE1">
        <w:rPr>
          <w:rFonts w:ascii="標楷體" w:eastAsia="標楷體" w:cs="標楷體" w:hint="eastAsia"/>
          <w:sz w:val="28"/>
          <w:szCs w:val="28"/>
        </w:rPr>
        <w:t>(十二)因契約規定不可抗力之事由，致全部工程暫停執行，暫停執行期間持續逾＿個月（由機關於招標時合理訂定，如未填寫，則為3個月）或累計逾＿個月（由機關於招標時合理訂定，如未填寫，則為6個月）者，契約之一方得通知他方終止或解除契約。</w:t>
      </w:r>
    </w:p>
    <w:p w14:paraId="166FB66E" w14:textId="77777777" w:rsidR="00377AE1" w:rsidRPr="00377AE1" w:rsidRDefault="00377AE1" w:rsidP="00B50220">
      <w:pPr>
        <w:spacing w:line="240" w:lineRule="atLeast"/>
        <w:ind w:left="1120" w:hanging="836"/>
        <w:jc w:val="both"/>
        <w:rPr>
          <w:rFonts w:ascii="標楷體" w:eastAsia="標楷體" w:cs="標楷體"/>
          <w:sz w:val="28"/>
          <w:szCs w:val="28"/>
        </w:rPr>
      </w:pPr>
      <w:r w:rsidRPr="00377AE1">
        <w:rPr>
          <w:rFonts w:ascii="標楷體" w:eastAsia="標楷體" w:cs="標楷體" w:hint="eastAsia"/>
          <w:sz w:val="28"/>
          <w:szCs w:val="28"/>
        </w:rPr>
        <w:t>(十三)廠商依契約規定通知機關終止或解除部分或全部契約後，應即將該部分工程停工，負責遣散工人，撤離機具設備，並將已獲得支付費用之所有物品移交機關使用；對於已施作完成之工作項目及數量，應會同監造單位/工程司辦理結算，並拍照存證。廠商應依監造單位/工程司之指示，負責實施維護人員、財產或工程安全之工作，至機關接管為止，其所須增加之必要費用，由機關負擔。機關應儘快依結算結果付款；如無第14條第3款情形，應發還保證金。</w:t>
      </w:r>
    </w:p>
    <w:p w14:paraId="56B65F7F" w14:textId="77777777" w:rsidR="00E518AE" w:rsidRPr="00377AE1" w:rsidRDefault="00377AE1" w:rsidP="00B50220">
      <w:pPr>
        <w:spacing w:line="240" w:lineRule="atLeast"/>
        <w:ind w:left="1120" w:hanging="836"/>
        <w:jc w:val="both"/>
        <w:rPr>
          <w:rFonts w:ascii="標楷體" w:eastAsia="標楷體" w:cs="標楷體"/>
          <w:sz w:val="28"/>
          <w:szCs w:val="28"/>
        </w:rPr>
      </w:pPr>
      <w:r w:rsidRPr="00377AE1">
        <w:rPr>
          <w:rFonts w:ascii="標楷體" w:eastAsia="標楷體" w:cs="標楷體" w:hint="eastAsia"/>
          <w:sz w:val="28"/>
          <w:szCs w:val="28"/>
        </w:rPr>
        <w:t>(十四)本契約終止時，自終止之日起，雙方之權利義務即消滅。契約解除時，溯及契約生效日消滅。雙方並互負保密義務。</w:t>
      </w:r>
    </w:p>
    <w:p w14:paraId="4C6F31C2" w14:textId="77777777" w:rsidR="00E518AE" w:rsidRPr="000227C8" w:rsidRDefault="00141D05" w:rsidP="000227C8">
      <w:pPr>
        <w:spacing w:before="60" w:after="60" w:line="240" w:lineRule="atLeast"/>
        <w:jc w:val="both"/>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23</w:t>
      </w:r>
      <w:r w:rsidRPr="000227C8">
        <w:rPr>
          <w:rFonts w:ascii="標楷體" w:eastAsia="標楷體" w:cs="標楷體" w:hint="eastAsia"/>
          <w:b/>
          <w:bCs/>
          <w:sz w:val="28"/>
          <w:szCs w:val="28"/>
        </w:rPr>
        <w:t>條</w:t>
      </w:r>
      <w:r w:rsidR="00E518AE" w:rsidRPr="000227C8">
        <w:rPr>
          <w:rFonts w:ascii="標楷體" w:eastAsia="標楷體" w:cs="標楷體" w:hint="eastAsia"/>
          <w:b/>
          <w:bCs/>
          <w:sz w:val="28"/>
          <w:szCs w:val="28"/>
        </w:rPr>
        <w:t xml:space="preserve">　爭議處理</w:t>
      </w:r>
    </w:p>
    <w:p w14:paraId="60D4BC16" w14:textId="77777777" w:rsidR="0013621F" w:rsidRPr="0013621F" w:rsidRDefault="0013621F" w:rsidP="0013621F">
      <w:pPr>
        <w:spacing w:line="240" w:lineRule="atLeast"/>
        <w:ind w:left="840" w:hanging="556"/>
        <w:jc w:val="both"/>
        <w:rPr>
          <w:rFonts w:ascii="標楷體" w:eastAsia="標楷體" w:cs="標楷體"/>
          <w:sz w:val="28"/>
          <w:szCs w:val="28"/>
        </w:rPr>
      </w:pPr>
      <w:r w:rsidRPr="0013621F">
        <w:rPr>
          <w:rFonts w:ascii="標楷體" w:eastAsia="標楷體" w:cs="標楷體" w:hint="eastAsia"/>
          <w:sz w:val="28"/>
          <w:szCs w:val="28"/>
        </w:rPr>
        <w:t>(一)機關與廠商因履約而生爭議者，應依法令及契約規定，考量公共利益及公平合理，本誠信和諧，盡力協調解決之。其未能達成協議者，得以下列方式處理之：</w:t>
      </w:r>
    </w:p>
    <w:p w14:paraId="5C408550" w14:textId="77777777" w:rsidR="0013621F" w:rsidRPr="00E0236F" w:rsidRDefault="0013621F" w:rsidP="0013621F">
      <w:pPr>
        <w:spacing w:line="240" w:lineRule="atLeast"/>
        <w:ind w:left="1200" w:right="57" w:hanging="276"/>
        <w:jc w:val="both"/>
        <w:rPr>
          <w:rFonts w:ascii="標楷體" w:eastAsia="標楷體" w:cs="標楷體"/>
          <w:sz w:val="28"/>
          <w:szCs w:val="28"/>
        </w:rPr>
      </w:pPr>
      <w:r w:rsidRPr="0013621F">
        <w:rPr>
          <w:rFonts w:ascii="標楷體" w:eastAsia="標楷體" w:cs="標楷體" w:hint="eastAsia"/>
          <w:sz w:val="28"/>
          <w:szCs w:val="28"/>
        </w:rPr>
        <w:t>1.提起民事訴訟</w:t>
      </w:r>
      <w:r w:rsidR="00E0236F" w:rsidRPr="00E0236F">
        <w:rPr>
          <w:rFonts w:ascii="標楷體" w:eastAsia="標楷體" w:cs="標楷體" w:hint="eastAsia"/>
          <w:sz w:val="28"/>
          <w:szCs w:val="28"/>
        </w:rPr>
        <w:t>，並以□機關；□本工程（由機關於招標時勾選；未勾選者，為機關）所在地之地方法院為第一審管轄法院</w:t>
      </w:r>
      <w:r w:rsidRPr="0013621F">
        <w:rPr>
          <w:rFonts w:ascii="標楷體" w:eastAsia="標楷體" w:cs="標楷體" w:hint="eastAsia"/>
          <w:sz w:val="28"/>
          <w:szCs w:val="28"/>
        </w:rPr>
        <w:t>。</w:t>
      </w:r>
      <w:r w:rsidR="00E0236F" w:rsidRPr="00E0236F">
        <w:rPr>
          <w:rFonts w:ascii="標楷體" w:eastAsia="標楷體" w:cs="標楷體" w:hint="eastAsia"/>
          <w:sz w:val="28"/>
          <w:szCs w:val="28"/>
        </w:rPr>
        <w:t>工程採購經採購申訴審議委員會提出調解建議或調解方案，因機關不同意致調解不成立者，廠商提付仲裁，機關不得拒絕。</w:t>
      </w:r>
    </w:p>
    <w:p w14:paraId="3247286D" w14:textId="77777777" w:rsidR="0013621F" w:rsidRPr="0013621F" w:rsidRDefault="0013621F" w:rsidP="0013621F">
      <w:pPr>
        <w:spacing w:line="240" w:lineRule="atLeast"/>
        <w:ind w:left="1200" w:right="57" w:hanging="276"/>
        <w:jc w:val="both"/>
        <w:rPr>
          <w:rFonts w:ascii="標楷體" w:eastAsia="標楷體" w:cs="標楷體"/>
          <w:sz w:val="28"/>
          <w:szCs w:val="28"/>
        </w:rPr>
      </w:pPr>
      <w:r w:rsidRPr="0013621F">
        <w:rPr>
          <w:rFonts w:ascii="標楷體" w:eastAsia="標楷體" w:cs="標楷體" w:hint="eastAsia"/>
          <w:sz w:val="28"/>
          <w:szCs w:val="28"/>
        </w:rPr>
        <w:t>2.依採購法第85條之1規定向採購申訴審議委員會申請調解。</w:t>
      </w:r>
    </w:p>
    <w:p w14:paraId="6EE6B9AF" w14:textId="77777777" w:rsidR="0013621F" w:rsidRPr="00E0236F" w:rsidRDefault="0013621F" w:rsidP="0013621F">
      <w:pPr>
        <w:spacing w:line="240" w:lineRule="atLeast"/>
        <w:ind w:left="1200" w:right="57" w:hanging="276"/>
        <w:jc w:val="both"/>
        <w:rPr>
          <w:rFonts w:ascii="標楷體" w:eastAsia="標楷體" w:cs="標楷體"/>
          <w:sz w:val="28"/>
          <w:szCs w:val="28"/>
        </w:rPr>
      </w:pPr>
      <w:r w:rsidRPr="0013621F">
        <w:rPr>
          <w:rFonts w:ascii="標楷體" w:eastAsia="標楷體" w:cs="標楷體" w:hint="eastAsia"/>
          <w:sz w:val="28"/>
          <w:szCs w:val="28"/>
        </w:rPr>
        <w:t>3.</w:t>
      </w:r>
      <w:r w:rsidR="00E0236F" w:rsidRPr="00E0236F">
        <w:rPr>
          <w:rFonts w:ascii="標楷體" w:eastAsia="標楷體" w:cs="標楷體" w:hint="eastAsia"/>
          <w:sz w:val="28"/>
          <w:szCs w:val="28"/>
        </w:rPr>
        <w:t>經契約雙方同意並訂立仲裁協議後，依本契約約定及仲裁法規定提付仲裁。</w:t>
      </w:r>
    </w:p>
    <w:p w14:paraId="246E517B" w14:textId="77777777" w:rsidR="0013621F" w:rsidRPr="0013621F" w:rsidRDefault="0013621F" w:rsidP="0013621F">
      <w:pPr>
        <w:spacing w:line="240" w:lineRule="atLeast"/>
        <w:ind w:left="1200" w:right="57" w:hanging="276"/>
        <w:jc w:val="both"/>
        <w:rPr>
          <w:rFonts w:ascii="標楷體" w:eastAsia="標楷體" w:cs="標楷體"/>
          <w:sz w:val="28"/>
          <w:szCs w:val="28"/>
        </w:rPr>
      </w:pPr>
      <w:r w:rsidRPr="0013621F">
        <w:rPr>
          <w:rFonts w:ascii="標楷體" w:eastAsia="標楷體" w:cs="標楷體" w:hint="eastAsia"/>
          <w:sz w:val="28"/>
          <w:szCs w:val="28"/>
        </w:rPr>
        <w:t>4.依其他法律申（聲）請調解。</w:t>
      </w:r>
    </w:p>
    <w:p w14:paraId="3738AC88" w14:textId="77777777" w:rsidR="00045CBF" w:rsidRPr="00045CBF" w:rsidRDefault="0013621F" w:rsidP="00045CBF">
      <w:pPr>
        <w:spacing w:line="240" w:lineRule="atLeast"/>
        <w:ind w:left="1200" w:right="57" w:hanging="276"/>
        <w:jc w:val="both"/>
        <w:rPr>
          <w:rFonts w:ascii="標楷體" w:eastAsia="標楷體" w:cs="標楷體"/>
          <w:sz w:val="28"/>
          <w:szCs w:val="28"/>
        </w:rPr>
      </w:pPr>
      <w:r w:rsidRPr="0013621F">
        <w:rPr>
          <w:rFonts w:ascii="標楷體" w:eastAsia="標楷體" w:cs="標楷體" w:hint="eastAsia"/>
          <w:sz w:val="28"/>
          <w:szCs w:val="28"/>
        </w:rPr>
        <w:t>5.</w:t>
      </w:r>
      <w:r w:rsidR="00045CBF" w:rsidRPr="00045CBF">
        <w:rPr>
          <w:rFonts w:ascii="標楷體" w:eastAsia="標楷體" w:cs="標楷體" w:hint="eastAsia"/>
          <w:sz w:val="28"/>
          <w:szCs w:val="28"/>
        </w:rPr>
        <w:t>契約雙方合意成立爭議處理小組協調爭議。</w:t>
      </w:r>
    </w:p>
    <w:p w14:paraId="143FB6E0" w14:textId="77777777" w:rsidR="0013621F" w:rsidRPr="0013621F" w:rsidRDefault="00045CBF" w:rsidP="00045CBF">
      <w:pPr>
        <w:spacing w:line="240" w:lineRule="atLeast"/>
        <w:ind w:left="1200" w:right="57" w:hanging="276"/>
        <w:jc w:val="both"/>
        <w:rPr>
          <w:rFonts w:ascii="標楷體" w:eastAsia="標楷體" w:cs="標楷體"/>
          <w:sz w:val="28"/>
          <w:szCs w:val="28"/>
        </w:rPr>
      </w:pPr>
      <w:r w:rsidRPr="00045CBF">
        <w:rPr>
          <w:rFonts w:ascii="標楷體" w:eastAsia="標楷體" w:cs="標楷體"/>
          <w:sz w:val="28"/>
          <w:szCs w:val="28"/>
        </w:rPr>
        <w:t>6.</w:t>
      </w:r>
      <w:r w:rsidR="0013621F" w:rsidRPr="0013621F">
        <w:rPr>
          <w:rFonts w:ascii="標楷體" w:eastAsia="標楷體" w:cs="標楷體" w:hint="eastAsia"/>
          <w:sz w:val="28"/>
          <w:szCs w:val="28"/>
        </w:rPr>
        <w:t>依契約或雙方合意之其他方式處理。</w:t>
      </w:r>
    </w:p>
    <w:p w14:paraId="6B575E34" w14:textId="77777777" w:rsidR="00E0236F" w:rsidRPr="00E0236F" w:rsidRDefault="0013621F" w:rsidP="00E0236F">
      <w:pPr>
        <w:spacing w:line="240" w:lineRule="atLeast"/>
        <w:ind w:left="840" w:hanging="556"/>
        <w:jc w:val="both"/>
        <w:rPr>
          <w:rFonts w:ascii="標楷體" w:eastAsia="標楷體" w:cs="標楷體"/>
          <w:sz w:val="28"/>
          <w:szCs w:val="28"/>
        </w:rPr>
      </w:pPr>
      <w:r w:rsidRPr="0013621F">
        <w:rPr>
          <w:rFonts w:ascii="標楷體" w:eastAsia="標楷體" w:cs="標楷體" w:hint="eastAsia"/>
          <w:sz w:val="28"/>
          <w:szCs w:val="28"/>
        </w:rPr>
        <w:t>(二)</w:t>
      </w:r>
      <w:r w:rsidR="00E0236F" w:rsidRPr="00E0236F">
        <w:rPr>
          <w:rFonts w:ascii="標楷體" w:eastAsia="標楷體" w:cs="標楷體" w:hint="eastAsia"/>
          <w:sz w:val="28"/>
          <w:szCs w:val="28"/>
        </w:rPr>
        <w:t>依前款第2目後段或第3目提付仲裁者，約定如下：</w:t>
      </w:r>
    </w:p>
    <w:p w14:paraId="11C5DEE3" w14:textId="77777777" w:rsidR="00E0236F" w:rsidRPr="00E0236F" w:rsidRDefault="00E0236F" w:rsidP="00E0236F">
      <w:pPr>
        <w:spacing w:line="240" w:lineRule="atLeast"/>
        <w:ind w:left="1200" w:right="57" w:hanging="276"/>
        <w:jc w:val="both"/>
        <w:rPr>
          <w:rFonts w:ascii="標楷體" w:eastAsia="標楷體" w:cs="標楷體"/>
          <w:sz w:val="28"/>
          <w:szCs w:val="28"/>
        </w:rPr>
      </w:pPr>
      <w:r w:rsidRPr="00E0236F">
        <w:rPr>
          <w:rFonts w:ascii="標楷體" w:eastAsia="標楷體" w:cs="標楷體" w:hint="eastAsia"/>
          <w:sz w:val="28"/>
          <w:szCs w:val="28"/>
        </w:rPr>
        <w:t>1.由契約雙方協議擇定仲裁機構。如未能獲致協議，屬前款第2目後段情形者，由廠商指定仲裁機構；屬前款第3目情形者，由機關指定仲裁機構。上開仲裁機構，除契約雙方另有協議外，應為合法設立之國</w:t>
      </w:r>
      <w:r w:rsidRPr="00E0236F">
        <w:rPr>
          <w:rFonts w:ascii="標楷體" w:eastAsia="標楷體" w:cs="標楷體" w:hint="eastAsia"/>
          <w:sz w:val="28"/>
          <w:szCs w:val="28"/>
        </w:rPr>
        <w:lastRenderedPageBreak/>
        <w:t>內仲裁機構。</w:t>
      </w:r>
    </w:p>
    <w:p w14:paraId="6F0476D0" w14:textId="77777777" w:rsidR="00E0236F" w:rsidRPr="00E0236F" w:rsidRDefault="00E0236F" w:rsidP="00E0236F">
      <w:pPr>
        <w:spacing w:line="240" w:lineRule="atLeast"/>
        <w:ind w:left="1200" w:right="57" w:hanging="276"/>
        <w:jc w:val="both"/>
        <w:rPr>
          <w:rFonts w:ascii="標楷體" w:eastAsia="標楷體" w:cs="標楷體"/>
          <w:sz w:val="28"/>
          <w:szCs w:val="28"/>
        </w:rPr>
      </w:pPr>
      <w:r w:rsidRPr="00E0236F">
        <w:rPr>
          <w:rFonts w:ascii="標楷體" w:eastAsia="標楷體" w:cs="標楷體" w:hint="eastAsia"/>
          <w:sz w:val="28"/>
          <w:szCs w:val="28"/>
        </w:rPr>
        <w:t>2.仲裁人之選定：</w:t>
      </w:r>
    </w:p>
    <w:p w14:paraId="194F0D4A" w14:textId="77777777" w:rsidR="00E0236F" w:rsidRPr="00E0236F" w:rsidRDefault="00E0236F" w:rsidP="00E0236F">
      <w:pPr>
        <w:spacing w:line="240" w:lineRule="atLeast"/>
        <w:ind w:left="1531" w:hanging="397"/>
        <w:jc w:val="both"/>
        <w:rPr>
          <w:rFonts w:ascii="標楷體" w:eastAsia="標楷體" w:cs="標楷體"/>
          <w:sz w:val="28"/>
          <w:szCs w:val="28"/>
        </w:rPr>
      </w:pPr>
      <w:r w:rsidRPr="00E0236F">
        <w:rPr>
          <w:rFonts w:ascii="標楷體" w:eastAsia="標楷體" w:cs="標楷體" w:hint="eastAsia"/>
          <w:sz w:val="28"/>
          <w:szCs w:val="28"/>
        </w:rPr>
        <w:t>(1)當事人雙方應於一方收受他方提付仲裁之通知之次日起14日內，各自從指定之仲裁機構之仲裁人名冊或其他具有仲裁人資格者，分別提出10位以上(含本數)之名單，交予對方。</w:t>
      </w:r>
    </w:p>
    <w:p w14:paraId="08BD8FF3" w14:textId="77777777" w:rsidR="00E0236F" w:rsidRPr="00E0236F" w:rsidRDefault="00E0236F" w:rsidP="00E0236F">
      <w:pPr>
        <w:spacing w:line="240" w:lineRule="atLeast"/>
        <w:ind w:left="1531" w:hanging="397"/>
        <w:jc w:val="both"/>
        <w:rPr>
          <w:rFonts w:ascii="標楷體" w:eastAsia="標楷體" w:cs="標楷體"/>
          <w:sz w:val="28"/>
          <w:szCs w:val="28"/>
        </w:rPr>
      </w:pPr>
      <w:r w:rsidRPr="00E0236F">
        <w:rPr>
          <w:rFonts w:ascii="標楷體" w:eastAsia="標楷體" w:cs="標楷體" w:hint="eastAsia"/>
          <w:sz w:val="28"/>
          <w:szCs w:val="28"/>
        </w:rPr>
        <w:t>(2)當事人之一方應於收受他方提出名單之次日起14日內，自該名單內選出1位仲裁人，作為他方選定之仲裁人。</w:t>
      </w:r>
    </w:p>
    <w:p w14:paraId="6B481C5D" w14:textId="77777777" w:rsidR="00E0236F" w:rsidRPr="00E0236F" w:rsidRDefault="00E0236F" w:rsidP="00E0236F">
      <w:pPr>
        <w:spacing w:line="240" w:lineRule="atLeast"/>
        <w:ind w:left="1531" w:hanging="397"/>
        <w:jc w:val="both"/>
        <w:rPr>
          <w:rFonts w:ascii="標楷體" w:eastAsia="標楷體" w:cs="標楷體"/>
          <w:sz w:val="28"/>
          <w:szCs w:val="28"/>
        </w:rPr>
      </w:pPr>
      <w:r w:rsidRPr="00E0236F">
        <w:rPr>
          <w:rFonts w:ascii="標楷體" w:eastAsia="標楷體" w:cs="標楷體" w:hint="eastAsia"/>
          <w:sz w:val="28"/>
          <w:szCs w:val="28"/>
        </w:rPr>
        <w:t>(3)當事人之一方未依(1)提出名單者，他方得從指定之仲裁機構之仲裁人名冊或其他具有仲裁人資格者，逕行代為選定1位仲裁人。</w:t>
      </w:r>
    </w:p>
    <w:p w14:paraId="487519BD" w14:textId="77777777" w:rsidR="00E0236F" w:rsidRPr="00E0236F" w:rsidRDefault="00E0236F" w:rsidP="00E0236F">
      <w:pPr>
        <w:spacing w:line="240" w:lineRule="atLeast"/>
        <w:ind w:left="1531" w:hanging="397"/>
        <w:jc w:val="both"/>
        <w:rPr>
          <w:rFonts w:ascii="標楷體" w:eastAsia="標楷體" w:cs="標楷體"/>
          <w:sz w:val="28"/>
          <w:szCs w:val="28"/>
        </w:rPr>
      </w:pPr>
      <w:r w:rsidRPr="00E0236F">
        <w:rPr>
          <w:rFonts w:ascii="標楷體" w:eastAsia="標楷體" w:cs="標楷體" w:hint="eastAsia"/>
          <w:sz w:val="28"/>
          <w:szCs w:val="28"/>
        </w:rPr>
        <w:t>(4)當事人之一方未依(2)自名單內選出仲裁人，作為他方選定之仲裁人者，他方得聲請□法院；□指定之仲裁機構（由機關於招標時勾選；未勾選者，為指定之仲裁機構）代為自該名單內選定1位仲裁人。</w:t>
      </w:r>
    </w:p>
    <w:p w14:paraId="4F694E89" w14:textId="77777777" w:rsidR="00E0236F" w:rsidRPr="00E0236F" w:rsidRDefault="00E0236F" w:rsidP="00E0236F">
      <w:pPr>
        <w:spacing w:line="240" w:lineRule="atLeast"/>
        <w:ind w:left="1200" w:right="57" w:hanging="276"/>
        <w:jc w:val="both"/>
        <w:rPr>
          <w:rFonts w:ascii="標楷體" w:eastAsia="標楷體" w:cs="標楷體"/>
          <w:sz w:val="28"/>
          <w:szCs w:val="28"/>
        </w:rPr>
      </w:pPr>
      <w:r w:rsidRPr="00E0236F">
        <w:rPr>
          <w:rFonts w:ascii="標楷體" w:eastAsia="標楷體" w:cs="標楷體" w:hint="eastAsia"/>
          <w:sz w:val="28"/>
          <w:szCs w:val="28"/>
        </w:rPr>
        <w:t>3.主任仲裁人之選定：</w:t>
      </w:r>
    </w:p>
    <w:p w14:paraId="15F6C6AC" w14:textId="77777777" w:rsidR="00E0236F" w:rsidRPr="00E0236F" w:rsidRDefault="00E0236F" w:rsidP="00E0236F">
      <w:pPr>
        <w:spacing w:line="240" w:lineRule="atLeast"/>
        <w:ind w:left="1531" w:hanging="397"/>
        <w:jc w:val="both"/>
        <w:rPr>
          <w:rFonts w:ascii="標楷體" w:eastAsia="標楷體" w:cs="標楷體"/>
          <w:sz w:val="28"/>
          <w:szCs w:val="28"/>
        </w:rPr>
      </w:pPr>
      <w:r w:rsidRPr="00E0236F">
        <w:rPr>
          <w:rFonts w:ascii="標楷體" w:eastAsia="標楷體" w:cs="標楷體" w:hint="eastAsia"/>
          <w:sz w:val="28"/>
          <w:szCs w:val="28"/>
        </w:rPr>
        <w:t>(1)二位仲裁人經選定之次日起30日內，由□雙方共推；□雙方選定之仲裁人共推（由機關於招標時勾選）第三仲裁人為主任仲裁人。</w:t>
      </w:r>
    </w:p>
    <w:p w14:paraId="3730735A" w14:textId="77777777" w:rsidR="00E0236F" w:rsidRPr="00E0236F" w:rsidRDefault="00E0236F" w:rsidP="00E0236F">
      <w:pPr>
        <w:spacing w:line="240" w:lineRule="atLeast"/>
        <w:ind w:left="1531" w:hanging="397"/>
        <w:jc w:val="both"/>
        <w:rPr>
          <w:rFonts w:ascii="標楷體" w:eastAsia="標楷體" w:cs="標楷體"/>
          <w:sz w:val="28"/>
          <w:szCs w:val="28"/>
        </w:rPr>
      </w:pPr>
      <w:r w:rsidRPr="00E0236F">
        <w:rPr>
          <w:rFonts w:ascii="標楷體" w:eastAsia="標楷體" w:cs="標楷體" w:hint="eastAsia"/>
          <w:sz w:val="28"/>
          <w:szCs w:val="28"/>
        </w:rPr>
        <w:t>(2)未能依(1)共推主任仲裁人者，當事人得聲請□法院；□指定之仲裁機構（由機關於招標時勾選；未勾選者，為指定之仲裁機構）為之選定。</w:t>
      </w:r>
    </w:p>
    <w:p w14:paraId="58C60661" w14:textId="77777777" w:rsidR="00E0236F" w:rsidRPr="00E0236F" w:rsidRDefault="00E0236F" w:rsidP="00E0236F">
      <w:pPr>
        <w:spacing w:line="240" w:lineRule="atLeast"/>
        <w:ind w:left="1200" w:right="57" w:hanging="276"/>
        <w:jc w:val="both"/>
        <w:rPr>
          <w:rFonts w:ascii="標楷體" w:eastAsia="標楷體" w:cs="標楷體"/>
          <w:sz w:val="28"/>
          <w:szCs w:val="28"/>
        </w:rPr>
      </w:pPr>
      <w:r w:rsidRPr="00E0236F">
        <w:rPr>
          <w:rFonts w:ascii="標楷體" w:eastAsia="標楷體" w:cs="標楷體" w:hint="eastAsia"/>
          <w:sz w:val="28"/>
          <w:szCs w:val="28"/>
        </w:rPr>
        <w:t>4.以□機關所在地；□本工程所在地；□其他：＿＿為仲裁地（由機關於招標時載明；未載明者，為機關所在地）。</w:t>
      </w:r>
    </w:p>
    <w:p w14:paraId="3FEFAA67" w14:textId="77777777" w:rsidR="00E0236F" w:rsidRPr="00E0236F" w:rsidRDefault="00E0236F" w:rsidP="00E0236F">
      <w:pPr>
        <w:spacing w:line="240" w:lineRule="atLeast"/>
        <w:ind w:left="1200" w:right="57" w:hanging="276"/>
        <w:jc w:val="both"/>
        <w:rPr>
          <w:rFonts w:ascii="標楷體" w:eastAsia="標楷體" w:cs="標楷體"/>
          <w:sz w:val="28"/>
          <w:szCs w:val="28"/>
        </w:rPr>
      </w:pPr>
      <w:r w:rsidRPr="00E0236F">
        <w:rPr>
          <w:rFonts w:ascii="標楷體" w:eastAsia="標楷體" w:cs="標楷體" w:hint="eastAsia"/>
          <w:sz w:val="28"/>
          <w:szCs w:val="28"/>
        </w:rPr>
        <w:t>5.除契約雙方另有協議外，仲裁程序應公開之，仲裁判斷書雙方均得公開，並同意仲裁機構公開於其網站。</w:t>
      </w:r>
    </w:p>
    <w:p w14:paraId="68691239" w14:textId="77777777" w:rsidR="00E0236F" w:rsidRPr="00E0236F" w:rsidRDefault="00E0236F" w:rsidP="00E0236F">
      <w:pPr>
        <w:spacing w:line="240" w:lineRule="atLeast"/>
        <w:ind w:left="1200" w:right="57" w:hanging="276"/>
        <w:jc w:val="both"/>
        <w:rPr>
          <w:rFonts w:ascii="標楷體" w:eastAsia="標楷體" w:cs="標楷體"/>
          <w:sz w:val="28"/>
          <w:szCs w:val="28"/>
        </w:rPr>
      </w:pPr>
      <w:r w:rsidRPr="00E0236F">
        <w:rPr>
          <w:rFonts w:ascii="標楷體" w:eastAsia="標楷體" w:cs="標楷體" w:hint="eastAsia"/>
          <w:sz w:val="28"/>
          <w:szCs w:val="28"/>
        </w:rPr>
        <w:t>6.仲裁程序應使用□國語及中文正體字；□其他語文：＿＿＿。(由機關於招標時載明；未載明者，為國語及中文正體字)</w:t>
      </w:r>
    </w:p>
    <w:p w14:paraId="21ED08A0" w14:textId="77777777" w:rsidR="00E0236F" w:rsidRPr="00E0236F" w:rsidRDefault="00E0236F" w:rsidP="00E0236F">
      <w:pPr>
        <w:spacing w:line="240" w:lineRule="atLeast"/>
        <w:ind w:left="1200" w:right="57" w:hanging="276"/>
        <w:jc w:val="both"/>
        <w:rPr>
          <w:rFonts w:ascii="標楷體" w:eastAsia="標楷體" w:cs="標楷體"/>
          <w:sz w:val="28"/>
          <w:szCs w:val="28"/>
        </w:rPr>
      </w:pPr>
      <w:r w:rsidRPr="00E0236F">
        <w:rPr>
          <w:rFonts w:ascii="標楷體" w:eastAsia="標楷體" w:cs="標楷體" w:hint="eastAsia"/>
          <w:sz w:val="28"/>
          <w:szCs w:val="28"/>
        </w:rPr>
        <w:t>7.機關□同意；□不同意（由機關於招標時勾選；未勾選者，為不同意）仲裁庭適用衡平原則為判斷。</w:t>
      </w:r>
    </w:p>
    <w:p w14:paraId="1D709587" w14:textId="77777777" w:rsidR="00E0236F" w:rsidRDefault="00E0236F" w:rsidP="00E0236F">
      <w:pPr>
        <w:spacing w:line="240" w:lineRule="atLeast"/>
        <w:ind w:left="1200" w:right="57" w:hanging="276"/>
        <w:jc w:val="both"/>
        <w:rPr>
          <w:rFonts w:ascii="標楷體" w:eastAsia="標楷體" w:cs="標楷體"/>
          <w:sz w:val="28"/>
          <w:szCs w:val="28"/>
        </w:rPr>
      </w:pPr>
      <w:r w:rsidRPr="00E0236F">
        <w:rPr>
          <w:rFonts w:ascii="標楷體" w:eastAsia="標楷體" w:cs="標楷體" w:hint="eastAsia"/>
          <w:sz w:val="28"/>
          <w:szCs w:val="28"/>
        </w:rPr>
        <w:t>8.仲裁判斷書應記載事實及理由。</w:t>
      </w:r>
    </w:p>
    <w:p w14:paraId="032526C0" w14:textId="77777777" w:rsidR="00744ECC" w:rsidRPr="00744ECC" w:rsidRDefault="00E0236F" w:rsidP="00744ECC">
      <w:pPr>
        <w:spacing w:line="240" w:lineRule="atLeast"/>
        <w:ind w:left="840" w:hanging="556"/>
        <w:jc w:val="both"/>
        <w:rPr>
          <w:rFonts w:ascii="標楷體" w:eastAsia="標楷體" w:cs="標楷體"/>
          <w:sz w:val="28"/>
          <w:szCs w:val="28"/>
        </w:rPr>
      </w:pPr>
      <w:r w:rsidRPr="0013621F">
        <w:rPr>
          <w:rFonts w:ascii="標楷體" w:eastAsia="標楷體" w:cs="標楷體" w:hint="eastAsia"/>
          <w:sz w:val="28"/>
          <w:szCs w:val="28"/>
        </w:rPr>
        <w:t>(三</w:t>
      </w:r>
      <w:r w:rsidR="00744ECC" w:rsidRPr="00744ECC">
        <w:rPr>
          <w:rFonts w:ascii="標楷體" w:eastAsia="標楷體" w:cs="標楷體" w:hint="eastAsia"/>
          <w:sz w:val="28"/>
          <w:szCs w:val="28"/>
        </w:rPr>
        <w:t>)依第1款第5目成立爭議處理小組者，約定如下：</w:t>
      </w:r>
    </w:p>
    <w:p w14:paraId="434C4AE6" w14:textId="77777777" w:rsidR="00744ECC" w:rsidRPr="00744ECC" w:rsidRDefault="00744ECC" w:rsidP="00744ECC">
      <w:pPr>
        <w:spacing w:line="240" w:lineRule="atLeast"/>
        <w:ind w:left="1200" w:right="57" w:hanging="276"/>
        <w:jc w:val="both"/>
        <w:rPr>
          <w:rFonts w:ascii="標楷體" w:eastAsia="標楷體" w:cs="標楷體"/>
          <w:sz w:val="28"/>
          <w:szCs w:val="28"/>
        </w:rPr>
      </w:pPr>
      <w:r w:rsidRPr="00744ECC">
        <w:rPr>
          <w:rFonts w:ascii="標楷體" w:eastAsia="標楷體" w:cs="標楷體" w:hint="eastAsia"/>
          <w:sz w:val="28"/>
          <w:szCs w:val="28"/>
        </w:rPr>
        <w:t>1.爭議處理小組於爭議發生時成立，得為常設性，或於爭議作成決議後解散。</w:t>
      </w:r>
    </w:p>
    <w:p w14:paraId="60E22768" w14:textId="77777777" w:rsidR="00744ECC" w:rsidRPr="00744ECC" w:rsidRDefault="00744ECC" w:rsidP="00744ECC">
      <w:pPr>
        <w:spacing w:line="240" w:lineRule="atLeast"/>
        <w:ind w:left="1200" w:right="57" w:hanging="276"/>
        <w:jc w:val="both"/>
        <w:rPr>
          <w:rFonts w:ascii="標楷體" w:eastAsia="標楷體" w:cs="標楷體"/>
          <w:sz w:val="28"/>
          <w:szCs w:val="28"/>
        </w:rPr>
      </w:pPr>
      <w:r w:rsidRPr="00744ECC">
        <w:rPr>
          <w:rFonts w:ascii="標楷體" w:eastAsia="標楷體" w:cs="標楷體" w:hint="eastAsia"/>
          <w:sz w:val="28"/>
          <w:szCs w:val="28"/>
        </w:rPr>
        <w:t>2.爭議處理小組委員之選定：</w:t>
      </w:r>
    </w:p>
    <w:p w14:paraId="5F0EA70F" w14:textId="77777777" w:rsidR="00744ECC" w:rsidRPr="00744ECC" w:rsidRDefault="00744ECC" w:rsidP="00744ECC">
      <w:pPr>
        <w:spacing w:line="240" w:lineRule="atLeast"/>
        <w:ind w:left="1531" w:hanging="397"/>
        <w:jc w:val="both"/>
        <w:rPr>
          <w:rFonts w:ascii="標楷體" w:eastAsia="標楷體" w:cs="標楷體"/>
          <w:sz w:val="28"/>
          <w:szCs w:val="28"/>
        </w:rPr>
      </w:pPr>
      <w:r w:rsidRPr="00744ECC">
        <w:rPr>
          <w:rFonts w:ascii="標楷體" w:eastAsia="標楷體" w:cs="標楷體" w:hint="eastAsia"/>
          <w:sz w:val="28"/>
          <w:szCs w:val="28"/>
        </w:rPr>
        <w:t>(1)當事人雙方應於協議成立爭議處理小組之次日起10日內，各自提出5位以上(含本數)之名單，交予對方。</w:t>
      </w:r>
    </w:p>
    <w:p w14:paraId="502BC1F7" w14:textId="77777777" w:rsidR="00744ECC" w:rsidRPr="00744ECC" w:rsidRDefault="00744ECC" w:rsidP="00744ECC">
      <w:pPr>
        <w:spacing w:line="240" w:lineRule="atLeast"/>
        <w:ind w:left="1531" w:hanging="397"/>
        <w:jc w:val="both"/>
        <w:rPr>
          <w:rFonts w:ascii="標楷體" w:eastAsia="標楷體" w:cs="標楷體"/>
          <w:sz w:val="28"/>
          <w:szCs w:val="28"/>
        </w:rPr>
      </w:pPr>
      <w:r w:rsidRPr="00744ECC">
        <w:rPr>
          <w:rFonts w:ascii="標楷體" w:eastAsia="標楷體" w:cs="標楷體" w:hint="eastAsia"/>
          <w:sz w:val="28"/>
          <w:szCs w:val="28"/>
        </w:rPr>
        <w:t>(2)當事人之一方應於收受他方提出名單之次日起10日內，自該名單內選出1位作為委員。</w:t>
      </w:r>
    </w:p>
    <w:p w14:paraId="39BD0091" w14:textId="77777777" w:rsidR="00744ECC" w:rsidRPr="00744ECC" w:rsidRDefault="00744ECC" w:rsidP="00744ECC">
      <w:pPr>
        <w:spacing w:line="240" w:lineRule="atLeast"/>
        <w:ind w:left="1531" w:hanging="397"/>
        <w:jc w:val="both"/>
        <w:rPr>
          <w:rFonts w:ascii="標楷體" w:eastAsia="標楷體" w:cs="標楷體"/>
          <w:sz w:val="28"/>
          <w:szCs w:val="28"/>
        </w:rPr>
      </w:pPr>
      <w:r w:rsidRPr="00744ECC">
        <w:rPr>
          <w:rFonts w:ascii="標楷體" w:eastAsia="標楷體" w:cs="標楷體" w:hint="eastAsia"/>
          <w:sz w:val="28"/>
          <w:szCs w:val="28"/>
        </w:rPr>
        <w:t>(3)當事人之一方未依(1)提出名單者，為無法合意成立爭議處理小組。</w:t>
      </w:r>
    </w:p>
    <w:p w14:paraId="22CB7A5E" w14:textId="77777777" w:rsidR="00744ECC" w:rsidRPr="00744ECC" w:rsidRDefault="00744ECC" w:rsidP="00744ECC">
      <w:pPr>
        <w:spacing w:line="240" w:lineRule="atLeast"/>
        <w:ind w:left="1531" w:hanging="397"/>
        <w:jc w:val="both"/>
        <w:rPr>
          <w:rFonts w:ascii="標楷體" w:eastAsia="標楷體" w:cs="標楷體"/>
          <w:sz w:val="28"/>
          <w:szCs w:val="28"/>
        </w:rPr>
      </w:pPr>
      <w:r w:rsidRPr="00744ECC">
        <w:rPr>
          <w:rFonts w:ascii="標楷體" w:eastAsia="標楷體" w:cs="標楷體" w:hint="eastAsia"/>
          <w:sz w:val="28"/>
          <w:szCs w:val="28"/>
        </w:rPr>
        <w:t>(4)當事人之一方未能依(2)自名單內選出委員，且他方不願變更名單者，為無法合意成立爭議處理小組。</w:t>
      </w:r>
    </w:p>
    <w:p w14:paraId="73222AC2" w14:textId="77777777" w:rsidR="00744ECC" w:rsidRPr="00744ECC" w:rsidRDefault="00744ECC" w:rsidP="00744ECC">
      <w:pPr>
        <w:spacing w:line="240" w:lineRule="atLeast"/>
        <w:ind w:left="1200" w:right="57" w:hanging="276"/>
        <w:jc w:val="both"/>
        <w:rPr>
          <w:rFonts w:ascii="標楷體" w:eastAsia="標楷體" w:cs="標楷體"/>
          <w:sz w:val="28"/>
          <w:szCs w:val="28"/>
        </w:rPr>
      </w:pPr>
      <w:r w:rsidRPr="00744ECC">
        <w:rPr>
          <w:rFonts w:ascii="標楷體" w:eastAsia="標楷體" w:cs="標楷體" w:hint="eastAsia"/>
          <w:sz w:val="28"/>
          <w:szCs w:val="28"/>
        </w:rPr>
        <w:lastRenderedPageBreak/>
        <w:t>3.爭議處理小組召集委員之選定：</w:t>
      </w:r>
    </w:p>
    <w:p w14:paraId="00CF40AD" w14:textId="77777777" w:rsidR="00744ECC" w:rsidRPr="00744ECC" w:rsidRDefault="00744ECC" w:rsidP="00744ECC">
      <w:pPr>
        <w:spacing w:line="240" w:lineRule="atLeast"/>
        <w:ind w:left="1531" w:hanging="397"/>
        <w:jc w:val="both"/>
        <w:rPr>
          <w:rFonts w:ascii="標楷體" w:eastAsia="標楷體" w:cs="標楷體"/>
          <w:sz w:val="28"/>
          <w:szCs w:val="28"/>
        </w:rPr>
      </w:pPr>
      <w:r w:rsidRPr="00744ECC">
        <w:rPr>
          <w:rFonts w:ascii="標楷體" w:eastAsia="標楷體" w:cs="標楷體" w:hint="eastAsia"/>
          <w:sz w:val="28"/>
          <w:szCs w:val="28"/>
        </w:rPr>
        <w:t>(1)二位委員經選定之次日起10日內，由雙方或雙方選定之委員自前目(1)名單中共推1人作為召集委員。</w:t>
      </w:r>
    </w:p>
    <w:p w14:paraId="29F0EB6A" w14:textId="77777777" w:rsidR="00744ECC" w:rsidRPr="00744ECC" w:rsidRDefault="00744ECC" w:rsidP="00744ECC">
      <w:pPr>
        <w:spacing w:line="240" w:lineRule="atLeast"/>
        <w:ind w:left="1531" w:hanging="397"/>
        <w:jc w:val="both"/>
        <w:rPr>
          <w:rFonts w:ascii="標楷體" w:eastAsia="標楷體" w:cs="標楷體"/>
          <w:sz w:val="28"/>
          <w:szCs w:val="28"/>
        </w:rPr>
      </w:pPr>
      <w:r w:rsidRPr="00744ECC">
        <w:rPr>
          <w:rFonts w:ascii="標楷體" w:eastAsia="標楷體" w:cs="標楷體" w:hint="eastAsia"/>
          <w:sz w:val="28"/>
          <w:szCs w:val="28"/>
        </w:rPr>
        <w:t>(2)未能依(1)共推召集委員者，為無法合意成立爭議處理小組。</w:t>
      </w:r>
    </w:p>
    <w:p w14:paraId="1A840EB0" w14:textId="77777777" w:rsidR="00744ECC" w:rsidRPr="00744ECC" w:rsidRDefault="00744ECC" w:rsidP="00744ECC">
      <w:pPr>
        <w:spacing w:line="240" w:lineRule="atLeast"/>
        <w:ind w:left="1200" w:right="57" w:hanging="276"/>
        <w:jc w:val="both"/>
        <w:rPr>
          <w:rFonts w:ascii="標楷體" w:eastAsia="標楷體" w:cs="標楷體"/>
          <w:sz w:val="28"/>
          <w:szCs w:val="28"/>
        </w:rPr>
      </w:pPr>
      <w:r w:rsidRPr="00744ECC">
        <w:rPr>
          <w:rFonts w:ascii="標楷體" w:eastAsia="標楷體" w:cs="標楷體" w:hint="eastAsia"/>
          <w:sz w:val="28"/>
          <w:szCs w:val="28"/>
        </w:rPr>
        <w:t>4.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14:paraId="5734385C" w14:textId="77777777" w:rsidR="00744ECC" w:rsidRPr="00744ECC" w:rsidRDefault="00744ECC" w:rsidP="00744ECC">
      <w:pPr>
        <w:spacing w:line="240" w:lineRule="atLeast"/>
        <w:ind w:left="1200" w:right="57" w:hanging="276"/>
        <w:jc w:val="both"/>
        <w:rPr>
          <w:rFonts w:ascii="標楷體" w:eastAsia="標楷體" w:cs="標楷體"/>
          <w:sz w:val="28"/>
          <w:szCs w:val="28"/>
        </w:rPr>
      </w:pPr>
      <w:r w:rsidRPr="00744ECC">
        <w:rPr>
          <w:rFonts w:ascii="標楷體" w:eastAsia="標楷體" w:cs="標楷體" w:hint="eastAsia"/>
          <w:sz w:val="28"/>
          <w:szCs w:val="28"/>
        </w:rPr>
        <w:t>5.爭議處理小組會議：</w:t>
      </w:r>
    </w:p>
    <w:p w14:paraId="09630F62" w14:textId="77777777" w:rsidR="00744ECC" w:rsidRPr="00744ECC" w:rsidRDefault="00744ECC" w:rsidP="00744ECC">
      <w:pPr>
        <w:spacing w:line="240" w:lineRule="atLeast"/>
        <w:ind w:left="1531" w:hanging="397"/>
        <w:jc w:val="both"/>
        <w:rPr>
          <w:rFonts w:ascii="標楷體" w:eastAsia="標楷體" w:cs="標楷體"/>
          <w:sz w:val="28"/>
          <w:szCs w:val="28"/>
        </w:rPr>
      </w:pPr>
      <w:r w:rsidRPr="00744ECC">
        <w:rPr>
          <w:rFonts w:ascii="標楷體" w:eastAsia="標楷體" w:cs="標楷體" w:hint="eastAsia"/>
          <w:sz w:val="28"/>
          <w:szCs w:val="28"/>
        </w:rPr>
        <w:t>(1)召集委員應於收受協調請求之次日起30日內召開會議，並擔任主席。委員應親自出席會議，獨立、公正處理爭議，並保守秘密。</w:t>
      </w:r>
    </w:p>
    <w:p w14:paraId="3851D840" w14:textId="77777777" w:rsidR="00744ECC" w:rsidRPr="00744ECC" w:rsidRDefault="00744ECC" w:rsidP="00744ECC">
      <w:pPr>
        <w:spacing w:line="240" w:lineRule="atLeast"/>
        <w:ind w:left="1531" w:hanging="397"/>
        <w:jc w:val="both"/>
        <w:rPr>
          <w:rFonts w:ascii="標楷體" w:eastAsia="標楷體" w:cs="標楷體"/>
          <w:sz w:val="28"/>
          <w:szCs w:val="28"/>
        </w:rPr>
      </w:pPr>
      <w:r w:rsidRPr="00744ECC">
        <w:rPr>
          <w:rFonts w:ascii="標楷體" w:eastAsia="標楷體" w:cs="標楷體" w:hint="eastAsia"/>
          <w:sz w:val="28"/>
          <w:szCs w:val="28"/>
        </w:rPr>
        <w:t>(2)會議應通知當事人到場陳述意見，並得視需要邀請專家、學者或其他必要人員列席，會議之過程應作成書面紀錄。</w:t>
      </w:r>
    </w:p>
    <w:p w14:paraId="36E1EB30" w14:textId="77777777" w:rsidR="00744ECC" w:rsidRPr="00744ECC" w:rsidRDefault="00744ECC" w:rsidP="00744ECC">
      <w:pPr>
        <w:spacing w:line="240" w:lineRule="atLeast"/>
        <w:ind w:left="1531" w:hanging="397"/>
        <w:jc w:val="both"/>
        <w:rPr>
          <w:rFonts w:ascii="標楷體" w:eastAsia="標楷體" w:cs="標楷體"/>
          <w:sz w:val="28"/>
          <w:szCs w:val="28"/>
        </w:rPr>
      </w:pPr>
      <w:r w:rsidRPr="00744ECC">
        <w:rPr>
          <w:rFonts w:ascii="標楷體" w:eastAsia="標楷體" w:cs="標楷體" w:hint="eastAsia"/>
          <w:sz w:val="28"/>
          <w:szCs w:val="28"/>
        </w:rPr>
        <w:t>(3)小組應於收受協調請求之次日起90日內作成合理之決議，並以書面通知雙方。</w:t>
      </w:r>
    </w:p>
    <w:p w14:paraId="14086569" w14:textId="77777777" w:rsidR="00744ECC" w:rsidRPr="00744ECC" w:rsidRDefault="00744ECC" w:rsidP="00744ECC">
      <w:pPr>
        <w:spacing w:line="240" w:lineRule="atLeast"/>
        <w:ind w:left="1200" w:right="57" w:hanging="276"/>
        <w:jc w:val="both"/>
        <w:rPr>
          <w:rFonts w:ascii="標楷體" w:eastAsia="標楷體" w:cs="標楷體"/>
          <w:sz w:val="28"/>
          <w:szCs w:val="28"/>
        </w:rPr>
      </w:pPr>
      <w:r w:rsidRPr="00744ECC">
        <w:rPr>
          <w:rFonts w:ascii="標楷體" w:eastAsia="標楷體" w:cs="標楷體" w:hint="eastAsia"/>
          <w:sz w:val="28"/>
          <w:szCs w:val="28"/>
        </w:rPr>
        <w:t>6.爭議處理小組委員應迴避之事由，參照採購申訴審議委員會組織準則第13條規定。委員因迴避或其他事由出缺者，依第2目、第3目辦理。</w:t>
      </w:r>
    </w:p>
    <w:p w14:paraId="21271FE0" w14:textId="77777777" w:rsidR="00744ECC" w:rsidRPr="00744ECC" w:rsidRDefault="00744ECC" w:rsidP="00744ECC">
      <w:pPr>
        <w:spacing w:line="240" w:lineRule="atLeast"/>
        <w:ind w:left="1200" w:right="57" w:hanging="276"/>
        <w:jc w:val="both"/>
        <w:rPr>
          <w:rFonts w:ascii="標楷體" w:eastAsia="標楷體" w:cs="標楷體"/>
          <w:sz w:val="28"/>
          <w:szCs w:val="28"/>
        </w:rPr>
      </w:pPr>
      <w:r w:rsidRPr="00744ECC">
        <w:rPr>
          <w:rFonts w:ascii="標楷體" w:eastAsia="標楷體" w:cs="標楷體" w:hint="eastAsia"/>
          <w:sz w:val="28"/>
          <w:szCs w:val="28"/>
        </w:rPr>
        <w:t>7.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14:paraId="74FE86B9" w14:textId="77777777" w:rsidR="00744ECC" w:rsidRPr="00744ECC" w:rsidRDefault="00744ECC" w:rsidP="00744ECC">
      <w:pPr>
        <w:spacing w:line="240" w:lineRule="atLeast"/>
        <w:ind w:left="1200" w:right="57" w:hanging="276"/>
        <w:jc w:val="both"/>
        <w:rPr>
          <w:rFonts w:ascii="標楷體" w:eastAsia="標楷體" w:cs="標楷體"/>
          <w:sz w:val="28"/>
          <w:szCs w:val="28"/>
        </w:rPr>
      </w:pPr>
      <w:r w:rsidRPr="00744ECC">
        <w:rPr>
          <w:rFonts w:ascii="標楷體" w:eastAsia="標楷體" w:cs="標楷體" w:hint="eastAsia"/>
          <w:sz w:val="28"/>
          <w:szCs w:val="28"/>
        </w:rPr>
        <w:t>8.爭議事項經一方請求協調，爭議處理小組未能依第5目或當事人協議之期限召開會議或作成決議，或任一方於收受決議後14日內以書面表示異議者，協調不成立，雙方得依第1款所定其他方式辦理。</w:t>
      </w:r>
    </w:p>
    <w:p w14:paraId="638369CE" w14:textId="77777777" w:rsidR="00744ECC" w:rsidRPr="00744ECC" w:rsidRDefault="00744ECC" w:rsidP="00744ECC">
      <w:pPr>
        <w:spacing w:line="240" w:lineRule="atLeast"/>
        <w:ind w:left="1200" w:right="57" w:hanging="276"/>
        <w:jc w:val="both"/>
        <w:rPr>
          <w:rFonts w:ascii="標楷體" w:eastAsia="標楷體" w:cs="標楷體"/>
          <w:sz w:val="28"/>
          <w:szCs w:val="28"/>
        </w:rPr>
      </w:pPr>
      <w:r w:rsidRPr="00744ECC">
        <w:rPr>
          <w:rFonts w:ascii="標楷體" w:eastAsia="標楷體" w:cs="標楷體" w:hint="eastAsia"/>
          <w:sz w:val="28"/>
          <w:szCs w:val="28"/>
        </w:rPr>
        <w:t>9.爭議處理小組運作所需經費，由契約雙方平均負擔。</w:t>
      </w:r>
    </w:p>
    <w:p w14:paraId="437EF4C1" w14:textId="77777777" w:rsidR="00744ECC" w:rsidRPr="00744ECC" w:rsidRDefault="00744ECC" w:rsidP="00744ECC">
      <w:pPr>
        <w:spacing w:line="240" w:lineRule="atLeast"/>
        <w:ind w:left="1200" w:right="57" w:hanging="276"/>
        <w:jc w:val="both"/>
        <w:rPr>
          <w:rFonts w:ascii="標楷體" w:eastAsia="標楷體" w:cs="標楷體"/>
          <w:sz w:val="28"/>
          <w:szCs w:val="28"/>
        </w:rPr>
      </w:pPr>
      <w:r w:rsidRPr="00744ECC">
        <w:rPr>
          <w:rFonts w:ascii="標楷體" w:eastAsia="標楷體" w:cs="標楷體" w:hint="eastAsia"/>
          <w:sz w:val="28"/>
          <w:szCs w:val="28"/>
        </w:rPr>
        <w:t>10.本款所定期限及其他必要事項，得由雙方另行協議。</w:t>
      </w:r>
    </w:p>
    <w:p w14:paraId="5405D64B" w14:textId="2A3925C7" w:rsidR="006125D9" w:rsidRPr="006125D9" w:rsidRDefault="006125D9" w:rsidP="006125D9">
      <w:pPr>
        <w:spacing w:line="240" w:lineRule="atLeast"/>
        <w:ind w:left="840" w:hanging="556"/>
        <w:jc w:val="both"/>
        <w:rPr>
          <w:rFonts w:ascii="標楷體" w:eastAsia="標楷體" w:cs="標楷體"/>
          <w:sz w:val="28"/>
          <w:szCs w:val="28"/>
        </w:rPr>
      </w:pPr>
      <w:r w:rsidRPr="0013621F">
        <w:rPr>
          <w:rFonts w:ascii="標楷體" w:eastAsia="標楷體" w:cs="標楷體" w:hint="eastAsia"/>
          <w:sz w:val="28"/>
          <w:szCs w:val="28"/>
        </w:rPr>
        <w:t>(</w:t>
      </w:r>
      <w:r>
        <w:rPr>
          <w:rFonts w:ascii="標楷體" w:eastAsia="標楷體" w:cs="標楷體" w:hint="eastAsia"/>
          <w:sz w:val="28"/>
          <w:szCs w:val="28"/>
        </w:rPr>
        <w:t>四</w:t>
      </w:r>
      <w:r w:rsidRPr="0013621F">
        <w:rPr>
          <w:rFonts w:ascii="標楷體" w:eastAsia="標楷體" w:cs="標楷體" w:hint="eastAsia"/>
          <w:sz w:val="28"/>
          <w:szCs w:val="28"/>
        </w:rPr>
        <w:t>)</w:t>
      </w:r>
      <w:r w:rsidRPr="006125D9">
        <w:rPr>
          <w:rFonts w:ascii="標楷體" w:eastAsia="標楷體" w:cs="標楷體"/>
          <w:sz w:val="28"/>
          <w:szCs w:val="28"/>
        </w:rPr>
        <w:t>依採購法規定受理調解或申訴之機關：</w:t>
      </w:r>
    </w:p>
    <w:p w14:paraId="7EFAE6EA" w14:textId="2F009CB7" w:rsidR="006125D9" w:rsidRPr="006125D9" w:rsidRDefault="006125D9" w:rsidP="006125D9">
      <w:pPr>
        <w:spacing w:line="240" w:lineRule="atLeast"/>
        <w:ind w:left="840" w:firstLine="11"/>
        <w:jc w:val="both"/>
        <w:rPr>
          <w:rFonts w:ascii="標楷體" w:eastAsia="標楷體" w:cs="標楷體"/>
          <w:sz w:val="28"/>
          <w:szCs w:val="28"/>
        </w:rPr>
      </w:pPr>
      <w:r w:rsidRPr="00E0236F">
        <w:rPr>
          <w:rFonts w:ascii="標楷體" w:eastAsia="標楷體" w:cs="標楷體" w:hint="eastAsia"/>
          <w:sz w:val="28"/>
          <w:szCs w:val="28"/>
        </w:rPr>
        <w:t>□</w:t>
      </w:r>
      <w:r w:rsidRPr="006125D9">
        <w:rPr>
          <w:rFonts w:ascii="標楷體" w:eastAsia="標楷體" w:cs="標楷體"/>
          <w:sz w:val="28"/>
          <w:szCs w:val="28"/>
        </w:rPr>
        <w:t>採購法主管機關設立之採購申訴審議委員會</w:t>
      </w:r>
    </w:p>
    <w:p w14:paraId="7A799FE2" w14:textId="31748915" w:rsidR="006125D9" w:rsidRPr="006125D9" w:rsidRDefault="006125D9" w:rsidP="006125D9">
      <w:pPr>
        <w:spacing w:line="240" w:lineRule="atLeast"/>
        <w:ind w:left="840" w:firstLine="11"/>
        <w:jc w:val="both"/>
        <w:rPr>
          <w:rFonts w:ascii="標楷體" w:eastAsia="標楷體" w:cs="標楷體"/>
          <w:sz w:val="28"/>
          <w:szCs w:val="28"/>
        </w:rPr>
      </w:pPr>
      <w:r w:rsidRPr="00E0236F">
        <w:rPr>
          <w:rFonts w:ascii="標楷體" w:eastAsia="標楷體" w:cs="標楷體" w:hint="eastAsia"/>
          <w:sz w:val="28"/>
          <w:szCs w:val="28"/>
        </w:rPr>
        <w:t>□</w:t>
      </w:r>
      <w:r w:rsidRPr="006125D9">
        <w:rPr>
          <w:rFonts w:ascii="標楷體" w:eastAsia="標楷體" w:cs="標楷體"/>
          <w:sz w:val="28"/>
          <w:szCs w:val="28"/>
        </w:rPr>
        <w:t>臺北市政府採購申訴審議委員會</w:t>
      </w:r>
    </w:p>
    <w:p w14:paraId="26F78B21" w14:textId="64674186" w:rsidR="006125D9" w:rsidRPr="006125D9" w:rsidRDefault="006125D9" w:rsidP="006125D9">
      <w:pPr>
        <w:spacing w:line="240" w:lineRule="atLeast"/>
        <w:ind w:left="840" w:firstLine="11"/>
        <w:jc w:val="both"/>
        <w:rPr>
          <w:rFonts w:ascii="標楷體" w:eastAsia="標楷體" w:cs="標楷體"/>
          <w:sz w:val="28"/>
          <w:szCs w:val="28"/>
        </w:rPr>
      </w:pPr>
      <w:r w:rsidRPr="00E0236F">
        <w:rPr>
          <w:rFonts w:ascii="標楷體" w:eastAsia="標楷體" w:cs="標楷體" w:hint="eastAsia"/>
          <w:sz w:val="28"/>
          <w:szCs w:val="28"/>
        </w:rPr>
        <w:t>□</w:t>
      </w:r>
      <w:r w:rsidRPr="006125D9">
        <w:rPr>
          <w:rFonts w:ascii="標楷體" w:eastAsia="標楷體" w:cs="標楷體"/>
          <w:sz w:val="28"/>
          <w:szCs w:val="28"/>
        </w:rPr>
        <w:t>新北市政府採購申訴審議委員會</w:t>
      </w:r>
    </w:p>
    <w:p w14:paraId="01A1255E" w14:textId="69A53189" w:rsidR="006125D9" w:rsidRPr="006125D9" w:rsidRDefault="006125D9" w:rsidP="006125D9">
      <w:pPr>
        <w:spacing w:line="240" w:lineRule="atLeast"/>
        <w:ind w:left="840" w:firstLine="11"/>
        <w:jc w:val="both"/>
        <w:rPr>
          <w:rFonts w:ascii="標楷體" w:eastAsia="標楷體" w:cs="標楷體"/>
          <w:sz w:val="28"/>
          <w:szCs w:val="28"/>
        </w:rPr>
      </w:pPr>
      <w:r w:rsidRPr="00E0236F">
        <w:rPr>
          <w:rFonts w:ascii="標楷體" w:eastAsia="標楷體" w:cs="標楷體" w:hint="eastAsia"/>
          <w:sz w:val="28"/>
          <w:szCs w:val="28"/>
        </w:rPr>
        <w:t>□</w:t>
      </w:r>
      <w:r w:rsidRPr="006125D9">
        <w:rPr>
          <w:rFonts w:ascii="標楷體" w:eastAsia="標楷體" w:cs="標楷體"/>
          <w:sz w:val="28"/>
          <w:szCs w:val="28"/>
        </w:rPr>
        <w:t>桃園市政府採購申訴審議委員會</w:t>
      </w:r>
    </w:p>
    <w:p w14:paraId="1E23395A" w14:textId="663C7249" w:rsidR="006125D9" w:rsidRPr="006125D9" w:rsidRDefault="006125D9" w:rsidP="006125D9">
      <w:pPr>
        <w:spacing w:line="240" w:lineRule="atLeast"/>
        <w:ind w:left="840" w:firstLine="11"/>
        <w:jc w:val="both"/>
        <w:rPr>
          <w:rFonts w:ascii="標楷體" w:eastAsia="標楷體" w:cs="標楷體"/>
          <w:sz w:val="28"/>
          <w:szCs w:val="28"/>
        </w:rPr>
      </w:pPr>
      <w:r w:rsidRPr="00E0236F">
        <w:rPr>
          <w:rFonts w:ascii="標楷體" w:eastAsia="標楷體" w:cs="標楷體" w:hint="eastAsia"/>
          <w:sz w:val="28"/>
          <w:szCs w:val="28"/>
        </w:rPr>
        <w:t>□</w:t>
      </w:r>
      <w:proofErr w:type="gramStart"/>
      <w:r w:rsidRPr="006125D9">
        <w:rPr>
          <w:rFonts w:ascii="標楷體" w:eastAsia="標楷體" w:cs="標楷體"/>
          <w:sz w:val="28"/>
          <w:szCs w:val="28"/>
        </w:rPr>
        <w:t>臺</w:t>
      </w:r>
      <w:proofErr w:type="gramEnd"/>
      <w:r w:rsidRPr="006125D9">
        <w:rPr>
          <w:rFonts w:ascii="標楷體" w:eastAsia="標楷體" w:cs="標楷體"/>
          <w:sz w:val="28"/>
          <w:szCs w:val="28"/>
        </w:rPr>
        <w:t>中市政府採購申訴審議委員會</w:t>
      </w:r>
    </w:p>
    <w:p w14:paraId="485BFFFF" w14:textId="6ED904DD" w:rsidR="006125D9" w:rsidRPr="006125D9" w:rsidRDefault="006125D9" w:rsidP="006125D9">
      <w:pPr>
        <w:spacing w:line="240" w:lineRule="atLeast"/>
        <w:ind w:left="840" w:firstLine="11"/>
        <w:jc w:val="both"/>
        <w:rPr>
          <w:rFonts w:ascii="標楷體" w:eastAsia="標楷體" w:cs="標楷體"/>
          <w:sz w:val="28"/>
          <w:szCs w:val="28"/>
        </w:rPr>
      </w:pPr>
      <w:r w:rsidRPr="00E0236F">
        <w:rPr>
          <w:rFonts w:ascii="標楷體" w:eastAsia="標楷體" w:cs="標楷體" w:hint="eastAsia"/>
          <w:sz w:val="28"/>
          <w:szCs w:val="28"/>
        </w:rPr>
        <w:t>□</w:t>
      </w:r>
      <w:proofErr w:type="gramStart"/>
      <w:r w:rsidRPr="006125D9">
        <w:rPr>
          <w:rFonts w:ascii="標楷體" w:eastAsia="標楷體" w:cs="標楷體"/>
          <w:sz w:val="28"/>
          <w:szCs w:val="28"/>
        </w:rPr>
        <w:t>臺</w:t>
      </w:r>
      <w:proofErr w:type="gramEnd"/>
      <w:r w:rsidRPr="006125D9">
        <w:rPr>
          <w:rFonts w:ascii="標楷體" w:eastAsia="標楷體" w:cs="標楷體"/>
          <w:sz w:val="28"/>
          <w:szCs w:val="28"/>
        </w:rPr>
        <w:t>南市政府採購申訴審議委員會</w:t>
      </w:r>
    </w:p>
    <w:p w14:paraId="0C78B7DD" w14:textId="0FFA33BE" w:rsidR="006125D9" w:rsidRPr="006125D9" w:rsidRDefault="006125D9" w:rsidP="006125D9">
      <w:pPr>
        <w:spacing w:line="240" w:lineRule="atLeast"/>
        <w:ind w:left="840" w:firstLine="11"/>
        <w:jc w:val="both"/>
        <w:rPr>
          <w:rFonts w:ascii="標楷體" w:eastAsia="標楷體" w:cs="標楷體"/>
          <w:sz w:val="28"/>
          <w:szCs w:val="28"/>
        </w:rPr>
      </w:pPr>
      <w:r w:rsidRPr="00E0236F">
        <w:rPr>
          <w:rFonts w:ascii="標楷體" w:eastAsia="標楷體" w:cs="標楷體" w:hint="eastAsia"/>
          <w:sz w:val="28"/>
          <w:szCs w:val="28"/>
        </w:rPr>
        <w:t>□</w:t>
      </w:r>
      <w:r w:rsidRPr="006125D9">
        <w:rPr>
          <w:rFonts w:ascii="標楷體" w:eastAsia="標楷體" w:cs="標楷體"/>
          <w:sz w:val="28"/>
          <w:szCs w:val="28"/>
        </w:rPr>
        <w:t>高雄市政府採購申訴審議委員會</w:t>
      </w:r>
    </w:p>
    <w:p w14:paraId="78805FAF" w14:textId="684E094C" w:rsidR="0013621F" w:rsidRPr="0013621F" w:rsidRDefault="006125D9" w:rsidP="006125D9">
      <w:pPr>
        <w:spacing w:line="240" w:lineRule="atLeast"/>
        <w:ind w:left="840" w:firstLine="11"/>
        <w:jc w:val="both"/>
        <w:rPr>
          <w:rFonts w:ascii="標楷體" w:eastAsia="標楷體" w:cs="標楷體"/>
          <w:sz w:val="28"/>
          <w:szCs w:val="28"/>
        </w:rPr>
      </w:pPr>
      <w:r w:rsidRPr="00E0236F">
        <w:rPr>
          <w:rFonts w:ascii="標楷體" w:eastAsia="標楷體" w:cs="標楷體" w:hint="eastAsia"/>
          <w:sz w:val="28"/>
          <w:szCs w:val="28"/>
        </w:rPr>
        <w:t>□</w:t>
      </w:r>
      <w:r w:rsidRPr="006125D9">
        <w:rPr>
          <w:rFonts w:ascii="標楷體" w:eastAsia="標楷體" w:cs="標楷體"/>
          <w:sz w:val="28"/>
          <w:szCs w:val="28"/>
        </w:rPr>
        <w:t>其他：</w:t>
      </w:r>
    </w:p>
    <w:p w14:paraId="6FE3B907" w14:textId="77777777" w:rsidR="0013621F" w:rsidRPr="0013621F" w:rsidRDefault="0013621F" w:rsidP="0013621F">
      <w:pPr>
        <w:spacing w:line="240" w:lineRule="atLeast"/>
        <w:ind w:left="840" w:hanging="556"/>
        <w:jc w:val="both"/>
        <w:rPr>
          <w:rFonts w:ascii="標楷體" w:eastAsia="標楷體" w:cs="標楷體"/>
          <w:sz w:val="28"/>
          <w:szCs w:val="28"/>
        </w:rPr>
      </w:pPr>
      <w:r w:rsidRPr="0013621F">
        <w:rPr>
          <w:rFonts w:ascii="標楷體" w:eastAsia="標楷體" w:cs="標楷體" w:hint="eastAsia"/>
          <w:sz w:val="28"/>
          <w:szCs w:val="28"/>
        </w:rPr>
        <w:t>(</w:t>
      </w:r>
      <w:r w:rsidR="00744ECC">
        <w:rPr>
          <w:rFonts w:ascii="標楷體" w:eastAsia="標楷體" w:cs="標楷體" w:hint="eastAsia"/>
          <w:sz w:val="28"/>
          <w:szCs w:val="28"/>
        </w:rPr>
        <w:t>五</w:t>
      </w:r>
      <w:r w:rsidRPr="0013621F">
        <w:rPr>
          <w:rFonts w:ascii="標楷體" w:eastAsia="標楷體" w:cs="標楷體" w:hint="eastAsia"/>
          <w:sz w:val="28"/>
          <w:szCs w:val="28"/>
        </w:rPr>
        <w:t>)履約爭議發生後，履約事項之處理原則如下：</w:t>
      </w:r>
    </w:p>
    <w:p w14:paraId="0E3E3682" w14:textId="77777777" w:rsidR="0013621F" w:rsidRPr="0013621F" w:rsidRDefault="0013621F" w:rsidP="0013621F">
      <w:pPr>
        <w:spacing w:line="240" w:lineRule="atLeast"/>
        <w:ind w:left="1200" w:right="57" w:hanging="276"/>
        <w:jc w:val="both"/>
        <w:rPr>
          <w:rFonts w:ascii="標楷體" w:eastAsia="標楷體" w:cs="標楷體"/>
          <w:sz w:val="28"/>
          <w:szCs w:val="28"/>
        </w:rPr>
      </w:pPr>
      <w:r w:rsidRPr="0013621F">
        <w:rPr>
          <w:rFonts w:ascii="標楷體" w:eastAsia="標楷體" w:cs="標楷體" w:hint="eastAsia"/>
          <w:sz w:val="28"/>
          <w:szCs w:val="28"/>
        </w:rPr>
        <w:t>1.與爭議無關或不受影響之部分應繼續履約。但經機關同意無須履約者不在此限。</w:t>
      </w:r>
    </w:p>
    <w:p w14:paraId="03BDE189" w14:textId="77777777" w:rsidR="0013621F" w:rsidRPr="0013621F" w:rsidRDefault="0013621F" w:rsidP="0013621F">
      <w:pPr>
        <w:spacing w:line="240" w:lineRule="atLeast"/>
        <w:ind w:left="1200" w:right="57" w:hanging="276"/>
        <w:jc w:val="both"/>
        <w:rPr>
          <w:rFonts w:ascii="標楷體" w:eastAsia="標楷體" w:cs="標楷體"/>
          <w:sz w:val="28"/>
          <w:szCs w:val="28"/>
        </w:rPr>
      </w:pPr>
      <w:r w:rsidRPr="0013621F">
        <w:rPr>
          <w:rFonts w:ascii="標楷體" w:eastAsia="標楷體" w:cs="標楷體" w:hint="eastAsia"/>
          <w:sz w:val="28"/>
          <w:szCs w:val="28"/>
        </w:rPr>
        <w:lastRenderedPageBreak/>
        <w:t>2.廠商因爭議而暫停履約，其經爭議處理結果被認定無理由者，不得就暫停履約之部分要求延長履約期限或免除契約責任。</w:t>
      </w:r>
    </w:p>
    <w:p w14:paraId="2682031D" w14:textId="77777777" w:rsidR="00E518AE" w:rsidRDefault="0013621F" w:rsidP="0013621F">
      <w:pPr>
        <w:spacing w:line="240" w:lineRule="atLeast"/>
        <w:ind w:left="840" w:hanging="556"/>
        <w:jc w:val="both"/>
        <w:rPr>
          <w:rFonts w:ascii="標楷體" w:eastAsia="標楷體" w:cs="標楷體"/>
          <w:sz w:val="28"/>
          <w:szCs w:val="28"/>
        </w:rPr>
      </w:pPr>
      <w:r w:rsidRPr="0013621F">
        <w:rPr>
          <w:rFonts w:ascii="標楷體" w:eastAsia="標楷體" w:cs="標楷體" w:hint="eastAsia"/>
          <w:sz w:val="28"/>
          <w:szCs w:val="28"/>
        </w:rPr>
        <w:t>(</w:t>
      </w:r>
      <w:r w:rsidR="00744ECC">
        <w:rPr>
          <w:rFonts w:ascii="標楷體" w:eastAsia="標楷體" w:cs="標楷體" w:hint="eastAsia"/>
          <w:sz w:val="28"/>
          <w:szCs w:val="28"/>
        </w:rPr>
        <w:t>六</w:t>
      </w:r>
      <w:r w:rsidRPr="0013621F">
        <w:rPr>
          <w:rFonts w:ascii="標楷體" w:eastAsia="標楷體" w:cs="標楷體" w:hint="eastAsia"/>
          <w:sz w:val="28"/>
          <w:szCs w:val="28"/>
        </w:rPr>
        <w:t>)本契約以中華民國法律為準據法。</w:t>
      </w:r>
    </w:p>
    <w:p w14:paraId="64BE27CE" w14:textId="77777777" w:rsidR="00744ECC" w:rsidRPr="0013621F" w:rsidRDefault="00744ECC" w:rsidP="0013621F">
      <w:pPr>
        <w:spacing w:line="240" w:lineRule="atLeast"/>
        <w:ind w:left="840" w:hanging="556"/>
        <w:jc w:val="both"/>
        <w:rPr>
          <w:rFonts w:ascii="標楷體" w:eastAsia="標楷體" w:cs="標楷體"/>
          <w:sz w:val="28"/>
          <w:szCs w:val="28"/>
        </w:rPr>
      </w:pPr>
      <w:r w:rsidRPr="00744ECC">
        <w:rPr>
          <w:rFonts w:ascii="標楷體" w:eastAsia="標楷體" w:cs="標楷體" w:hint="eastAsia"/>
          <w:sz w:val="28"/>
          <w:szCs w:val="28"/>
        </w:rPr>
        <w:t>(七)廠商與本國分包廠商間之爭議，除經本國分包廠商同意外，應約定以中華民國法律為準據法，並以設立於中華民國境內之民事法院、仲裁機構或爭議處理機構解決爭議。廠商並應要求分包廠商與再分包之本國廠商之契約訂立前開約定。</w:t>
      </w:r>
    </w:p>
    <w:p w14:paraId="0ECEBA3C" w14:textId="77777777" w:rsidR="00E518AE" w:rsidRPr="000227C8" w:rsidRDefault="00141D05" w:rsidP="000227C8">
      <w:pPr>
        <w:spacing w:before="60" w:after="60" w:line="240" w:lineRule="atLeast"/>
        <w:jc w:val="both"/>
        <w:textDirection w:val="lrTbV"/>
        <w:rPr>
          <w:rFonts w:ascii="標楷體" w:eastAsia="標楷體"/>
          <w:b/>
          <w:bCs/>
          <w:sz w:val="28"/>
          <w:szCs w:val="28"/>
        </w:rPr>
      </w:pPr>
      <w:r w:rsidRPr="000227C8">
        <w:rPr>
          <w:rFonts w:ascii="標楷體" w:eastAsia="標楷體" w:cs="標楷體" w:hint="eastAsia"/>
          <w:b/>
          <w:bCs/>
          <w:sz w:val="28"/>
          <w:szCs w:val="28"/>
        </w:rPr>
        <w:t>第</w:t>
      </w:r>
      <w:r w:rsidRPr="000227C8">
        <w:rPr>
          <w:rFonts w:ascii="標楷體" w:eastAsia="標楷體" w:cs="標楷體"/>
          <w:b/>
          <w:bCs/>
          <w:sz w:val="28"/>
          <w:szCs w:val="28"/>
        </w:rPr>
        <w:t>24</w:t>
      </w:r>
      <w:r w:rsidRPr="000227C8">
        <w:rPr>
          <w:rFonts w:ascii="標楷體" w:eastAsia="標楷體" w:cs="標楷體" w:hint="eastAsia"/>
          <w:b/>
          <w:bCs/>
          <w:sz w:val="28"/>
          <w:szCs w:val="28"/>
        </w:rPr>
        <w:t>條</w:t>
      </w:r>
      <w:r w:rsidR="00E518AE" w:rsidRPr="000227C8">
        <w:rPr>
          <w:rFonts w:ascii="標楷體" w:eastAsia="標楷體" w:cs="標楷體" w:hint="eastAsia"/>
          <w:b/>
          <w:bCs/>
          <w:sz w:val="28"/>
          <w:szCs w:val="28"/>
        </w:rPr>
        <w:t xml:space="preserve">　其他</w:t>
      </w:r>
    </w:p>
    <w:p w14:paraId="2BCB4FB6" w14:textId="77777777" w:rsidR="0013621F" w:rsidRPr="0013621F" w:rsidRDefault="0013621F" w:rsidP="0013621F">
      <w:pPr>
        <w:spacing w:line="240" w:lineRule="atLeast"/>
        <w:ind w:left="840" w:hanging="556"/>
        <w:jc w:val="both"/>
        <w:textDirection w:val="lrTbV"/>
        <w:rPr>
          <w:rFonts w:ascii="標楷體" w:eastAsia="標楷體" w:cs="標楷體"/>
          <w:sz w:val="28"/>
          <w:szCs w:val="28"/>
        </w:rPr>
      </w:pPr>
      <w:r w:rsidRPr="0013621F">
        <w:rPr>
          <w:rFonts w:ascii="標楷體" w:eastAsia="標楷體" w:cs="標楷體" w:hint="eastAsia"/>
          <w:sz w:val="28"/>
          <w:szCs w:val="28"/>
        </w:rPr>
        <w:t>(一)廠</w:t>
      </w:r>
      <w:r w:rsidR="00744ECC" w:rsidRPr="00744ECC">
        <w:rPr>
          <w:rFonts w:ascii="標楷體" w:eastAsia="標楷體" w:cs="標楷體" w:hint="eastAsia"/>
          <w:sz w:val="28"/>
          <w:szCs w:val="28"/>
        </w:rPr>
        <w:t>商對於履約所僱用之人員，不得有歧視性別、原住民、身心障礙或弱勢團體人士之情事</w:t>
      </w:r>
      <w:r w:rsidRPr="0013621F">
        <w:rPr>
          <w:rFonts w:ascii="標楷體" w:eastAsia="標楷體" w:cs="標楷體" w:hint="eastAsia"/>
          <w:sz w:val="28"/>
          <w:szCs w:val="28"/>
        </w:rPr>
        <w:t>。</w:t>
      </w:r>
    </w:p>
    <w:p w14:paraId="31BDD0A2" w14:textId="77777777" w:rsidR="0013621F" w:rsidRPr="0013621F" w:rsidRDefault="0013621F" w:rsidP="0013621F">
      <w:pPr>
        <w:spacing w:line="240" w:lineRule="atLeast"/>
        <w:ind w:left="840" w:hanging="556"/>
        <w:jc w:val="both"/>
        <w:textDirection w:val="lrTbV"/>
        <w:rPr>
          <w:rFonts w:ascii="標楷體" w:eastAsia="標楷體" w:cs="標楷體"/>
          <w:sz w:val="28"/>
          <w:szCs w:val="28"/>
        </w:rPr>
      </w:pPr>
      <w:r w:rsidRPr="0013621F">
        <w:rPr>
          <w:rFonts w:ascii="標楷體" w:eastAsia="標楷體" w:cs="標楷體" w:hint="eastAsia"/>
          <w:sz w:val="28"/>
          <w:szCs w:val="28"/>
        </w:rPr>
        <w:t>(二)廠商履約時不得僱用機關之人員或受機關委託辦理契約事項之機構之人員。</w:t>
      </w:r>
    </w:p>
    <w:p w14:paraId="59F9B6AF" w14:textId="77777777" w:rsidR="0013621F" w:rsidRPr="0013621F" w:rsidRDefault="0013621F" w:rsidP="0013621F">
      <w:pPr>
        <w:spacing w:line="240" w:lineRule="atLeast"/>
        <w:ind w:left="840" w:hanging="556"/>
        <w:jc w:val="both"/>
        <w:textDirection w:val="lrTbV"/>
        <w:rPr>
          <w:rFonts w:ascii="標楷體" w:eastAsia="標楷體" w:cs="標楷體"/>
          <w:sz w:val="28"/>
          <w:szCs w:val="28"/>
        </w:rPr>
      </w:pPr>
      <w:r w:rsidRPr="0013621F">
        <w:rPr>
          <w:rFonts w:ascii="標楷體" w:eastAsia="標楷體" w:cs="標楷體" w:hint="eastAsia"/>
          <w:sz w:val="28"/>
          <w:szCs w:val="28"/>
        </w:rPr>
        <w:t>(三)廠商授權之代表應通曉中文或機關同意之其他語文。未通曉者，廠商應備翻譯人員。</w:t>
      </w:r>
    </w:p>
    <w:p w14:paraId="5BE23DA0" w14:textId="77777777" w:rsidR="0013621F" w:rsidRPr="0013621F" w:rsidRDefault="0013621F" w:rsidP="0013621F">
      <w:pPr>
        <w:spacing w:line="240" w:lineRule="atLeast"/>
        <w:ind w:left="840" w:hanging="556"/>
        <w:jc w:val="both"/>
        <w:textDirection w:val="lrTbV"/>
        <w:rPr>
          <w:rFonts w:ascii="標楷體" w:eastAsia="標楷體" w:cs="標楷體"/>
          <w:sz w:val="28"/>
          <w:szCs w:val="28"/>
        </w:rPr>
      </w:pPr>
      <w:r w:rsidRPr="0013621F">
        <w:rPr>
          <w:rFonts w:ascii="標楷體" w:eastAsia="標楷體" w:cs="標楷體" w:hint="eastAsia"/>
          <w:sz w:val="28"/>
          <w:szCs w:val="28"/>
        </w:rPr>
        <w:t>(四)機關與廠商間之履約事項，其涉及國際運輸或信用狀等事項，契約未予載明者，依國際貿易慣例。</w:t>
      </w:r>
    </w:p>
    <w:p w14:paraId="11630C1A" w14:textId="77777777" w:rsidR="0013621F" w:rsidRPr="0013621F" w:rsidRDefault="0013621F" w:rsidP="0013621F">
      <w:pPr>
        <w:spacing w:line="240" w:lineRule="atLeast"/>
        <w:ind w:left="840" w:hanging="556"/>
        <w:jc w:val="both"/>
        <w:textDirection w:val="lrTbV"/>
        <w:rPr>
          <w:rFonts w:ascii="標楷體" w:eastAsia="標楷體" w:cs="標楷體"/>
          <w:sz w:val="28"/>
          <w:szCs w:val="28"/>
        </w:rPr>
      </w:pPr>
      <w:r w:rsidRPr="0013621F">
        <w:rPr>
          <w:rFonts w:ascii="標楷體" w:eastAsia="標楷體" w:cs="標楷體" w:hint="eastAsia"/>
          <w:sz w:val="28"/>
          <w:szCs w:val="28"/>
        </w:rPr>
        <w:t>(五)機關及廠商於履約期間應分別指定授權代表，為履約期間雙方協調與契約有關事項之代表人。</w:t>
      </w:r>
    </w:p>
    <w:p w14:paraId="1FD40748" w14:textId="77777777" w:rsidR="0013621F" w:rsidRPr="0013621F" w:rsidRDefault="0013621F" w:rsidP="0013621F">
      <w:pPr>
        <w:spacing w:line="240" w:lineRule="atLeast"/>
        <w:ind w:left="840" w:hanging="556"/>
        <w:jc w:val="both"/>
        <w:textDirection w:val="lrTbV"/>
        <w:rPr>
          <w:rFonts w:ascii="標楷體" w:eastAsia="標楷體" w:cs="標楷體"/>
          <w:sz w:val="28"/>
          <w:szCs w:val="28"/>
        </w:rPr>
      </w:pPr>
      <w:r w:rsidRPr="0013621F">
        <w:rPr>
          <w:rFonts w:ascii="標楷體" w:eastAsia="標楷體" w:cs="標楷體" w:hint="eastAsia"/>
          <w:sz w:val="28"/>
          <w:szCs w:val="28"/>
        </w:rPr>
        <w:t>(六)機</w:t>
      </w:r>
      <w:r w:rsidR="00744ECC" w:rsidRPr="00744ECC">
        <w:rPr>
          <w:rFonts w:ascii="標楷體" w:eastAsia="標楷體" w:cs="標楷體" w:hint="eastAsia"/>
          <w:sz w:val="28"/>
          <w:szCs w:val="28"/>
        </w:rPr>
        <w:t>關、廠商、監造單位及專案管理單位之權責分工，除契約另有約定外，依招標當時工程會所訂「統包模式之工程進度及品質管理參考手冊」辦理</w:t>
      </w:r>
      <w:r w:rsidRPr="0013621F">
        <w:rPr>
          <w:rFonts w:ascii="標楷體" w:eastAsia="標楷體" w:cs="標楷體" w:hint="eastAsia"/>
          <w:sz w:val="28"/>
          <w:szCs w:val="28"/>
        </w:rPr>
        <w:t>。</w:t>
      </w:r>
    </w:p>
    <w:p w14:paraId="242813B9" w14:textId="77777777" w:rsidR="0013621F" w:rsidRPr="0013621F" w:rsidRDefault="0013621F" w:rsidP="0013621F">
      <w:pPr>
        <w:spacing w:line="240" w:lineRule="atLeast"/>
        <w:ind w:left="840" w:hanging="556"/>
        <w:jc w:val="both"/>
        <w:textDirection w:val="lrTbV"/>
        <w:rPr>
          <w:rFonts w:ascii="標楷體" w:eastAsia="標楷體" w:cs="標楷體"/>
          <w:sz w:val="28"/>
          <w:szCs w:val="28"/>
        </w:rPr>
      </w:pPr>
      <w:r w:rsidRPr="0013621F">
        <w:rPr>
          <w:rFonts w:ascii="標楷體" w:eastAsia="標楷體" w:cs="標楷體" w:hint="eastAsia"/>
          <w:sz w:val="28"/>
          <w:szCs w:val="28"/>
        </w:rPr>
        <w:t>(七)機關如須辦理本工程之公共藝術設置，廠商應就公共藝術設置相關事宜提供協助。</w:t>
      </w:r>
    </w:p>
    <w:p w14:paraId="30896D62" w14:textId="77777777" w:rsidR="0013621F" w:rsidRPr="0013621F" w:rsidRDefault="0013621F" w:rsidP="0013621F">
      <w:pPr>
        <w:spacing w:line="240" w:lineRule="atLeast"/>
        <w:ind w:left="840" w:hanging="556"/>
        <w:jc w:val="both"/>
        <w:textDirection w:val="lrTbV"/>
        <w:rPr>
          <w:rFonts w:ascii="標楷體" w:eastAsia="標楷體" w:cs="標楷體"/>
          <w:sz w:val="28"/>
          <w:szCs w:val="28"/>
        </w:rPr>
      </w:pPr>
      <w:r w:rsidRPr="0013621F">
        <w:rPr>
          <w:rFonts w:ascii="標楷體" w:eastAsia="標楷體" w:cs="標楷體" w:hint="eastAsia"/>
          <w:sz w:val="28"/>
          <w:szCs w:val="28"/>
        </w:rPr>
        <w:t>(八)廠商如發現招標文件所定技術規格違反採購法第26條規定，或有犯採購法第88條之罪嫌者，可向招標機關書面反映或向檢調機關檢舉。</w:t>
      </w:r>
    </w:p>
    <w:p w14:paraId="233625E4" w14:textId="77777777" w:rsidR="0013621F" w:rsidRPr="0013621F" w:rsidRDefault="0013621F" w:rsidP="0013621F">
      <w:pPr>
        <w:spacing w:line="240" w:lineRule="atLeast"/>
        <w:ind w:left="840" w:hanging="556"/>
        <w:jc w:val="both"/>
        <w:textDirection w:val="lrTbV"/>
        <w:rPr>
          <w:rFonts w:ascii="標楷體" w:eastAsia="標楷體" w:cs="標楷體"/>
          <w:sz w:val="28"/>
          <w:szCs w:val="28"/>
        </w:rPr>
      </w:pPr>
      <w:r w:rsidRPr="0013621F">
        <w:rPr>
          <w:rFonts w:ascii="標楷體" w:eastAsia="標楷體" w:cs="標楷體" w:hint="eastAsia"/>
          <w:sz w:val="28"/>
          <w:szCs w:val="28"/>
        </w:rPr>
        <w:t>(九)廠商參與公共工程可能涉及之法律責任，請查閱工程會101年1月13日工程企字第10100017900號函（公開於工程會全球資訊網http://www.pcc.gov.tw/法令規章/政府採購法規/採購法相關解釋函），廠商及其人員應遵守法令規定，善盡職責及履行契約義務，以免觸犯法令或違反契約規定而受處罰。</w:t>
      </w:r>
    </w:p>
    <w:p w14:paraId="6F5854C5" w14:textId="77777777" w:rsidR="00744ECC" w:rsidRDefault="0013621F" w:rsidP="00744ECC">
      <w:pPr>
        <w:spacing w:line="240" w:lineRule="atLeast"/>
        <w:ind w:left="840" w:hanging="556"/>
        <w:jc w:val="both"/>
        <w:textDirection w:val="lrTbV"/>
        <w:rPr>
          <w:rFonts w:ascii="標楷體" w:eastAsia="標楷體" w:cs="標楷體"/>
          <w:sz w:val="28"/>
          <w:szCs w:val="28"/>
        </w:rPr>
      </w:pPr>
      <w:r w:rsidRPr="0013621F">
        <w:rPr>
          <w:rFonts w:ascii="標楷體" w:eastAsia="標楷體" w:cs="標楷體" w:hint="eastAsia"/>
          <w:sz w:val="28"/>
          <w:szCs w:val="28"/>
        </w:rPr>
        <w:t>(十</w:t>
      </w:r>
      <w:r w:rsidR="00744ECC" w:rsidRPr="00744ECC">
        <w:rPr>
          <w:rFonts w:ascii="標楷體" w:eastAsia="標楷體" w:cs="標楷體" w:hint="eastAsia"/>
          <w:sz w:val="28"/>
          <w:szCs w:val="28"/>
        </w:rPr>
        <w:t>)依據政治獻金法第7條規定，與政府機關（構）有巨額採購契約，且在履約期間之廠商，不得捐贈政治獻金。</w:t>
      </w:r>
    </w:p>
    <w:p w14:paraId="2AB90B92" w14:textId="77777777" w:rsidR="0064183F" w:rsidRPr="00A028CC" w:rsidRDefault="00D76B95" w:rsidP="0064183F">
      <w:pPr>
        <w:pStyle w:val="02-"/>
      </w:pPr>
      <w:r w:rsidRPr="00744ECC">
        <w:rPr>
          <w:rFonts w:hint="eastAsia"/>
        </w:rPr>
        <w:t>(十一)</w:t>
      </w:r>
      <w:r w:rsidR="0064183F" w:rsidRPr="00A028CC">
        <w:rPr>
          <w:rFonts w:hint="eastAsia"/>
        </w:rPr>
        <w:t>廠商內部揭弊者保護制度及機關處理方式：</w:t>
      </w:r>
    </w:p>
    <w:p w14:paraId="17FD9936" w14:textId="77777777" w:rsidR="0064183F" w:rsidRPr="00A028CC" w:rsidRDefault="0064183F" w:rsidP="00B50220">
      <w:pPr>
        <w:pStyle w:val="03-"/>
        <w:ind w:left="1414"/>
        <w:rPr>
          <w:spacing w:val="-4"/>
        </w:rPr>
      </w:pPr>
      <w:r w:rsidRPr="00A028CC">
        <w:t>1.</w:t>
      </w:r>
      <w:r w:rsidRPr="00A028CC">
        <w:rPr>
          <w:rFonts w:hint="eastAsia"/>
        </w:rPr>
        <w:t>廠商人員（包括勞工及其主管）針對本採購案發現其雇主、所屬員工或機關人員（包括代理或代表機關處理</w:t>
      </w:r>
      <w:r w:rsidR="00EF5106">
        <w:rPr>
          <w:rFonts w:hint="eastAsia"/>
        </w:rPr>
        <w:t>採購事務之廠商）涉有違反採購法、本契約或其他影響公共安全或品質</w:t>
      </w:r>
      <w:r w:rsidRPr="00A028CC">
        <w:rPr>
          <w:rFonts w:hint="eastAsia"/>
        </w:rPr>
        <w:t>，具名揭弊者，廠商應保障揭弊人員之權益，不得因該揭弊行為而為不利措施（包括但不限解</w:t>
      </w:r>
      <w:r w:rsidRPr="00A028CC">
        <w:rPr>
          <w:rFonts w:hint="eastAsia"/>
        </w:rPr>
        <w:lastRenderedPageBreak/>
        <w:t>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w:t>
      </w:r>
      <w:r w:rsidRPr="00A028CC">
        <w:t>）</w:t>
      </w:r>
      <w:r w:rsidRPr="00A028CC">
        <w:rPr>
          <w:rFonts w:hint="eastAsia"/>
        </w:rPr>
        <w:t>，不在此限</w:t>
      </w:r>
      <w:r w:rsidRPr="00A028CC">
        <w:t>。</w:t>
      </w:r>
    </w:p>
    <w:p w14:paraId="76EB76CB" w14:textId="77777777" w:rsidR="0064183F" w:rsidRPr="00A028CC" w:rsidRDefault="0064183F" w:rsidP="00B50220">
      <w:pPr>
        <w:pStyle w:val="03-"/>
        <w:ind w:left="1414"/>
        <w:rPr>
          <w:spacing w:val="-4"/>
        </w:rPr>
      </w:pPr>
      <w:r w:rsidRPr="00A028CC">
        <w:rPr>
          <w:rFonts w:hint="eastAsia"/>
          <w:spacing w:val="-4"/>
        </w:rPr>
        <w:t>2.</w:t>
      </w:r>
      <w:r w:rsidRPr="00B50220">
        <w:rPr>
          <w:rFonts w:hint="eastAsia"/>
        </w:rPr>
        <w:t>廠商</w:t>
      </w:r>
      <w:r w:rsidRPr="00A028CC">
        <w:rPr>
          <w:rFonts w:hint="eastAsia"/>
          <w:spacing w:val="-4"/>
        </w:rPr>
        <w:t>人員之揭弊內容有下列情形之一者，仍得受前目之保護：</w:t>
      </w:r>
    </w:p>
    <w:p w14:paraId="42394334" w14:textId="77777777" w:rsidR="0064183F" w:rsidRPr="00A028CC" w:rsidRDefault="0064183F" w:rsidP="00B50220">
      <w:pPr>
        <w:pStyle w:val="04-1"/>
        <w:ind w:left="1848"/>
      </w:pPr>
      <w:r w:rsidRPr="00A028CC">
        <w:t>(1)</w:t>
      </w:r>
      <w:r w:rsidRPr="00A028CC">
        <w:rPr>
          <w:rFonts w:hint="eastAsia"/>
        </w:rPr>
        <w:t>所揭露之內容無法證實。但明顯虛偽不實</w:t>
      </w:r>
      <w:proofErr w:type="gramStart"/>
      <w:r w:rsidRPr="00A028CC">
        <w:rPr>
          <w:rFonts w:hint="eastAsia"/>
        </w:rPr>
        <w:t>或揭弊</w:t>
      </w:r>
      <w:proofErr w:type="gramEnd"/>
      <w:r w:rsidRPr="00A028CC">
        <w:rPr>
          <w:rFonts w:hint="eastAsia"/>
        </w:rPr>
        <w:t>行為經以誣告、偽證罪緩起訴或判決有罪者，不在此限。</w:t>
      </w:r>
    </w:p>
    <w:p w14:paraId="29D40CAA" w14:textId="77777777" w:rsidR="0064183F" w:rsidRPr="00A028CC" w:rsidRDefault="0064183F" w:rsidP="00B50220">
      <w:pPr>
        <w:pStyle w:val="04-1"/>
        <w:ind w:left="1848"/>
      </w:pPr>
      <w:r w:rsidRPr="00A028CC">
        <w:t>(</w:t>
      </w:r>
      <w:r w:rsidRPr="00A028CC">
        <w:rPr>
          <w:rFonts w:hint="eastAsia"/>
        </w:rPr>
        <w:t>2</w:t>
      </w:r>
      <w:r w:rsidRPr="00A028CC">
        <w:t>)</w:t>
      </w:r>
      <w:r w:rsidRPr="00A028CC">
        <w:rPr>
          <w:rFonts w:hint="eastAsia"/>
        </w:rPr>
        <w:t>所揭露之內容業經他人檢舉或受理揭弊機關已知悉。但案件已公開或揭弊者明知已有他人檢舉者，不在此限。</w:t>
      </w:r>
    </w:p>
    <w:p w14:paraId="46F6A961" w14:textId="77777777" w:rsidR="0064183F" w:rsidRPr="00A028CC" w:rsidRDefault="0064183F" w:rsidP="00B50220">
      <w:pPr>
        <w:pStyle w:val="03-"/>
        <w:ind w:left="1414"/>
        <w:rPr>
          <w:spacing w:val="-4"/>
        </w:rPr>
      </w:pPr>
      <w:r w:rsidRPr="00A028CC">
        <w:rPr>
          <w:rFonts w:hint="eastAsia"/>
          <w:spacing w:val="-4"/>
        </w:rPr>
        <w:t>3.</w:t>
      </w:r>
      <w:bookmarkStart w:id="2" w:name="_GoBack"/>
      <w:r w:rsidRPr="00A028CC">
        <w:rPr>
          <w:rFonts w:hint="eastAsia"/>
          <w:spacing w:val="-4"/>
        </w:rPr>
        <w:t>廠商內部訂有禁止所屬</w:t>
      </w:r>
      <w:proofErr w:type="gramStart"/>
      <w:r w:rsidRPr="00A028CC">
        <w:rPr>
          <w:rFonts w:hint="eastAsia"/>
          <w:spacing w:val="-4"/>
        </w:rPr>
        <w:t>員工揭弊條款</w:t>
      </w:r>
      <w:proofErr w:type="gramEnd"/>
      <w:r w:rsidRPr="00A028CC">
        <w:rPr>
          <w:rFonts w:hint="eastAsia"/>
          <w:spacing w:val="-4"/>
        </w:rPr>
        <w:t>者，該約定於本採購案無效。</w:t>
      </w:r>
    </w:p>
    <w:p w14:paraId="7FCCBCFC" w14:textId="77777777" w:rsidR="00D76B95" w:rsidRPr="0064183F" w:rsidRDefault="0064183F" w:rsidP="00B50220">
      <w:pPr>
        <w:pStyle w:val="03-"/>
        <w:ind w:left="1414"/>
        <w:textDirection w:val="lrTbV"/>
        <w:rPr>
          <w:spacing w:val="-4"/>
        </w:rPr>
      </w:pPr>
      <w:r w:rsidRPr="00A028CC">
        <w:rPr>
          <w:rFonts w:hint="eastAsia"/>
          <w:spacing w:val="-4"/>
        </w:rPr>
        <w:t>4.為兼顧公益及採購效率，機關於接獲揭弊內容後，應積極釐清揭弊事由，立即</w:t>
      </w:r>
      <w:bookmarkEnd w:id="2"/>
      <w:r w:rsidRPr="00A028CC">
        <w:rPr>
          <w:rFonts w:hint="eastAsia"/>
          <w:spacing w:val="-4"/>
        </w:rPr>
        <w:t>啟動調查；除經調查後有具體事證，依契約及法律為必要處置外，廠商及機關仍應依契約約定正常履約及估驗。</w:t>
      </w:r>
    </w:p>
    <w:p w14:paraId="6C7B0C13" w14:textId="33A41B48" w:rsidR="00E518AE" w:rsidRDefault="00744ECC" w:rsidP="00744ECC">
      <w:pPr>
        <w:spacing w:line="240" w:lineRule="atLeast"/>
        <w:ind w:left="840" w:hanging="556"/>
        <w:jc w:val="both"/>
        <w:textDirection w:val="lrTbV"/>
        <w:rPr>
          <w:rFonts w:ascii="標楷體" w:eastAsia="標楷體" w:cs="標楷體"/>
          <w:sz w:val="28"/>
          <w:szCs w:val="28"/>
        </w:rPr>
      </w:pPr>
      <w:r w:rsidRPr="00744ECC">
        <w:rPr>
          <w:rFonts w:ascii="標楷體" w:eastAsia="標楷體" w:cs="標楷體" w:hint="eastAsia"/>
          <w:sz w:val="28"/>
          <w:szCs w:val="28"/>
        </w:rPr>
        <w:t>(</w:t>
      </w:r>
      <w:r w:rsidR="00D76B95">
        <w:rPr>
          <w:rFonts w:ascii="標楷體" w:eastAsia="標楷體" w:cs="標楷體" w:hint="eastAsia"/>
          <w:sz w:val="28"/>
          <w:szCs w:val="28"/>
        </w:rPr>
        <w:t>十二</w:t>
      </w:r>
      <w:r w:rsidRPr="00744ECC">
        <w:rPr>
          <w:rFonts w:ascii="標楷體" w:eastAsia="標楷體" w:cs="標楷體" w:hint="eastAsia"/>
          <w:sz w:val="28"/>
          <w:szCs w:val="28"/>
        </w:rPr>
        <w:t>)</w:t>
      </w:r>
      <w:r w:rsidR="0013621F" w:rsidRPr="0013621F">
        <w:rPr>
          <w:rFonts w:ascii="標楷體" w:eastAsia="標楷體" w:cs="標楷體" w:hint="eastAsia"/>
          <w:sz w:val="28"/>
          <w:szCs w:val="28"/>
        </w:rPr>
        <w:t>本契約未載明之事項，依採購法及民法等相關法令。</w:t>
      </w:r>
    </w:p>
    <w:p w14:paraId="39B763EF" w14:textId="2A52AAA9" w:rsidR="008C23B1" w:rsidRDefault="008C23B1" w:rsidP="008C23B1">
      <w:pPr>
        <w:spacing w:line="240" w:lineRule="atLeast"/>
        <w:ind w:left="1162" w:hanging="878"/>
        <w:jc w:val="both"/>
        <w:textDirection w:val="lrTbV"/>
        <w:rPr>
          <w:rFonts w:ascii="標楷體" w:eastAsia="標楷體"/>
          <w:color w:val="FF0000"/>
          <w:sz w:val="28"/>
          <w:szCs w:val="28"/>
        </w:rPr>
      </w:pPr>
      <w:r w:rsidRPr="007146A1">
        <w:rPr>
          <w:rFonts w:ascii="標楷體" w:eastAsia="標楷體" w:hint="eastAsia"/>
          <w:color w:val="FF0000"/>
          <w:sz w:val="28"/>
          <w:szCs w:val="28"/>
        </w:rPr>
        <w:t>(</w:t>
      </w:r>
      <w:r>
        <w:rPr>
          <w:rFonts w:ascii="標楷體" w:eastAsia="標楷體" w:hint="eastAsia"/>
          <w:color w:val="FF0000"/>
          <w:sz w:val="28"/>
          <w:szCs w:val="28"/>
        </w:rPr>
        <w:t>十三</w:t>
      </w:r>
      <w:r w:rsidRPr="007146A1">
        <w:rPr>
          <w:rFonts w:ascii="標楷體" w:eastAsia="標楷體" w:hint="eastAsia"/>
          <w:color w:val="FF0000"/>
          <w:sz w:val="28"/>
          <w:szCs w:val="28"/>
        </w:rPr>
        <w:t>)契約</w:t>
      </w:r>
      <w:r w:rsidRPr="007146A1">
        <w:rPr>
          <w:rFonts w:eastAsia="標楷體" w:hint="eastAsia"/>
          <w:color w:val="FF0000"/>
          <w:sz w:val="28"/>
          <w:szCs w:val="28"/>
        </w:rPr>
        <w:t>附件</w:t>
      </w:r>
      <w:r w:rsidRPr="007146A1">
        <w:rPr>
          <w:rFonts w:ascii="標楷體" w:eastAsia="標楷體" w:hint="eastAsia"/>
          <w:color w:val="FF0000"/>
          <w:sz w:val="28"/>
          <w:szCs w:val="28"/>
        </w:rPr>
        <w:t>：須檢附□決標單價分析表 □原報價單（標單）影本□招標文件影本(投標須知、規範表)，騎縫處並加蓋騎縫章。</w:t>
      </w:r>
    </w:p>
    <w:p w14:paraId="4069EDA9" w14:textId="3ACF452F" w:rsidR="008C23B1" w:rsidRDefault="008C23B1" w:rsidP="008C23B1">
      <w:pPr>
        <w:spacing w:line="240" w:lineRule="atLeast"/>
        <w:ind w:left="1162" w:hanging="878"/>
        <w:jc w:val="both"/>
        <w:textDirection w:val="lrTbV"/>
        <w:rPr>
          <w:rFonts w:ascii="標楷體" w:eastAsia="標楷體" w:cs="標楷體"/>
          <w:sz w:val="28"/>
          <w:szCs w:val="28"/>
        </w:rPr>
      </w:pPr>
    </w:p>
    <w:p w14:paraId="3C9DFF48" w14:textId="14573384" w:rsidR="008C23B1" w:rsidRDefault="008C23B1" w:rsidP="008C23B1">
      <w:pPr>
        <w:spacing w:line="240" w:lineRule="atLeast"/>
        <w:ind w:left="1162" w:hanging="878"/>
        <w:jc w:val="both"/>
        <w:textDirection w:val="lrTbV"/>
        <w:rPr>
          <w:rFonts w:ascii="標楷體" w:eastAsia="標楷體" w:cs="標楷體"/>
          <w:sz w:val="28"/>
          <w:szCs w:val="28"/>
        </w:rPr>
      </w:pPr>
    </w:p>
    <w:p w14:paraId="706017EE" w14:textId="31830284" w:rsidR="008C23B1" w:rsidRDefault="008C23B1" w:rsidP="008C23B1">
      <w:pPr>
        <w:spacing w:line="240" w:lineRule="atLeast"/>
        <w:ind w:left="1162" w:hanging="878"/>
        <w:jc w:val="both"/>
        <w:textDirection w:val="lrTbV"/>
        <w:rPr>
          <w:rFonts w:ascii="標楷體" w:eastAsia="標楷體" w:cs="標楷體"/>
          <w:sz w:val="28"/>
          <w:szCs w:val="28"/>
        </w:rPr>
      </w:pPr>
    </w:p>
    <w:p w14:paraId="0A0461F1" w14:textId="652E01D0" w:rsidR="008C23B1" w:rsidRDefault="008C23B1" w:rsidP="008C23B1">
      <w:pPr>
        <w:spacing w:line="240" w:lineRule="atLeast"/>
        <w:ind w:left="1162" w:hanging="878"/>
        <w:jc w:val="both"/>
        <w:textDirection w:val="lrTbV"/>
        <w:rPr>
          <w:rFonts w:ascii="標楷體" w:eastAsia="標楷體" w:cs="標楷體"/>
          <w:sz w:val="28"/>
          <w:szCs w:val="28"/>
        </w:rPr>
      </w:pPr>
    </w:p>
    <w:p w14:paraId="3108694C" w14:textId="2ABC4F32" w:rsidR="008C23B1" w:rsidRDefault="008C23B1" w:rsidP="008C23B1">
      <w:pPr>
        <w:spacing w:line="240" w:lineRule="atLeast"/>
        <w:ind w:left="1162" w:hanging="878"/>
        <w:jc w:val="both"/>
        <w:textDirection w:val="lrTbV"/>
        <w:rPr>
          <w:rFonts w:ascii="標楷體" w:eastAsia="標楷體" w:cs="標楷體"/>
          <w:sz w:val="28"/>
          <w:szCs w:val="28"/>
        </w:rPr>
      </w:pPr>
    </w:p>
    <w:p w14:paraId="1536E8B0" w14:textId="76897243" w:rsidR="008C23B1" w:rsidRDefault="008C23B1" w:rsidP="008C23B1">
      <w:pPr>
        <w:spacing w:line="240" w:lineRule="atLeast"/>
        <w:ind w:left="1162" w:hanging="878"/>
        <w:jc w:val="both"/>
        <w:textDirection w:val="lrTbV"/>
        <w:rPr>
          <w:rFonts w:ascii="標楷體" w:eastAsia="標楷體" w:cs="標楷體"/>
          <w:sz w:val="28"/>
          <w:szCs w:val="28"/>
        </w:rPr>
      </w:pPr>
    </w:p>
    <w:p w14:paraId="5BF47650" w14:textId="77777777" w:rsidR="008C23B1" w:rsidRPr="00330231" w:rsidRDefault="008C23B1" w:rsidP="008C23B1">
      <w:pPr>
        <w:spacing w:line="360" w:lineRule="auto"/>
        <w:jc w:val="both"/>
        <w:textDirection w:val="lrTbV"/>
        <w:rPr>
          <w:rFonts w:ascii="標楷體" w:eastAsia="標楷體" w:hint="eastAsia"/>
          <w:color w:val="FF0000"/>
          <w:sz w:val="28"/>
          <w:szCs w:val="28"/>
        </w:rPr>
      </w:pPr>
    </w:p>
    <w:p w14:paraId="4C6BB9FF" w14:textId="77777777" w:rsidR="008C23B1" w:rsidRPr="00330231" w:rsidRDefault="008C23B1" w:rsidP="008C23B1">
      <w:pPr>
        <w:spacing w:line="360" w:lineRule="auto"/>
        <w:ind w:left="1800" w:firstLine="1080"/>
        <w:jc w:val="both"/>
        <w:textDirection w:val="lrTbV"/>
        <w:rPr>
          <w:rFonts w:ascii="標楷體" w:eastAsia="標楷體" w:hint="eastAsia"/>
          <w:color w:val="FF0000"/>
          <w:sz w:val="28"/>
          <w:szCs w:val="28"/>
        </w:rPr>
      </w:pPr>
    </w:p>
    <w:p w14:paraId="5BCB4ACB" w14:textId="77777777" w:rsidR="008C23B1" w:rsidRPr="00330231" w:rsidRDefault="008C23B1" w:rsidP="008C23B1">
      <w:pPr>
        <w:spacing w:line="360" w:lineRule="auto"/>
        <w:ind w:left="1800" w:firstLine="1080"/>
        <w:jc w:val="both"/>
        <w:textDirection w:val="lrTbV"/>
        <w:rPr>
          <w:rFonts w:ascii="標楷體" w:eastAsia="標楷體" w:hint="eastAsia"/>
          <w:color w:val="FF0000"/>
          <w:sz w:val="28"/>
          <w:szCs w:val="28"/>
        </w:rPr>
      </w:pPr>
    </w:p>
    <w:p w14:paraId="210141D0" w14:textId="77777777" w:rsidR="008C23B1" w:rsidRPr="00330231" w:rsidRDefault="008C23B1" w:rsidP="008C23B1">
      <w:pPr>
        <w:spacing w:line="360" w:lineRule="auto"/>
        <w:ind w:left="1800" w:firstLine="706"/>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t>立契約人：</w:t>
      </w:r>
      <w:r w:rsidRPr="00330231">
        <w:rPr>
          <w:rFonts w:ascii="標楷體" w:eastAsia="標楷體"/>
          <w:color w:val="FF0000"/>
          <w:sz w:val="28"/>
          <w:szCs w:val="28"/>
        </w:rPr>
        <w:t xml:space="preserve"> </w:t>
      </w:r>
    </w:p>
    <w:p w14:paraId="484689E6" w14:textId="77777777" w:rsidR="008C23B1" w:rsidRPr="00330231" w:rsidRDefault="008C23B1" w:rsidP="008C23B1">
      <w:pPr>
        <w:spacing w:line="360" w:lineRule="auto"/>
        <w:ind w:firstLine="2534"/>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t>□機關</w:t>
      </w:r>
    </w:p>
    <w:p w14:paraId="55252561" w14:textId="77777777" w:rsidR="008C23B1" w:rsidRPr="00330231" w:rsidRDefault="008C23B1" w:rsidP="008C23B1">
      <w:pPr>
        <w:spacing w:line="360" w:lineRule="auto"/>
        <w:ind w:firstLine="2880"/>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t>機關名稱：南</w:t>
      </w:r>
      <w:proofErr w:type="gramStart"/>
      <w:r w:rsidRPr="00330231">
        <w:rPr>
          <w:rFonts w:ascii="標楷體" w:eastAsia="標楷體" w:hint="eastAsia"/>
          <w:color w:val="FF0000"/>
          <w:sz w:val="28"/>
          <w:szCs w:val="28"/>
        </w:rPr>
        <w:t>臺</w:t>
      </w:r>
      <w:proofErr w:type="gramEnd"/>
      <w:r w:rsidRPr="00330231">
        <w:rPr>
          <w:rFonts w:ascii="標楷體" w:eastAsia="標楷體" w:hint="eastAsia"/>
          <w:color w:val="FF0000"/>
          <w:sz w:val="28"/>
          <w:szCs w:val="28"/>
        </w:rPr>
        <w:t>學校財團法人南</w:t>
      </w:r>
      <w:proofErr w:type="gramStart"/>
      <w:r w:rsidRPr="00330231">
        <w:rPr>
          <w:rFonts w:ascii="標楷體" w:eastAsia="標楷體" w:hint="eastAsia"/>
          <w:color w:val="FF0000"/>
          <w:sz w:val="28"/>
          <w:szCs w:val="28"/>
        </w:rPr>
        <w:t>臺</w:t>
      </w:r>
      <w:proofErr w:type="gramEnd"/>
      <w:r w:rsidRPr="00330231">
        <w:rPr>
          <w:rFonts w:ascii="標楷體" w:eastAsia="標楷體" w:hint="eastAsia"/>
          <w:color w:val="FF0000"/>
          <w:sz w:val="28"/>
          <w:szCs w:val="28"/>
        </w:rPr>
        <w:t>科技大學</w:t>
      </w:r>
    </w:p>
    <w:p w14:paraId="0D17D880" w14:textId="77777777" w:rsidR="008C23B1" w:rsidRPr="00330231" w:rsidRDefault="008C23B1" w:rsidP="008C23B1">
      <w:pPr>
        <w:spacing w:line="360" w:lineRule="auto"/>
        <w:ind w:firstLine="2880"/>
        <w:jc w:val="both"/>
        <w:textDirection w:val="lrTbV"/>
        <w:rPr>
          <w:rFonts w:ascii="標楷體" w:eastAsia="標楷體" w:hint="eastAsia"/>
          <w:color w:val="FF0000"/>
          <w:sz w:val="28"/>
          <w:szCs w:val="28"/>
        </w:rPr>
      </w:pPr>
      <w:r w:rsidRPr="008C23B1">
        <w:rPr>
          <w:rFonts w:ascii="標楷體" w:eastAsia="標楷體" w:hint="eastAsia"/>
          <w:color w:val="FF0000"/>
          <w:spacing w:val="70"/>
          <w:sz w:val="28"/>
          <w:szCs w:val="28"/>
          <w:fitText w:val="1120" w:id="-465276928"/>
        </w:rPr>
        <w:t>負責</w:t>
      </w:r>
      <w:r w:rsidRPr="008C23B1">
        <w:rPr>
          <w:rFonts w:ascii="標楷體" w:eastAsia="標楷體" w:hint="eastAsia"/>
          <w:color w:val="FF0000"/>
          <w:sz w:val="28"/>
          <w:szCs w:val="28"/>
          <w:fitText w:val="1120" w:id="-465276928"/>
        </w:rPr>
        <w:t>人</w:t>
      </w:r>
      <w:r w:rsidRPr="00330231">
        <w:rPr>
          <w:rFonts w:ascii="標楷體" w:eastAsia="標楷體" w:hint="eastAsia"/>
          <w:color w:val="FF0000"/>
          <w:sz w:val="28"/>
          <w:szCs w:val="28"/>
        </w:rPr>
        <w:t xml:space="preserve">： </w:t>
      </w:r>
    </w:p>
    <w:p w14:paraId="66D96D4E" w14:textId="77777777" w:rsidR="008C23B1" w:rsidRPr="00330231" w:rsidRDefault="008C23B1" w:rsidP="008C23B1">
      <w:pPr>
        <w:spacing w:line="360" w:lineRule="auto"/>
        <w:ind w:firstLine="2880"/>
        <w:jc w:val="both"/>
        <w:textDirection w:val="lrTbV"/>
        <w:rPr>
          <w:rFonts w:ascii="標楷體" w:eastAsia="標楷體" w:hint="eastAsia"/>
          <w:color w:val="FF0000"/>
          <w:sz w:val="28"/>
          <w:szCs w:val="28"/>
        </w:rPr>
      </w:pPr>
      <w:r w:rsidRPr="008C23B1">
        <w:rPr>
          <w:rFonts w:ascii="標楷體" w:eastAsia="標楷體" w:hint="eastAsia"/>
          <w:color w:val="FF0000"/>
          <w:spacing w:val="280"/>
          <w:sz w:val="28"/>
          <w:szCs w:val="28"/>
          <w:fitText w:val="1120" w:id="-465276927"/>
        </w:rPr>
        <w:t>地</w:t>
      </w:r>
      <w:r w:rsidRPr="008C23B1">
        <w:rPr>
          <w:rFonts w:ascii="標楷體" w:eastAsia="標楷體" w:hint="eastAsia"/>
          <w:color w:val="FF0000"/>
          <w:sz w:val="28"/>
          <w:szCs w:val="28"/>
          <w:fitText w:val="1120" w:id="-465276927"/>
        </w:rPr>
        <w:t>址</w:t>
      </w:r>
      <w:r w:rsidRPr="00330231">
        <w:rPr>
          <w:rFonts w:ascii="標楷體" w:eastAsia="標楷體" w:hint="eastAsia"/>
          <w:color w:val="FF0000"/>
          <w:sz w:val="28"/>
          <w:szCs w:val="28"/>
        </w:rPr>
        <w:t>：710</w:t>
      </w:r>
      <w:proofErr w:type="gramStart"/>
      <w:r w:rsidRPr="00330231">
        <w:rPr>
          <w:rFonts w:ascii="標楷體" w:eastAsia="標楷體" w:hint="eastAsia"/>
          <w:color w:val="FF0000"/>
          <w:sz w:val="28"/>
          <w:szCs w:val="28"/>
        </w:rPr>
        <w:t>臺</w:t>
      </w:r>
      <w:proofErr w:type="gramEnd"/>
      <w:r w:rsidRPr="00330231">
        <w:rPr>
          <w:rFonts w:ascii="標楷體" w:eastAsia="標楷體" w:hint="eastAsia"/>
          <w:color w:val="FF0000"/>
          <w:sz w:val="28"/>
          <w:szCs w:val="28"/>
        </w:rPr>
        <w:t>南市永康區南台街1號</w:t>
      </w:r>
    </w:p>
    <w:p w14:paraId="3E433C20" w14:textId="77777777" w:rsidR="008C23B1" w:rsidRPr="00330231" w:rsidRDefault="008C23B1" w:rsidP="008C23B1">
      <w:pPr>
        <w:spacing w:line="360" w:lineRule="auto"/>
        <w:ind w:firstLine="2880"/>
        <w:jc w:val="both"/>
        <w:textDirection w:val="lrTbV"/>
        <w:rPr>
          <w:rFonts w:ascii="標楷體" w:eastAsia="標楷體" w:hint="eastAsia"/>
          <w:color w:val="FF0000"/>
          <w:sz w:val="28"/>
          <w:szCs w:val="28"/>
        </w:rPr>
      </w:pPr>
      <w:r w:rsidRPr="008C23B1">
        <w:rPr>
          <w:rFonts w:ascii="標楷體" w:eastAsia="標楷體" w:hint="eastAsia"/>
          <w:color w:val="FF0000"/>
          <w:spacing w:val="280"/>
          <w:sz w:val="28"/>
          <w:szCs w:val="28"/>
          <w:fitText w:val="1120" w:id="-465276926"/>
        </w:rPr>
        <w:t>電</w:t>
      </w:r>
      <w:r w:rsidRPr="008C23B1">
        <w:rPr>
          <w:rFonts w:ascii="標楷體" w:eastAsia="標楷體" w:hint="eastAsia"/>
          <w:color w:val="FF0000"/>
          <w:sz w:val="28"/>
          <w:szCs w:val="28"/>
          <w:fitText w:val="1120" w:id="-465276926"/>
        </w:rPr>
        <w:t>話</w:t>
      </w:r>
      <w:r w:rsidRPr="00330231">
        <w:rPr>
          <w:rFonts w:ascii="標楷體" w:eastAsia="標楷體" w:hint="eastAsia"/>
          <w:color w:val="FF0000"/>
          <w:sz w:val="28"/>
          <w:szCs w:val="28"/>
        </w:rPr>
        <w:t>：06-2533131</w:t>
      </w:r>
    </w:p>
    <w:p w14:paraId="34667BF4" w14:textId="77777777" w:rsidR="008C23B1" w:rsidRPr="00330231" w:rsidRDefault="008C23B1" w:rsidP="008C23B1">
      <w:pPr>
        <w:spacing w:line="360" w:lineRule="auto"/>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t xml:space="preserve">                        </w:t>
      </w:r>
    </w:p>
    <w:p w14:paraId="5AAE21CC" w14:textId="77777777" w:rsidR="008C23B1" w:rsidRPr="00330231" w:rsidRDefault="008C23B1" w:rsidP="008C23B1">
      <w:pPr>
        <w:spacing w:line="360" w:lineRule="auto"/>
        <w:ind w:firstLine="2534"/>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lastRenderedPageBreak/>
        <w:t>□廠商</w:t>
      </w:r>
    </w:p>
    <w:p w14:paraId="65536700" w14:textId="77777777" w:rsidR="008C23B1" w:rsidRPr="00330231" w:rsidRDefault="008C23B1" w:rsidP="008C23B1">
      <w:pPr>
        <w:spacing w:line="360" w:lineRule="auto"/>
        <w:ind w:firstLine="2880"/>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t>廠商名稱：</w:t>
      </w:r>
    </w:p>
    <w:p w14:paraId="4BA34750" w14:textId="77777777" w:rsidR="008C23B1" w:rsidRPr="00330231" w:rsidRDefault="008C23B1" w:rsidP="008C23B1">
      <w:pPr>
        <w:spacing w:line="360" w:lineRule="auto"/>
        <w:ind w:firstLine="2880"/>
        <w:jc w:val="both"/>
        <w:textDirection w:val="lrTbV"/>
        <w:rPr>
          <w:rFonts w:ascii="標楷體" w:eastAsia="標楷體" w:hint="eastAsia"/>
          <w:color w:val="FF0000"/>
          <w:sz w:val="28"/>
          <w:szCs w:val="28"/>
        </w:rPr>
      </w:pPr>
      <w:r w:rsidRPr="008C23B1">
        <w:rPr>
          <w:rFonts w:ascii="標楷體" w:eastAsia="標楷體" w:hint="eastAsia"/>
          <w:color w:val="FF0000"/>
          <w:spacing w:val="70"/>
          <w:sz w:val="28"/>
          <w:szCs w:val="28"/>
          <w:fitText w:val="1120" w:id="-465276925"/>
        </w:rPr>
        <w:t>負責</w:t>
      </w:r>
      <w:r w:rsidRPr="008C23B1">
        <w:rPr>
          <w:rFonts w:ascii="標楷體" w:eastAsia="標楷體" w:hint="eastAsia"/>
          <w:color w:val="FF0000"/>
          <w:sz w:val="28"/>
          <w:szCs w:val="28"/>
          <w:fitText w:val="1120" w:id="-465276925"/>
        </w:rPr>
        <w:t>人</w:t>
      </w:r>
      <w:r w:rsidRPr="00330231">
        <w:rPr>
          <w:rFonts w:ascii="標楷體" w:eastAsia="標楷體" w:hint="eastAsia"/>
          <w:color w:val="FF0000"/>
          <w:sz w:val="28"/>
          <w:szCs w:val="28"/>
        </w:rPr>
        <w:t>：</w:t>
      </w:r>
    </w:p>
    <w:p w14:paraId="51F39982" w14:textId="77777777" w:rsidR="008C23B1" w:rsidRPr="00330231" w:rsidRDefault="008C23B1" w:rsidP="008C23B1">
      <w:pPr>
        <w:spacing w:line="360" w:lineRule="auto"/>
        <w:ind w:firstLine="2880"/>
        <w:jc w:val="both"/>
        <w:textDirection w:val="lrTbV"/>
        <w:rPr>
          <w:rFonts w:ascii="標楷體" w:eastAsia="標楷體" w:hint="eastAsia"/>
          <w:color w:val="FF0000"/>
          <w:sz w:val="28"/>
          <w:szCs w:val="28"/>
        </w:rPr>
      </w:pPr>
      <w:r w:rsidRPr="008C23B1">
        <w:rPr>
          <w:rFonts w:ascii="標楷體" w:eastAsia="標楷體" w:hint="eastAsia"/>
          <w:color w:val="FF0000"/>
          <w:spacing w:val="280"/>
          <w:sz w:val="28"/>
          <w:szCs w:val="28"/>
          <w:fitText w:val="1120" w:id="-465276924"/>
        </w:rPr>
        <w:t>地</w:t>
      </w:r>
      <w:r w:rsidRPr="008C23B1">
        <w:rPr>
          <w:rFonts w:ascii="標楷體" w:eastAsia="標楷體" w:hint="eastAsia"/>
          <w:color w:val="FF0000"/>
          <w:sz w:val="28"/>
          <w:szCs w:val="28"/>
          <w:fitText w:val="1120" w:id="-465276924"/>
        </w:rPr>
        <w:t>址</w:t>
      </w:r>
      <w:r w:rsidRPr="00330231">
        <w:rPr>
          <w:rFonts w:ascii="標楷體" w:eastAsia="標楷體" w:hint="eastAsia"/>
          <w:color w:val="FF0000"/>
          <w:sz w:val="28"/>
          <w:szCs w:val="28"/>
        </w:rPr>
        <w:t>：</w:t>
      </w:r>
    </w:p>
    <w:p w14:paraId="0954FB14" w14:textId="77777777" w:rsidR="008C23B1" w:rsidRPr="00330231" w:rsidRDefault="008C23B1" w:rsidP="008C23B1">
      <w:pPr>
        <w:spacing w:line="360" w:lineRule="auto"/>
        <w:ind w:firstLine="2880"/>
        <w:jc w:val="both"/>
        <w:textDirection w:val="lrTbV"/>
        <w:rPr>
          <w:rFonts w:ascii="標楷體" w:eastAsia="標楷體" w:hint="eastAsia"/>
          <w:color w:val="FF0000"/>
          <w:sz w:val="28"/>
          <w:szCs w:val="28"/>
        </w:rPr>
      </w:pPr>
      <w:r w:rsidRPr="008C23B1">
        <w:rPr>
          <w:rFonts w:ascii="標楷體" w:eastAsia="標楷體" w:hint="eastAsia"/>
          <w:color w:val="FF0000"/>
          <w:spacing w:val="280"/>
          <w:sz w:val="28"/>
          <w:szCs w:val="28"/>
          <w:fitText w:val="1120" w:id="-465276923"/>
        </w:rPr>
        <w:t>電</w:t>
      </w:r>
      <w:r w:rsidRPr="008C23B1">
        <w:rPr>
          <w:rFonts w:ascii="標楷體" w:eastAsia="標楷體" w:hint="eastAsia"/>
          <w:color w:val="FF0000"/>
          <w:sz w:val="28"/>
          <w:szCs w:val="28"/>
          <w:fitText w:val="1120" w:id="-465276923"/>
        </w:rPr>
        <w:t>話</w:t>
      </w:r>
      <w:r w:rsidRPr="00330231">
        <w:rPr>
          <w:rFonts w:ascii="標楷體" w:eastAsia="標楷體" w:hint="eastAsia"/>
          <w:color w:val="FF0000"/>
          <w:sz w:val="28"/>
          <w:szCs w:val="28"/>
        </w:rPr>
        <w:t>：</w:t>
      </w:r>
    </w:p>
    <w:p w14:paraId="1C30E27E" w14:textId="77777777" w:rsidR="008C23B1" w:rsidRPr="00330231" w:rsidRDefault="008C23B1" w:rsidP="008C23B1">
      <w:pPr>
        <w:spacing w:line="360" w:lineRule="auto"/>
        <w:ind w:firstLine="2880"/>
        <w:jc w:val="both"/>
        <w:textDirection w:val="lrTbV"/>
        <w:rPr>
          <w:rFonts w:ascii="標楷體" w:eastAsia="標楷體" w:hint="eastAsia"/>
          <w:color w:val="FF0000"/>
          <w:sz w:val="28"/>
          <w:szCs w:val="28"/>
        </w:rPr>
      </w:pPr>
    </w:p>
    <w:p w14:paraId="1A6DC668" w14:textId="77777777" w:rsidR="008C23B1" w:rsidRPr="00330231" w:rsidRDefault="008C23B1" w:rsidP="008C23B1">
      <w:pPr>
        <w:spacing w:line="360" w:lineRule="auto"/>
        <w:ind w:firstLine="2534"/>
        <w:jc w:val="both"/>
        <w:textDirection w:val="lrTbV"/>
        <w:rPr>
          <w:rFonts w:ascii="標楷體" w:eastAsia="標楷體" w:hint="eastAsia"/>
          <w:color w:val="FF0000"/>
          <w:sz w:val="28"/>
          <w:szCs w:val="28"/>
        </w:rPr>
      </w:pPr>
      <w:bookmarkStart w:id="3" w:name="OLE_LINK1"/>
      <w:bookmarkStart w:id="4" w:name="OLE_LINK2"/>
      <w:r w:rsidRPr="00330231">
        <w:rPr>
          <w:rFonts w:ascii="標楷體" w:eastAsia="標楷體" w:hint="eastAsia"/>
          <w:color w:val="FF0000"/>
          <w:sz w:val="28"/>
          <w:szCs w:val="28"/>
        </w:rPr>
        <w:t>□</w:t>
      </w:r>
      <w:bookmarkEnd w:id="3"/>
      <w:bookmarkEnd w:id="4"/>
      <w:r w:rsidRPr="00330231">
        <w:rPr>
          <w:rFonts w:ascii="標楷體" w:eastAsia="標楷體" w:hint="eastAsia"/>
          <w:color w:val="FF0000"/>
          <w:sz w:val="28"/>
          <w:szCs w:val="28"/>
        </w:rPr>
        <w:t>廠商指定在台全權代表人</w:t>
      </w:r>
    </w:p>
    <w:p w14:paraId="006133F7" w14:textId="77777777" w:rsidR="008C23B1" w:rsidRPr="00330231" w:rsidRDefault="008C23B1" w:rsidP="008C23B1">
      <w:pPr>
        <w:spacing w:line="360" w:lineRule="auto"/>
        <w:ind w:firstLine="2880"/>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t>廠商名稱：</w:t>
      </w:r>
    </w:p>
    <w:p w14:paraId="2C133657" w14:textId="77777777" w:rsidR="008C23B1" w:rsidRPr="00330231" w:rsidRDefault="008C23B1" w:rsidP="008C23B1">
      <w:pPr>
        <w:spacing w:line="360" w:lineRule="auto"/>
        <w:ind w:firstLine="2880"/>
        <w:jc w:val="both"/>
        <w:textDirection w:val="lrTbV"/>
        <w:rPr>
          <w:rFonts w:ascii="標楷體" w:eastAsia="標楷體" w:hint="eastAsia"/>
          <w:color w:val="FF0000"/>
          <w:sz w:val="28"/>
          <w:szCs w:val="28"/>
        </w:rPr>
      </w:pPr>
      <w:r w:rsidRPr="008C23B1">
        <w:rPr>
          <w:rFonts w:ascii="標楷體" w:eastAsia="標楷體" w:hint="eastAsia"/>
          <w:color w:val="FF0000"/>
          <w:spacing w:val="70"/>
          <w:sz w:val="28"/>
          <w:szCs w:val="28"/>
          <w:fitText w:val="1120" w:id="-465276922"/>
        </w:rPr>
        <w:t>負責</w:t>
      </w:r>
      <w:r w:rsidRPr="008C23B1">
        <w:rPr>
          <w:rFonts w:ascii="標楷體" w:eastAsia="標楷體" w:hint="eastAsia"/>
          <w:color w:val="FF0000"/>
          <w:sz w:val="28"/>
          <w:szCs w:val="28"/>
          <w:fitText w:val="1120" w:id="-465276922"/>
        </w:rPr>
        <w:t>人</w:t>
      </w:r>
      <w:r w:rsidRPr="00330231">
        <w:rPr>
          <w:rFonts w:ascii="標楷體" w:eastAsia="標楷體" w:hint="eastAsia"/>
          <w:color w:val="FF0000"/>
          <w:sz w:val="28"/>
          <w:szCs w:val="28"/>
        </w:rPr>
        <w:t>：</w:t>
      </w:r>
    </w:p>
    <w:p w14:paraId="78187681" w14:textId="77777777" w:rsidR="008C23B1" w:rsidRPr="00330231" w:rsidRDefault="008C23B1" w:rsidP="008C23B1">
      <w:pPr>
        <w:spacing w:line="360" w:lineRule="auto"/>
        <w:ind w:firstLine="2880"/>
        <w:jc w:val="both"/>
        <w:textDirection w:val="lrTbV"/>
        <w:rPr>
          <w:rFonts w:ascii="標楷體" w:eastAsia="標楷體" w:hint="eastAsia"/>
          <w:color w:val="FF0000"/>
          <w:sz w:val="28"/>
          <w:szCs w:val="28"/>
        </w:rPr>
      </w:pPr>
      <w:r w:rsidRPr="008C23B1">
        <w:rPr>
          <w:rFonts w:ascii="標楷體" w:eastAsia="標楷體" w:hint="eastAsia"/>
          <w:color w:val="FF0000"/>
          <w:spacing w:val="280"/>
          <w:sz w:val="28"/>
          <w:szCs w:val="28"/>
          <w:fitText w:val="1120" w:id="-465276921"/>
        </w:rPr>
        <w:t>地</w:t>
      </w:r>
      <w:r w:rsidRPr="008C23B1">
        <w:rPr>
          <w:rFonts w:ascii="標楷體" w:eastAsia="標楷體" w:hint="eastAsia"/>
          <w:color w:val="FF0000"/>
          <w:sz w:val="28"/>
          <w:szCs w:val="28"/>
          <w:fitText w:val="1120" w:id="-465276921"/>
        </w:rPr>
        <w:t>址</w:t>
      </w:r>
      <w:r w:rsidRPr="00330231">
        <w:rPr>
          <w:rFonts w:ascii="標楷體" w:eastAsia="標楷體" w:hint="eastAsia"/>
          <w:color w:val="FF0000"/>
          <w:sz w:val="28"/>
          <w:szCs w:val="28"/>
        </w:rPr>
        <w:t>：</w:t>
      </w:r>
    </w:p>
    <w:p w14:paraId="5D87255A" w14:textId="77777777" w:rsidR="008C23B1" w:rsidRPr="00330231" w:rsidRDefault="008C23B1" w:rsidP="008C23B1">
      <w:pPr>
        <w:spacing w:line="360" w:lineRule="auto"/>
        <w:ind w:firstLine="2880"/>
        <w:jc w:val="both"/>
        <w:textDirection w:val="lrTbV"/>
        <w:rPr>
          <w:rFonts w:ascii="標楷體" w:eastAsia="標楷體" w:hint="eastAsia"/>
          <w:color w:val="FF0000"/>
          <w:sz w:val="28"/>
          <w:szCs w:val="28"/>
        </w:rPr>
      </w:pPr>
      <w:r w:rsidRPr="008C23B1">
        <w:rPr>
          <w:rFonts w:ascii="標楷體" w:eastAsia="標楷體" w:hint="eastAsia"/>
          <w:color w:val="FF0000"/>
          <w:spacing w:val="280"/>
          <w:sz w:val="28"/>
          <w:szCs w:val="28"/>
          <w:fitText w:val="1120" w:id="-465276920"/>
        </w:rPr>
        <w:t>電</w:t>
      </w:r>
      <w:r w:rsidRPr="008C23B1">
        <w:rPr>
          <w:rFonts w:ascii="標楷體" w:eastAsia="標楷體" w:hint="eastAsia"/>
          <w:color w:val="FF0000"/>
          <w:sz w:val="28"/>
          <w:szCs w:val="28"/>
          <w:fitText w:val="1120" w:id="-465276920"/>
        </w:rPr>
        <w:t>話</w:t>
      </w:r>
      <w:r w:rsidRPr="00330231">
        <w:rPr>
          <w:rFonts w:ascii="標楷體" w:eastAsia="標楷體" w:hint="eastAsia"/>
          <w:color w:val="FF0000"/>
          <w:sz w:val="28"/>
          <w:szCs w:val="28"/>
        </w:rPr>
        <w:t>：</w:t>
      </w:r>
    </w:p>
    <w:p w14:paraId="24B0DC84" w14:textId="77777777" w:rsidR="008C23B1" w:rsidRPr="00330231" w:rsidRDefault="008C23B1" w:rsidP="008C23B1">
      <w:pPr>
        <w:spacing w:line="240" w:lineRule="atLeast"/>
        <w:ind w:firstLine="2880"/>
        <w:jc w:val="both"/>
        <w:textDirection w:val="lrTbV"/>
        <w:rPr>
          <w:rFonts w:ascii="標楷體" w:eastAsia="標楷體" w:hint="eastAsia"/>
          <w:color w:val="FF0000"/>
          <w:sz w:val="28"/>
          <w:szCs w:val="28"/>
        </w:rPr>
      </w:pPr>
    </w:p>
    <w:p w14:paraId="3008803B" w14:textId="77777777" w:rsidR="008C23B1" w:rsidRPr="00330231" w:rsidRDefault="008C23B1" w:rsidP="008C23B1">
      <w:pPr>
        <w:spacing w:line="240" w:lineRule="atLeast"/>
        <w:ind w:firstLine="2880"/>
        <w:jc w:val="both"/>
        <w:textDirection w:val="lrTbV"/>
        <w:rPr>
          <w:rFonts w:ascii="標楷體" w:eastAsia="標楷體" w:hint="eastAsia"/>
          <w:color w:val="FF0000"/>
          <w:sz w:val="28"/>
          <w:szCs w:val="28"/>
        </w:rPr>
      </w:pPr>
    </w:p>
    <w:p w14:paraId="512C2DD3" w14:textId="77777777" w:rsidR="008C23B1" w:rsidRPr="00330231" w:rsidRDefault="008C23B1" w:rsidP="008C23B1">
      <w:pPr>
        <w:spacing w:line="240" w:lineRule="atLeast"/>
        <w:ind w:hanging="567"/>
        <w:jc w:val="both"/>
        <w:textDirection w:val="lrTbV"/>
        <w:rPr>
          <w:rFonts w:ascii="標楷體" w:eastAsia="標楷體" w:hint="eastAsia"/>
          <w:color w:val="FF0000"/>
          <w:sz w:val="28"/>
          <w:szCs w:val="28"/>
        </w:rPr>
      </w:pPr>
    </w:p>
    <w:p w14:paraId="26E6E20D" w14:textId="77777777" w:rsidR="008C23B1" w:rsidRPr="00330231" w:rsidRDefault="008C23B1" w:rsidP="008C23B1">
      <w:pPr>
        <w:spacing w:line="240" w:lineRule="atLeast"/>
        <w:ind w:hanging="84"/>
        <w:jc w:val="distribute"/>
        <w:textDirection w:val="lrTbV"/>
        <w:rPr>
          <w:rFonts w:eastAsia="標楷體" w:hint="eastAsia"/>
          <w:sz w:val="28"/>
          <w:szCs w:val="28"/>
        </w:rPr>
      </w:pPr>
      <w:r w:rsidRPr="00330231">
        <w:rPr>
          <w:rFonts w:ascii="標楷體" w:eastAsia="標楷體" w:hint="eastAsia"/>
          <w:color w:val="FF0000"/>
          <w:sz w:val="28"/>
          <w:szCs w:val="28"/>
        </w:rPr>
        <w:t>中華民國年月日</w:t>
      </w:r>
    </w:p>
    <w:p w14:paraId="027AE3DE" w14:textId="77777777" w:rsidR="008C23B1" w:rsidRPr="00330231" w:rsidRDefault="008C23B1" w:rsidP="008C23B1">
      <w:pPr>
        <w:spacing w:line="400" w:lineRule="exact"/>
        <w:ind w:left="851" w:hanging="567"/>
        <w:jc w:val="both"/>
        <w:textDirection w:val="lrTbV"/>
        <w:rPr>
          <w:rFonts w:ascii="標楷體" w:eastAsia="標楷體" w:hAnsi="標楷體"/>
          <w:sz w:val="28"/>
          <w:szCs w:val="28"/>
        </w:rPr>
      </w:pPr>
    </w:p>
    <w:p w14:paraId="3F8478A4" w14:textId="77777777" w:rsidR="008C23B1" w:rsidRPr="00E2504E" w:rsidRDefault="008C23B1" w:rsidP="008C23B1">
      <w:pPr>
        <w:pStyle w:val="02-"/>
        <w:rPr>
          <w:rFonts w:hint="eastAsia"/>
        </w:rPr>
      </w:pPr>
    </w:p>
    <w:p w14:paraId="11F17BBD" w14:textId="77777777" w:rsidR="008C23B1" w:rsidRPr="0013621F" w:rsidRDefault="008C23B1" w:rsidP="008C23B1">
      <w:pPr>
        <w:spacing w:line="240" w:lineRule="atLeast"/>
        <w:ind w:left="1162" w:hanging="878"/>
        <w:jc w:val="both"/>
        <w:textDirection w:val="lrTbV"/>
        <w:rPr>
          <w:rFonts w:ascii="標楷體" w:eastAsia="標楷體" w:cs="標楷體" w:hint="eastAsia"/>
          <w:sz w:val="28"/>
          <w:szCs w:val="28"/>
        </w:rPr>
      </w:pPr>
    </w:p>
    <w:p w14:paraId="478B30E9" w14:textId="77777777" w:rsidR="00F0119C" w:rsidRPr="00F0119C" w:rsidRDefault="00E0236F" w:rsidP="00E0236F">
      <w:pPr>
        <w:numPr>
          <w:ilvl w:val="12"/>
          <w:numId w:val="0"/>
        </w:numPr>
        <w:overflowPunct w:val="0"/>
        <w:spacing w:line="240" w:lineRule="atLeast"/>
        <w:ind w:right="1120"/>
        <w:textDirection w:val="lrTbV"/>
        <w:rPr>
          <w:rFonts w:ascii="標楷體" w:eastAsia="標楷體"/>
          <w:b/>
          <w:sz w:val="28"/>
          <w:szCs w:val="28"/>
        </w:rPr>
      </w:pPr>
      <w:r>
        <w:rPr>
          <w:rFonts w:ascii="標楷體" w:eastAsia="標楷體" w:cs="標楷體"/>
          <w:sz w:val="28"/>
          <w:szCs w:val="28"/>
        </w:rPr>
        <w:br w:type="page"/>
      </w:r>
      <w:r w:rsidR="00F0119C" w:rsidRPr="00F0119C">
        <w:rPr>
          <w:rFonts w:ascii="標楷體" w:eastAsia="標楷體" w:hint="eastAsia"/>
          <w:b/>
          <w:sz w:val="28"/>
          <w:szCs w:val="28"/>
        </w:rPr>
        <w:lastRenderedPageBreak/>
        <w:t>附錄1、工作安全與衛生</w:t>
      </w:r>
    </w:p>
    <w:p w14:paraId="41E025CC" w14:textId="77777777" w:rsidR="00F0119C" w:rsidRPr="00F0119C" w:rsidRDefault="00F0119C" w:rsidP="00F0119C">
      <w:pPr>
        <w:numPr>
          <w:ilvl w:val="0"/>
          <w:numId w:val="9"/>
        </w:numPr>
        <w:spacing w:line="240" w:lineRule="atLeast"/>
        <w:jc w:val="both"/>
        <w:textDirection w:val="lrTbV"/>
        <w:rPr>
          <w:rFonts w:ascii="標楷體" w:eastAsia="標楷體"/>
          <w:sz w:val="28"/>
          <w:szCs w:val="28"/>
        </w:rPr>
      </w:pPr>
      <w:r w:rsidRPr="00F0119C">
        <w:rPr>
          <w:rFonts w:ascii="標楷體" w:eastAsia="標楷體" w:hint="eastAsia"/>
          <w:sz w:val="28"/>
          <w:szCs w:val="28"/>
        </w:rPr>
        <w:tab/>
      </w:r>
      <w:r w:rsidRPr="00F0119C">
        <w:rPr>
          <w:rFonts w:ascii="標楷體" w:eastAsia="標楷體" w:cs="標楷體" w:hint="eastAsia"/>
          <w:sz w:val="28"/>
          <w:szCs w:val="28"/>
        </w:rPr>
        <w:t>契約</w:t>
      </w:r>
      <w:r w:rsidRPr="00F0119C">
        <w:rPr>
          <w:rFonts w:ascii="標楷體" w:eastAsia="標楷體" w:hint="eastAsia"/>
          <w:sz w:val="28"/>
          <w:szCs w:val="28"/>
        </w:rPr>
        <w:t>施工期間，廠商應遵照勞工安全衛生法及其施行細則、勞工安全衛生設施規則、營造安全衛生設施標準、勞動檢查法及其施行細則、危險性工作場所審查暨檢查辦法、勞動基準法及其施行細則、道路交通標誌標線號誌設置規則等有關規定確實辦理，並隨時注意工地安全及災害之防範。如因廠商疏忽或過失而發生任何意外事故，均由廠商負一切責任。</w:t>
      </w:r>
    </w:p>
    <w:p w14:paraId="4F16E411" w14:textId="77777777" w:rsidR="00F0119C" w:rsidRPr="00F0119C" w:rsidRDefault="00F0119C" w:rsidP="00F0119C">
      <w:pPr>
        <w:numPr>
          <w:ilvl w:val="0"/>
          <w:numId w:val="9"/>
        </w:numPr>
        <w:spacing w:line="240" w:lineRule="atLeast"/>
        <w:jc w:val="both"/>
        <w:textDirection w:val="lrTbV"/>
        <w:rPr>
          <w:rFonts w:ascii="標楷體" w:eastAsia="標楷體"/>
          <w:sz w:val="28"/>
          <w:szCs w:val="28"/>
        </w:rPr>
      </w:pPr>
      <w:r w:rsidRPr="00F0119C">
        <w:rPr>
          <w:rFonts w:ascii="標楷體" w:eastAsia="標楷體" w:hint="eastAsia"/>
          <w:sz w:val="28"/>
          <w:szCs w:val="28"/>
        </w:rPr>
        <w:tab/>
        <w:t>凡工程施工場所，除另有規定外，應於施工基地四周設置圍牆（籬），鷹架外部應加防護網圍護，以防止物料向下飛散或墜落，並應設置行人安全走廊及消防設備。</w:t>
      </w:r>
    </w:p>
    <w:p w14:paraId="3C383BAA" w14:textId="77777777" w:rsidR="00F0119C" w:rsidRPr="00F0119C" w:rsidRDefault="00F0119C" w:rsidP="00F0119C">
      <w:pPr>
        <w:numPr>
          <w:ilvl w:val="0"/>
          <w:numId w:val="9"/>
        </w:numPr>
        <w:spacing w:line="240" w:lineRule="atLeast"/>
        <w:jc w:val="both"/>
        <w:textDirection w:val="lrTbV"/>
        <w:rPr>
          <w:rFonts w:ascii="標楷體" w:eastAsia="標楷體"/>
          <w:sz w:val="28"/>
          <w:szCs w:val="28"/>
        </w:rPr>
      </w:pPr>
      <w:r w:rsidRPr="00F0119C">
        <w:rPr>
          <w:rFonts w:ascii="標楷體" w:eastAsia="標楷體" w:hint="eastAsia"/>
          <w:sz w:val="28"/>
          <w:szCs w:val="28"/>
        </w:rPr>
        <w:tab/>
        <w:t>高度在2公尺以上之工作場所，勞工作業有墜落之虞者，應依營造安全衛生設施標準規定，訂定墜落災害防止計畫（得併入施工計畫或安全衛生管理計畫內），採取適當墜落災害防止設施。</w:t>
      </w:r>
    </w:p>
    <w:p w14:paraId="5455BA47" w14:textId="77777777" w:rsidR="00F0119C" w:rsidRPr="00F0119C" w:rsidRDefault="00F0119C" w:rsidP="00F0119C">
      <w:pPr>
        <w:numPr>
          <w:ilvl w:val="0"/>
          <w:numId w:val="9"/>
        </w:numPr>
        <w:spacing w:line="240" w:lineRule="atLeast"/>
        <w:jc w:val="both"/>
        <w:textDirection w:val="lrTbV"/>
        <w:rPr>
          <w:rFonts w:ascii="標楷體" w:eastAsia="標楷體"/>
          <w:sz w:val="28"/>
          <w:szCs w:val="28"/>
        </w:rPr>
      </w:pPr>
      <w:r w:rsidRPr="00F0119C">
        <w:rPr>
          <w:rFonts w:ascii="標楷體" w:eastAsia="標楷體" w:hint="eastAsia"/>
          <w:sz w:val="28"/>
          <w:szCs w:val="28"/>
        </w:rPr>
        <w:tab/>
        <w:t>廠商應依行政院勞工委員會訂頒之「加強公共工程勞工安全衛生管理作業要點」第7點，建立職業安全衛生管理系統，實施安全衛生自主管理，並提報安全衛生管理計畫。</w:t>
      </w:r>
    </w:p>
    <w:p w14:paraId="77D8279B" w14:textId="77777777" w:rsidR="00F0119C" w:rsidRPr="00F0119C" w:rsidRDefault="00F0119C" w:rsidP="00F0119C">
      <w:pPr>
        <w:numPr>
          <w:ilvl w:val="0"/>
          <w:numId w:val="9"/>
        </w:numPr>
        <w:spacing w:line="240" w:lineRule="atLeast"/>
        <w:jc w:val="both"/>
        <w:textDirection w:val="lrTbV"/>
        <w:rPr>
          <w:rFonts w:ascii="標楷體" w:eastAsia="標楷體" w:cs="標楷體"/>
          <w:sz w:val="28"/>
          <w:szCs w:val="28"/>
        </w:rPr>
      </w:pPr>
      <w:r w:rsidRPr="00F0119C">
        <w:rPr>
          <w:rFonts w:ascii="標楷體" w:eastAsia="標楷體" w:hint="eastAsia"/>
          <w:sz w:val="28"/>
          <w:szCs w:val="28"/>
        </w:rPr>
        <w:tab/>
        <w:t>假設工程之組立及拆除</w:t>
      </w:r>
    </w:p>
    <w:p w14:paraId="3A746224" w14:textId="77777777" w:rsidR="00F0119C" w:rsidRPr="00F0119C" w:rsidRDefault="00F0119C" w:rsidP="0051425A">
      <w:pPr>
        <w:numPr>
          <w:ilvl w:val="1"/>
          <w:numId w:val="9"/>
        </w:numPr>
        <w:tabs>
          <w:tab w:val="clear" w:pos="992"/>
          <w:tab w:val="num" w:pos="1080"/>
        </w:tabs>
        <w:spacing w:line="240" w:lineRule="atLeast"/>
        <w:ind w:left="1080" w:hanging="655"/>
        <w:jc w:val="both"/>
        <w:textDirection w:val="lrTbV"/>
        <w:rPr>
          <w:rFonts w:ascii="標楷體" w:eastAsia="標楷體" w:cs="標楷體"/>
          <w:sz w:val="28"/>
          <w:szCs w:val="28"/>
        </w:rPr>
      </w:pPr>
      <w:r w:rsidRPr="00F0119C">
        <w:rPr>
          <w:rFonts w:ascii="標楷體" w:eastAsia="標楷體" w:cs="標楷體" w:hint="eastAsia"/>
          <w:sz w:val="28"/>
          <w:szCs w:val="28"/>
        </w:rPr>
        <w:t>廠商就高度</w:t>
      </w:r>
      <w:smartTag w:uri="urn:schemas-microsoft-com:office:smarttags" w:element="chmetcnv">
        <w:smartTagPr>
          <w:attr w:name="UnitName" w:val="公尺"/>
          <w:attr w:name="SourceValue" w:val="5"/>
          <w:attr w:name="HasSpace" w:val="False"/>
          <w:attr w:name="Negative" w:val="False"/>
          <w:attr w:name="NumberType" w:val="1"/>
          <w:attr w:name="TCSC" w:val="0"/>
        </w:smartTagPr>
        <w:r w:rsidRPr="00F0119C">
          <w:rPr>
            <w:rFonts w:ascii="標楷體" w:eastAsia="標楷體" w:cs="標楷體" w:hint="eastAsia"/>
            <w:sz w:val="28"/>
            <w:szCs w:val="28"/>
          </w:rPr>
          <w:t>5公尺</w:t>
        </w:r>
      </w:smartTag>
      <w:r w:rsidRPr="00F0119C">
        <w:rPr>
          <w:rFonts w:ascii="標楷體" w:eastAsia="標楷體" w:cs="標楷體" w:hint="eastAsia"/>
          <w:sz w:val="28"/>
          <w:szCs w:val="28"/>
        </w:rPr>
        <w:t>以上之施工架、開挖深度在</w:t>
      </w:r>
      <w:smartTag w:uri="urn:schemas-microsoft-com:office:smarttags" w:element="chmetcnv">
        <w:smartTagPr>
          <w:attr w:name="UnitName" w:val="公尺"/>
          <w:attr w:name="SourceValue" w:val="1.5"/>
          <w:attr w:name="HasSpace" w:val="False"/>
          <w:attr w:name="Negative" w:val="False"/>
          <w:attr w:name="NumberType" w:val="1"/>
          <w:attr w:name="TCSC" w:val="0"/>
        </w:smartTagPr>
        <w:r w:rsidRPr="00F0119C">
          <w:rPr>
            <w:rFonts w:ascii="標楷體" w:eastAsia="標楷體" w:cs="標楷體" w:hint="eastAsia"/>
            <w:sz w:val="28"/>
            <w:szCs w:val="28"/>
          </w:rPr>
          <w:t>1.5公尺</w:t>
        </w:r>
      </w:smartTag>
      <w:r w:rsidRPr="00F0119C">
        <w:rPr>
          <w:rFonts w:ascii="標楷體" w:eastAsia="標楷體" w:cs="標楷體" w:hint="eastAsia"/>
          <w:sz w:val="28"/>
          <w:szCs w:val="28"/>
        </w:rPr>
        <w:t>以上之擋土支撐及模板支撐等假設工程之組立及拆除，施工前應由專任工程人員或專業技師等妥為設計，並繪製相關設施之施工詳圖等項目，納入施工計畫或安全衛生管理計畫據以施行。</w:t>
      </w:r>
    </w:p>
    <w:p w14:paraId="1DE5CA3C" w14:textId="77777777" w:rsidR="00F0119C" w:rsidRPr="00F0119C" w:rsidRDefault="00F0119C" w:rsidP="0051425A">
      <w:pPr>
        <w:numPr>
          <w:ilvl w:val="1"/>
          <w:numId w:val="9"/>
        </w:numPr>
        <w:tabs>
          <w:tab w:val="clear" w:pos="992"/>
          <w:tab w:val="num" w:pos="1080"/>
        </w:tabs>
        <w:spacing w:line="240" w:lineRule="atLeast"/>
        <w:ind w:left="1080" w:hanging="655"/>
        <w:jc w:val="both"/>
        <w:textDirection w:val="lrTbV"/>
        <w:rPr>
          <w:rFonts w:ascii="標楷體" w:eastAsia="標楷體" w:cs="標楷體"/>
          <w:sz w:val="28"/>
          <w:szCs w:val="28"/>
        </w:rPr>
      </w:pPr>
      <w:r w:rsidRPr="00F0119C">
        <w:rPr>
          <w:rFonts w:ascii="標楷體" w:eastAsia="標楷體" w:cs="標楷體" w:hint="eastAsia"/>
          <w:sz w:val="28"/>
          <w:szCs w:val="28"/>
        </w:rPr>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14:paraId="138C1A65" w14:textId="77777777" w:rsidR="00F0119C" w:rsidRPr="00F0119C" w:rsidRDefault="00F0119C" w:rsidP="0051425A">
      <w:pPr>
        <w:numPr>
          <w:ilvl w:val="1"/>
          <w:numId w:val="9"/>
        </w:numPr>
        <w:tabs>
          <w:tab w:val="clear" w:pos="992"/>
          <w:tab w:val="num" w:pos="1080"/>
        </w:tabs>
        <w:spacing w:line="240" w:lineRule="atLeast"/>
        <w:ind w:left="1080" w:hanging="655"/>
        <w:jc w:val="both"/>
        <w:textDirection w:val="lrTbV"/>
        <w:rPr>
          <w:rFonts w:ascii="標楷體" w:eastAsia="標楷體" w:cs="標楷體"/>
          <w:sz w:val="28"/>
          <w:szCs w:val="28"/>
        </w:rPr>
      </w:pPr>
      <w:r w:rsidRPr="00F0119C">
        <w:rPr>
          <w:rFonts w:ascii="標楷體" w:eastAsia="標楷體" w:cs="標楷體" w:hint="eastAsia"/>
          <w:sz w:val="28"/>
          <w:szCs w:val="28"/>
        </w:rPr>
        <w:t>前述各項假設工程組立及拆除時，廠商應指定作業主管在現場辦理營造安全衛生設施標準規定之事項。</w:t>
      </w:r>
    </w:p>
    <w:p w14:paraId="00DD49D2" w14:textId="77777777" w:rsidR="00F0119C" w:rsidRDefault="00F0119C" w:rsidP="00F0119C">
      <w:pPr>
        <w:numPr>
          <w:ilvl w:val="0"/>
          <w:numId w:val="9"/>
        </w:numPr>
        <w:spacing w:line="240" w:lineRule="atLeast"/>
        <w:jc w:val="both"/>
        <w:textDirection w:val="lrTbV"/>
        <w:rPr>
          <w:rFonts w:ascii="標楷體" w:eastAsia="標楷體"/>
          <w:sz w:val="28"/>
          <w:szCs w:val="28"/>
        </w:rPr>
      </w:pPr>
      <w:r w:rsidRPr="00F0119C">
        <w:rPr>
          <w:rFonts w:ascii="標楷體" w:eastAsia="標楷體" w:hint="eastAsia"/>
          <w:sz w:val="28"/>
          <w:szCs w:val="28"/>
        </w:rPr>
        <w:tab/>
        <w:t>廠商應辦理之提升勞工安全衛生事項</w:t>
      </w:r>
    </w:p>
    <w:p w14:paraId="4465A873" w14:textId="77777777" w:rsidR="00F0119C" w:rsidRPr="0051425A" w:rsidRDefault="00F0119C" w:rsidP="0051425A">
      <w:pPr>
        <w:numPr>
          <w:ilvl w:val="1"/>
          <w:numId w:val="9"/>
        </w:numPr>
        <w:tabs>
          <w:tab w:val="clear" w:pos="992"/>
          <w:tab w:val="num" w:pos="1080"/>
        </w:tabs>
        <w:spacing w:line="240" w:lineRule="atLeast"/>
        <w:ind w:left="1080" w:hanging="655"/>
        <w:jc w:val="both"/>
        <w:textDirection w:val="lrTbV"/>
        <w:rPr>
          <w:rFonts w:ascii="標楷體" w:eastAsia="標楷體" w:cs="標楷體"/>
          <w:sz w:val="28"/>
          <w:szCs w:val="28"/>
        </w:rPr>
      </w:pPr>
      <w:r w:rsidRPr="00F0119C">
        <w:rPr>
          <w:rFonts w:ascii="標楷體" w:eastAsia="標楷體" w:hint="eastAsia"/>
          <w:sz w:val="28"/>
          <w:szCs w:val="28"/>
        </w:rPr>
        <w:t>計畫</w:t>
      </w:r>
      <w:r w:rsidRPr="0051425A">
        <w:rPr>
          <w:rFonts w:ascii="標楷體" w:eastAsia="標楷體" w:cs="標楷體" w:hint="eastAsia"/>
          <w:sz w:val="28"/>
          <w:szCs w:val="28"/>
        </w:rPr>
        <w:t>：施工計畫書應包括勞工安全衛生相關法規規定事項，並落實執行。對依法應經危險性工作場所審查者，非經審查合格，不得使勞工在該場所作業。</w:t>
      </w:r>
    </w:p>
    <w:p w14:paraId="0AFC0F3C" w14:textId="77777777" w:rsidR="00F0119C" w:rsidRDefault="00F0119C" w:rsidP="0051425A">
      <w:pPr>
        <w:numPr>
          <w:ilvl w:val="1"/>
          <w:numId w:val="9"/>
        </w:numPr>
        <w:tabs>
          <w:tab w:val="clear" w:pos="992"/>
          <w:tab w:val="num" w:pos="1080"/>
        </w:tabs>
        <w:spacing w:line="240" w:lineRule="atLeast"/>
        <w:ind w:left="1080" w:hanging="655"/>
        <w:jc w:val="both"/>
        <w:textDirection w:val="lrTbV"/>
        <w:rPr>
          <w:rFonts w:ascii="標楷體" w:eastAsia="標楷體"/>
          <w:sz w:val="28"/>
          <w:szCs w:val="28"/>
        </w:rPr>
      </w:pPr>
      <w:r w:rsidRPr="0051425A">
        <w:rPr>
          <w:rFonts w:ascii="標楷體" w:eastAsia="標楷體" w:cs="標楷體" w:hint="eastAsia"/>
          <w:sz w:val="28"/>
          <w:szCs w:val="28"/>
        </w:rPr>
        <w:t>設施</w:t>
      </w:r>
      <w:r w:rsidRPr="00F0119C">
        <w:rPr>
          <w:rFonts w:ascii="標楷體" w:eastAsia="標楷體" w:hint="eastAsia"/>
          <w:sz w:val="28"/>
          <w:szCs w:val="28"/>
        </w:rPr>
        <w:t>：</w:t>
      </w:r>
    </w:p>
    <w:p w14:paraId="02E12C5E" w14:textId="77777777" w:rsidR="00F0119C" w:rsidRPr="00F0119C" w:rsidRDefault="00F0119C" w:rsidP="0051425A">
      <w:pPr>
        <w:numPr>
          <w:ilvl w:val="2"/>
          <w:numId w:val="9"/>
        </w:numPr>
        <w:tabs>
          <w:tab w:val="clear" w:pos="1571"/>
          <w:tab w:val="num" w:pos="1800"/>
        </w:tabs>
        <w:spacing w:line="240" w:lineRule="atLeast"/>
        <w:ind w:left="1800" w:hanging="949"/>
        <w:jc w:val="both"/>
        <w:textDirection w:val="lrTbV"/>
        <w:rPr>
          <w:rFonts w:ascii="標楷體" w:eastAsia="標楷體"/>
          <w:sz w:val="28"/>
          <w:szCs w:val="28"/>
        </w:rPr>
      </w:pPr>
      <w:r w:rsidRPr="00F0119C">
        <w:rPr>
          <w:rFonts w:ascii="標楷體" w:eastAsia="標楷體" w:hint="eastAsia"/>
          <w:sz w:val="28"/>
          <w:szCs w:val="28"/>
        </w:rPr>
        <w:t>20公尺以下高處作業，宜使用於工作台即可操作之高空工作車或搭設施工架等方式作業，不得以移動式起重機加裝搭乘設備搭載人員作業。</w:t>
      </w:r>
    </w:p>
    <w:p w14:paraId="136FD523" w14:textId="77777777" w:rsidR="00F0119C" w:rsidRPr="00F0119C" w:rsidRDefault="00F0119C" w:rsidP="0051425A">
      <w:pPr>
        <w:numPr>
          <w:ilvl w:val="2"/>
          <w:numId w:val="9"/>
        </w:numPr>
        <w:tabs>
          <w:tab w:val="clear" w:pos="1571"/>
          <w:tab w:val="num" w:pos="1800"/>
        </w:tabs>
        <w:spacing w:line="240" w:lineRule="atLeast"/>
        <w:ind w:left="1800" w:hanging="949"/>
        <w:jc w:val="both"/>
        <w:textDirection w:val="lrTbV"/>
        <w:rPr>
          <w:rFonts w:ascii="標楷體" w:eastAsia="標楷體"/>
          <w:sz w:val="28"/>
          <w:szCs w:val="28"/>
        </w:rPr>
      </w:pPr>
      <w:r w:rsidRPr="00F0119C">
        <w:rPr>
          <w:rFonts w:ascii="標楷體" w:eastAsia="標楷體" w:hint="eastAsia"/>
          <w:sz w:val="28"/>
          <w:szCs w:val="28"/>
        </w:rPr>
        <w:t>無固定護欄或圍籬之臨時道路施工場所，應依核定之交通維持計畫辦理，除設置適當交通號誌、標誌、標示或柵欄外，於勞工作業時，另應指派交通引導人員在場指揮交通，以防止車輛突入等災害事故。</w:t>
      </w:r>
    </w:p>
    <w:p w14:paraId="44506207" w14:textId="77777777" w:rsidR="00F0119C" w:rsidRPr="00F0119C" w:rsidRDefault="00F0119C" w:rsidP="0051425A">
      <w:pPr>
        <w:numPr>
          <w:ilvl w:val="2"/>
          <w:numId w:val="9"/>
        </w:numPr>
        <w:tabs>
          <w:tab w:val="clear" w:pos="1571"/>
          <w:tab w:val="num" w:pos="1800"/>
        </w:tabs>
        <w:spacing w:line="240" w:lineRule="atLeast"/>
        <w:ind w:left="1800" w:hanging="949"/>
        <w:jc w:val="both"/>
        <w:textDirection w:val="lrTbV"/>
        <w:rPr>
          <w:rFonts w:ascii="標楷體" w:eastAsia="標楷體"/>
          <w:sz w:val="28"/>
          <w:szCs w:val="28"/>
        </w:rPr>
      </w:pPr>
      <w:r w:rsidRPr="00F0119C">
        <w:rPr>
          <w:rFonts w:ascii="標楷體" w:eastAsia="標楷體" w:hint="eastAsia"/>
          <w:sz w:val="28"/>
          <w:szCs w:val="28"/>
        </w:rPr>
        <w:lastRenderedPageBreak/>
        <w:t>移動式起重機應具備1機3證（移動式起重機檢查合格證、操作人員及從事吊掛作業人員之安衛訓練結業證書），除操作人員外，應至少隨車指派起重吊掛作業人員1人（可兼任指揮人員）。</w:t>
      </w:r>
    </w:p>
    <w:p w14:paraId="5ACD8DDE" w14:textId="77777777" w:rsidR="00F0119C" w:rsidRPr="00F0119C" w:rsidRDefault="00F0119C" w:rsidP="0051425A">
      <w:pPr>
        <w:numPr>
          <w:ilvl w:val="2"/>
          <w:numId w:val="9"/>
        </w:numPr>
        <w:tabs>
          <w:tab w:val="clear" w:pos="1571"/>
          <w:tab w:val="num" w:pos="1800"/>
        </w:tabs>
        <w:spacing w:line="240" w:lineRule="atLeast"/>
        <w:ind w:left="1800" w:hanging="949"/>
        <w:jc w:val="both"/>
        <w:textDirection w:val="lrTbV"/>
        <w:rPr>
          <w:rFonts w:ascii="標楷體" w:eastAsia="標楷體"/>
          <w:sz w:val="28"/>
          <w:szCs w:val="28"/>
        </w:rPr>
      </w:pPr>
      <w:r w:rsidRPr="00F0119C">
        <w:rPr>
          <w:rFonts w:ascii="標楷體" w:eastAsia="標楷體" w:hint="eastAsia"/>
          <w:sz w:val="28"/>
          <w:szCs w:val="28"/>
        </w:rPr>
        <w:t>工作場所邊緣及開口所設置之護欄，應符合營造安全衛生設施標準第20條固定後之強度能抵抗</w:t>
      </w:r>
      <w:smartTag w:uri="urn:schemas-microsoft-com:office:smarttags" w:element="chmetcnv">
        <w:smartTagPr>
          <w:attr w:name="UnitName" w:val="公斤"/>
          <w:attr w:name="SourceValue" w:val="75"/>
          <w:attr w:name="HasSpace" w:val="False"/>
          <w:attr w:name="Negative" w:val="False"/>
          <w:attr w:name="NumberType" w:val="1"/>
          <w:attr w:name="TCSC" w:val="0"/>
        </w:smartTagPr>
        <w:r w:rsidRPr="00F0119C">
          <w:rPr>
            <w:rFonts w:ascii="標楷體" w:eastAsia="標楷體" w:hint="eastAsia"/>
            <w:sz w:val="28"/>
            <w:szCs w:val="28"/>
          </w:rPr>
          <w:t>75公斤</w:t>
        </w:r>
      </w:smartTag>
      <w:r w:rsidRPr="00F0119C">
        <w:rPr>
          <w:rFonts w:ascii="標楷體" w:eastAsia="標楷體" w:hint="eastAsia"/>
          <w:sz w:val="28"/>
          <w:szCs w:val="28"/>
        </w:rPr>
        <w:t>之荷重無顯著變形及各類材質尺寸之規定。惟特殊設計之工作架台、工作車等護欄，經安全檢核無虞者不在此限。</w:t>
      </w:r>
    </w:p>
    <w:p w14:paraId="1AC869FF" w14:textId="77777777" w:rsidR="00F0119C" w:rsidRPr="00F0119C" w:rsidRDefault="00F0119C" w:rsidP="0051425A">
      <w:pPr>
        <w:numPr>
          <w:ilvl w:val="2"/>
          <w:numId w:val="9"/>
        </w:numPr>
        <w:tabs>
          <w:tab w:val="clear" w:pos="1571"/>
          <w:tab w:val="num" w:pos="1800"/>
        </w:tabs>
        <w:spacing w:line="240" w:lineRule="atLeast"/>
        <w:ind w:left="1800" w:hanging="949"/>
        <w:jc w:val="both"/>
        <w:textDirection w:val="lrTbV"/>
        <w:rPr>
          <w:rFonts w:ascii="標楷體" w:eastAsia="標楷體"/>
          <w:sz w:val="28"/>
          <w:szCs w:val="28"/>
        </w:rPr>
      </w:pPr>
      <w:r w:rsidRPr="00F0119C">
        <w:rPr>
          <w:rFonts w:ascii="標楷體" w:eastAsia="標楷體" w:hint="eastAsia"/>
          <w:sz w:val="28"/>
          <w:szCs w:val="28"/>
        </w:rPr>
        <w:t>施工架斜籬搭設、直井或人孔局限空間作業、吊裝台吊運等特殊高處作業，應一併使用背負式安全帶及捲揚式防墜器。</w:t>
      </w:r>
    </w:p>
    <w:p w14:paraId="15972824" w14:textId="77777777" w:rsidR="00F0119C" w:rsidRPr="00F0119C" w:rsidRDefault="00F0119C" w:rsidP="0051425A">
      <w:pPr>
        <w:numPr>
          <w:ilvl w:val="2"/>
          <w:numId w:val="9"/>
        </w:numPr>
        <w:tabs>
          <w:tab w:val="clear" w:pos="1571"/>
          <w:tab w:val="num" w:pos="1800"/>
        </w:tabs>
        <w:spacing w:line="240" w:lineRule="atLeast"/>
        <w:ind w:left="1800" w:hanging="949"/>
        <w:jc w:val="both"/>
        <w:textDirection w:val="lrTbV"/>
        <w:rPr>
          <w:rFonts w:ascii="標楷體" w:eastAsia="標楷體"/>
          <w:sz w:val="28"/>
          <w:szCs w:val="28"/>
        </w:rPr>
      </w:pPr>
      <w:r w:rsidRPr="00F0119C">
        <w:rPr>
          <w:rFonts w:ascii="標楷體" w:eastAsia="標楷體" w:hint="eastAsia"/>
          <w:sz w:val="28"/>
          <w:szCs w:val="28"/>
        </w:rPr>
        <w:t>開挖深度超過</w:t>
      </w:r>
      <w:smartTag w:uri="urn:schemas-microsoft-com:office:smarttags" w:element="chmetcnv">
        <w:smartTagPr>
          <w:attr w:name="UnitName" w:val="公尺"/>
          <w:attr w:name="SourceValue" w:val="1.5"/>
          <w:attr w:name="HasSpace" w:val="False"/>
          <w:attr w:name="Negative" w:val="False"/>
          <w:attr w:name="NumberType" w:val="1"/>
          <w:attr w:name="TCSC" w:val="0"/>
        </w:smartTagPr>
        <w:r w:rsidRPr="00F0119C">
          <w:rPr>
            <w:rFonts w:ascii="標楷體" w:eastAsia="標楷體" w:hint="eastAsia"/>
            <w:sz w:val="28"/>
            <w:szCs w:val="28"/>
          </w:rPr>
          <w:t>1.5公尺</w:t>
        </w:r>
      </w:smartTag>
      <w:r w:rsidRPr="00F0119C">
        <w:rPr>
          <w:rFonts w:ascii="標楷體" w:eastAsia="標楷體" w:hint="eastAsia"/>
          <w:sz w:val="28"/>
          <w:szCs w:val="28"/>
        </w:rPr>
        <w:t>者，均應設置擋土支撐或開挖緩坡；但地質特殊，提出替代方案經監造單位/工程司、機關同意者，得依替代方案施作。</w:t>
      </w:r>
    </w:p>
    <w:p w14:paraId="62EBB203" w14:textId="77777777" w:rsidR="00F0119C" w:rsidRPr="00F0119C" w:rsidRDefault="00F0119C" w:rsidP="0051425A">
      <w:pPr>
        <w:numPr>
          <w:ilvl w:val="2"/>
          <w:numId w:val="9"/>
        </w:numPr>
        <w:tabs>
          <w:tab w:val="clear" w:pos="1571"/>
          <w:tab w:val="num" w:pos="1800"/>
        </w:tabs>
        <w:spacing w:line="240" w:lineRule="atLeast"/>
        <w:ind w:left="1800" w:hanging="949"/>
        <w:jc w:val="both"/>
        <w:textDirection w:val="lrTbV"/>
        <w:rPr>
          <w:rFonts w:ascii="標楷體" w:eastAsia="標楷體"/>
          <w:sz w:val="28"/>
          <w:szCs w:val="28"/>
        </w:rPr>
      </w:pPr>
      <w:r w:rsidRPr="00F0119C">
        <w:rPr>
          <w:rFonts w:ascii="標楷體" w:eastAsia="標楷體" w:hint="eastAsia"/>
          <w:sz w:val="28"/>
          <w:szCs w:val="28"/>
        </w:rPr>
        <w:t>廠</w:t>
      </w:r>
      <w:r w:rsidR="00744ECC" w:rsidRPr="00744ECC">
        <w:rPr>
          <w:rFonts w:ascii="標楷體" w:eastAsia="標楷體" w:hint="eastAsia"/>
          <w:sz w:val="28"/>
          <w:szCs w:val="28"/>
        </w:rPr>
        <w:t>商所使用之鋼管施工架，應符合營造安全衛生設施標準第59條第1款規定</w:t>
      </w:r>
      <w:r w:rsidRPr="00F0119C">
        <w:rPr>
          <w:rFonts w:ascii="標楷體" w:eastAsia="標楷體" w:hint="eastAsia"/>
          <w:sz w:val="28"/>
          <w:szCs w:val="28"/>
        </w:rPr>
        <w:t>。</w:t>
      </w:r>
    </w:p>
    <w:p w14:paraId="0718FB21" w14:textId="77777777" w:rsidR="00F0119C" w:rsidRPr="00F0119C" w:rsidRDefault="00F0119C" w:rsidP="0051425A">
      <w:pPr>
        <w:numPr>
          <w:ilvl w:val="2"/>
          <w:numId w:val="9"/>
        </w:numPr>
        <w:tabs>
          <w:tab w:val="clear" w:pos="1571"/>
          <w:tab w:val="num" w:pos="1800"/>
        </w:tabs>
        <w:spacing w:line="240" w:lineRule="atLeast"/>
        <w:ind w:left="1800" w:hanging="949"/>
        <w:jc w:val="both"/>
        <w:textDirection w:val="lrTbV"/>
        <w:rPr>
          <w:rFonts w:ascii="標楷體" w:eastAsia="標楷體"/>
          <w:sz w:val="28"/>
          <w:szCs w:val="28"/>
        </w:rPr>
      </w:pPr>
      <w:r w:rsidRPr="00F0119C">
        <w:rPr>
          <w:rFonts w:ascii="標楷體" w:eastAsia="標楷體" w:hint="eastAsia"/>
          <w:sz w:val="28"/>
          <w:szCs w:val="28"/>
        </w:rPr>
        <w:t>其他：＿＿＿＿＿＿＿＿＿＿＿＿。</w:t>
      </w:r>
    </w:p>
    <w:p w14:paraId="6466D2E3" w14:textId="77777777" w:rsidR="00BE41AC" w:rsidRDefault="00F0119C" w:rsidP="0051425A">
      <w:pPr>
        <w:numPr>
          <w:ilvl w:val="1"/>
          <w:numId w:val="9"/>
        </w:numPr>
        <w:tabs>
          <w:tab w:val="clear" w:pos="992"/>
          <w:tab w:val="num" w:pos="1080"/>
        </w:tabs>
        <w:spacing w:line="240" w:lineRule="atLeast"/>
        <w:ind w:left="1080" w:hanging="655"/>
        <w:jc w:val="both"/>
        <w:textDirection w:val="lrTbV"/>
        <w:rPr>
          <w:rFonts w:ascii="標楷體" w:eastAsia="標楷體"/>
          <w:sz w:val="28"/>
          <w:szCs w:val="28"/>
        </w:rPr>
      </w:pPr>
      <w:r w:rsidRPr="00F0119C">
        <w:rPr>
          <w:rFonts w:ascii="標楷體" w:eastAsia="標楷體" w:hint="eastAsia"/>
          <w:sz w:val="28"/>
          <w:szCs w:val="28"/>
        </w:rPr>
        <w:t>管理</w:t>
      </w:r>
    </w:p>
    <w:p w14:paraId="57B54D9E" w14:textId="77777777" w:rsidR="00F0119C" w:rsidRPr="00F0119C" w:rsidRDefault="00F0119C" w:rsidP="0051425A">
      <w:pPr>
        <w:numPr>
          <w:ilvl w:val="2"/>
          <w:numId w:val="9"/>
        </w:numPr>
        <w:tabs>
          <w:tab w:val="clear" w:pos="1571"/>
          <w:tab w:val="num" w:pos="1800"/>
        </w:tabs>
        <w:spacing w:line="240" w:lineRule="atLeast"/>
        <w:ind w:left="1800" w:hanging="949"/>
        <w:jc w:val="both"/>
        <w:textDirection w:val="lrTbV"/>
        <w:rPr>
          <w:rFonts w:ascii="標楷體" w:eastAsia="標楷體"/>
          <w:sz w:val="28"/>
          <w:szCs w:val="28"/>
        </w:rPr>
      </w:pPr>
      <w:r w:rsidRPr="00F0119C">
        <w:rPr>
          <w:rFonts w:ascii="標楷體" w:eastAsia="標楷體" w:hint="eastAsia"/>
          <w:sz w:val="28"/>
          <w:szCs w:val="28"/>
        </w:rPr>
        <w:t>全程依勞工安全衛生相關法規規定辦理，並督導分包商依規定施作。</w:t>
      </w:r>
    </w:p>
    <w:p w14:paraId="616F899A" w14:textId="77777777" w:rsidR="00F0119C" w:rsidRPr="00F0119C" w:rsidRDefault="00F0119C" w:rsidP="0051425A">
      <w:pPr>
        <w:numPr>
          <w:ilvl w:val="2"/>
          <w:numId w:val="9"/>
        </w:numPr>
        <w:tabs>
          <w:tab w:val="clear" w:pos="1571"/>
          <w:tab w:val="num" w:pos="1800"/>
        </w:tabs>
        <w:spacing w:line="240" w:lineRule="atLeast"/>
        <w:ind w:left="1800" w:hanging="949"/>
        <w:jc w:val="both"/>
        <w:textDirection w:val="lrTbV"/>
        <w:rPr>
          <w:rFonts w:ascii="標楷體" w:eastAsia="標楷體"/>
          <w:sz w:val="28"/>
          <w:szCs w:val="28"/>
        </w:rPr>
      </w:pPr>
      <w:r w:rsidRPr="00F0119C">
        <w:rPr>
          <w:rFonts w:ascii="標楷體" w:eastAsia="標楷體" w:hint="eastAsia"/>
          <w:sz w:val="28"/>
          <w:szCs w:val="28"/>
        </w:rPr>
        <w:t>進駐工地人員，應依其作業性質分別施以從事工作及預防災變所必要之安全衛生教育訓練。</w:t>
      </w:r>
    </w:p>
    <w:p w14:paraId="0EFEC5AB" w14:textId="77777777" w:rsidR="00F0119C" w:rsidRPr="00F0119C" w:rsidRDefault="00F0119C" w:rsidP="0051425A">
      <w:pPr>
        <w:numPr>
          <w:ilvl w:val="2"/>
          <w:numId w:val="9"/>
        </w:numPr>
        <w:tabs>
          <w:tab w:val="clear" w:pos="1571"/>
          <w:tab w:val="num" w:pos="1800"/>
        </w:tabs>
        <w:spacing w:line="240" w:lineRule="atLeast"/>
        <w:ind w:left="1800" w:hanging="949"/>
        <w:jc w:val="both"/>
        <w:textDirection w:val="lrTbV"/>
        <w:rPr>
          <w:rFonts w:ascii="標楷體" w:eastAsia="標楷體"/>
          <w:sz w:val="28"/>
          <w:szCs w:val="28"/>
        </w:rPr>
      </w:pPr>
      <w:r w:rsidRPr="00F0119C">
        <w:rPr>
          <w:rFonts w:ascii="標楷體" w:eastAsia="標楷體" w:hint="eastAsia"/>
          <w:sz w:val="28"/>
          <w:szCs w:val="28"/>
        </w:rPr>
        <w:t>依規定設置勞工安全衛生協議組織及訂定緊急應變處置計畫。</w:t>
      </w:r>
    </w:p>
    <w:p w14:paraId="5EF1FA1A" w14:textId="77777777" w:rsidR="00F0119C" w:rsidRPr="00F0119C" w:rsidRDefault="00F0119C" w:rsidP="0051425A">
      <w:pPr>
        <w:numPr>
          <w:ilvl w:val="2"/>
          <w:numId w:val="9"/>
        </w:numPr>
        <w:tabs>
          <w:tab w:val="clear" w:pos="1571"/>
          <w:tab w:val="num" w:pos="1800"/>
        </w:tabs>
        <w:spacing w:line="240" w:lineRule="atLeast"/>
        <w:ind w:left="1800" w:hanging="949"/>
        <w:jc w:val="both"/>
        <w:textDirection w:val="lrTbV"/>
        <w:rPr>
          <w:rFonts w:ascii="標楷體" w:eastAsia="標楷體"/>
          <w:sz w:val="28"/>
          <w:szCs w:val="28"/>
        </w:rPr>
      </w:pPr>
      <w:r w:rsidRPr="00F0119C">
        <w:rPr>
          <w:rFonts w:ascii="標楷體" w:eastAsia="標楷體" w:hint="eastAsia"/>
          <w:sz w:val="28"/>
          <w:szCs w:val="28"/>
        </w:rPr>
        <w:t>工程施工開工前登錄勞工安全衛生人員資料，報請監造單位/工程司審查，經機關核定後，由機關依規定報請檢查機構備查；人員異動或工程變更時，亦同。</w:t>
      </w:r>
    </w:p>
    <w:p w14:paraId="04148E24" w14:textId="77777777" w:rsidR="00F0119C" w:rsidRPr="00F0119C" w:rsidRDefault="00F0119C" w:rsidP="0051425A">
      <w:pPr>
        <w:numPr>
          <w:ilvl w:val="2"/>
          <w:numId w:val="9"/>
        </w:numPr>
        <w:tabs>
          <w:tab w:val="clear" w:pos="1571"/>
          <w:tab w:val="num" w:pos="1800"/>
        </w:tabs>
        <w:spacing w:line="240" w:lineRule="atLeast"/>
        <w:ind w:left="1800" w:hanging="949"/>
        <w:jc w:val="both"/>
        <w:textDirection w:val="lrTbV"/>
        <w:rPr>
          <w:rFonts w:ascii="標楷體" w:eastAsia="標楷體"/>
          <w:sz w:val="28"/>
          <w:szCs w:val="28"/>
        </w:rPr>
      </w:pPr>
      <w:r w:rsidRPr="00F0119C">
        <w:rPr>
          <w:rFonts w:ascii="標楷體" w:eastAsia="標楷體" w:hint="eastAsia"/>
          <w:sz w:val="28"/>
          <w:szCs w:val="28"/>
        </w:rPr>
        <w:t>勞工安全衛生專任人員於施工時，應在工地執行職務。</w:t>
      </w:r>
    </w:p>
    <w:p w14:paraId="239DB4A0" w14:textId="77777777" w:rsidR="00F0119C" w:rsidRPr="00F0119C" w:rsidRDefault="00F0119C" w:rsidP="0051425A">
      <w:pPr>
        <w:numPr>
          <w:ilvl w:val="2"/>
          <w:numId w:val="9"/>
        </w:numPr>
        <w:tabs>
          <w:tab w:val="clear" w:pos="1571"/>
          <w:tab w:val="num" w:pos="1800"/>
        </w:tabs>
        <w:spacing w:line="240" w:lineRule="atLeast"/>
        <w:ind w:left="1800" w:hanging="949"/>
        <w:jc w:val="both"/>
        <w:textDirection w:val="lrTbV"/>
        <w:rPr>
          <w:rFonts w:ascii="標楷體" w:eastAsia="標楷體"/>
          <w:sz w:val="28"/>
          <w:szCs w:val="28"/>
        </w:rPr>
      </w:pPr>
      <w:r w:rsidRPr="00F0119C">
        <w:rPr>
          <w:rFonts w:ascii="標楷體" w:eastAsia="標楷體" w:hint="eastAsia"/>
          <w:sz w:val="28"/>
          <w:szCs w:val="28"/>
        </w:rPr>
        <w:t>於廠商施工日誌填報出工人數，記載當日發生之職業傷病及虛驚事故資料。</w:t>
      </w:r>
    </w:p>
    <w:p w14:paraId="742724C8" w14:textId="77777777" w:rsidR="00F0119C" w:rsidRPr="00F0119C" w:rsidRDefault="00F0119C" w:rsidP="0051425A">
      <w:pPr>
        <w:numPr>
          <w:ilvl w:val="1"/>
          <w:numId w:val="9"/>
        </w:numPr>
        <w:tabs>
          <w:tab w:val="clear" w:pos="992"/>
          <w:tab w:val="num" w:pos="1080"/>
        </w:tabs>
        <w:spacing w:line="240" w:lineRule="atLeast"/>
        <w:ind w:left="1080" w:hanging="655"/>
        <w:jc w:val="both"/>
        <w:textDirection w:val="lrTbV"/>
        <w:rPr>
          <w:rFonts w:ascii="標楷體" w:eastAsia="標楷體"/>
          <w:sz w:val="28"/>
          <w:szCs w:val="28"/>
        </w:rPr>
      </w:pPr>
      <w:r w:rsidRPr="00F0119C">
        <w:rPr>
          <w:rFonts w:ascii="標楷體" w:eastAsia="標楷體" w:hint="eastAsia"/>
          <w:sz w:val="28"/>
          <w:szCs w:val="28"/>
        </w:rPr>
        <w:t>自動檢查重點</w:t>
      </w:r>
    </w:p>
    <w:p w14:paraId="1CBAF183" w14:textId="77777777" w:rsidR="00F0119C" w:rsidRPr="00F0119C" w:rsidRDefault="00F0119C" w:rsidP="0051425A">
      <w:pPr>
        <w:numPr>
          <w:ilvl w:val="2"/>
          <w:numId w:val="9"/>
        </w:numPr>
        <w:tabs>
          <w:tab w:val="clear" w:pos="1571"/>
          <w:tab w:val="num" w:pos="1800"/>
        </w:tabs>
        <w:spacing w:line="240" w:lineRule="atLeast"/>
        <w:ind w:left="1800" w:hanging="949"/>
        <w:jc w:val="both"/>
        <w:textDirection w:val="lrTbV"/>
        <w:rPr>
          <w:rFonts w:ascii="標楷體" w:eastAsia="標楷體"/>
          <w:sz w:val="28"/>
          <w:szCs w:val="28"/>
        </w:rPr>
      </w:pPr>
      <w:r w:rsidRPr="00F0119C">
        <w:rPr>
          <w:rFonts w:ascii="標楷體" w:eastAsia="標楷體" w:hint="eastAsia"/>
          <w:sz w:val="28"/>
          <w:szCs w:val="28"/>
        </w:rPr>
        <w:t>擬訂自動檢查計畫，落實執行。</w:t>
      </w:r>
    </w:p>
    <w:p w14:paraId="4ACFF4F2" w14:textId="77777777" w:rsidR="00F0119C" w:rsidRPr="00F0119C" w:rsidRDefault="00F0119C" w:rsidP="0051425A">
      <w:pPr>
        <w:numPr>
          <w:ilvl w:val="2"/>
          <w:numId w:val="9"/>
        </w:numPr>
        <w:tabs>
          <w:tab w:val="clear" w:pos="1571"/>
          <w:tab w:val="num" w:pos="1800"/>
        </w:tabs>
        <w:spacing w:line="240" w:lineRule="atLeast"/>
        <w:ind w:left="1800" w:hanging="949"/>
        <w:jc w:val="both"/>
        <w:textDirection w:val="lrTbV"/>
        <w:rPr>
          <w:rFonts w:ascii="標楷體" w:eastAsia="標楷體"/>
          <w:sz w:val="28"/>
          <w:szCs w:val="28"/>
        </w:rPr>
      </w:pPr>
      <w:r w:rsidRPr="00F0119C">
        <w:rPr>
          <w:rFonts w:ascii="標楷體" w:eastAsia="標楷體" w:hint="eastAsia"/>
          <w:sz w:val="28"/>
          <w:szCs w:val="28"/>
        </w:rPr>
        <w:t>相關執行表單、紀錄，妥為保存，以備查核。</w:t>
      </w:r>
    </w:p>
    <w:p w14:paraId="26F4D742" w14:textId="77777777" w:rsidR="00F0119C" w:rsidRPr="00F0119C" w:rsidRDefault="00F0119C" w:rsidP="0051425A">
      <w:pPr>
        <w:numPr>
          <w:ilvl w:val="1"/>
          <w:numId w:val="9"/>
        </w:numPr>
        <w:tabs>
          <w:tab w:val="clear" w:pos="992"/>
          <w:tab w:val="num" w:pos="1080"/>
        </w:tabs>
        <w:spacing w:line="240" w:lineRule="atLeast"/>
        <w:ind w:left="1080" w:hanging="655"/>
        <w:jc w:val="both"/>
        <w:textDirection w:val="lrTbV"/>
        <w:rPr>
          <w:rFonts w:ascii="標楷體" w:eastAsia="標楷體"/>
          <w:sz w:val="28"/>
          <w:szCs w:val="28"/>
        </w:rPr>
      </w:pPr>
      <w:r w:rsidRPr="00F0119C">
        <w:rPr>
          <w:rFonts w:ascii="標楷體" w:eastAsia="標楷體" w:hint="eastAsia"/>
          <w:sz w:val="28"/>
          <w:szCs w:val="28"/>
        </w:rPr>
        <w:t>其他提升勞工安全衛生相關事項：＿＿＿＿(由機關依工程規模及性質於招標時敘明)。</w:t>
      </w:r>
    </w:p>
    <w:p w14:paraId="19F2D5AC" w14:textId="77777777" w:rsidR="00F0119C" w:rsidRPr="00F0119C" w:rsidRDefault="00F0119C" w:rsidP="00F0119C">
      <w:pPr>
        <w:numPr>
          <w:ilvl w:val="0"/>
          <w:numId w:val="9"/>
        </w:numPr>
        <w:spacing w:line="240" w:lineRule="atLeast"/>
        <w:jc w:val="both"/>
        <w:textDirection w:val="lrTbV"/>
        <w:rPr>
          <w:rFonts w:ascii="標楷體" w:eastAsia="標楷體"/>
          <w:sz w:val="28"/>
          <w:szCs w:val="28"/>
        </w:rPr>
      </w:pPr>
      <w:r w:rsidRPr="00F0119C">
        <w:rPr>
          <w:rFonts w:ascii="標楷體" w:eastAsia="標楷體" w:hint="eastAsia"/>
          <w:sz w:val="28"/>
          <w:szCs w:val="28"/>
        </w:rPr>
        <w:t>勞工安全衛生人員未確實執行職務，或未實際常駐工地執行業務，或工程施工品質查核為丙等，可歸責於勞安人員者，機關得通知廠商於＿＿日內撤換其勞安人員。</w:t>
      </w:r>
    </w:p>
    <w:p w14:paraId="13FBE108" w14:textId="77777777" w:rsidR="00F0119C" w:rsidRPr="00F0119C" w:rsidRDefault="00F0119C" w:rsidP="00F0119C">
      <w:pPr>
        <w:numPr>
          <w:ilvl w:val="0"/>
          <w:numId w:val="9"/>
        </w:numPr>
        <w:spacing w:line="240" w:lineRule="atLeast"/>
        <w:jc w:val="both"/>
        <w:textDirection w:val="lrTbV"/>
        <w:rPr>
          <w:rFonts w:ascii="標楷體" w:eastAsia="標楷體"/>
          <w:sz w:val="28"/>
          <w:szCs w:val="28"/>
        </w:rPr>
      </w:pPr>
      <w:r w:rsidRPr="00F0119C">
        <w:rPr>
          <w:rFonts w:ascii="標楷體" w:eastAsia="標楷體" w:hint="eastAsia"/>
          <w:sz w:val="28"/>
          <w:szCs w:val="28"/>
        </w:rPr>
        <w:t>勞工安全衛生設施之保養維修</w:t>
      </w:r>
    </w:p>
    <w:p w14:paraId="40F4B690" w14:textId="77777777" w:rsidR="00F0119C" w:rsidRPr="00F0119C" w:rsidRDefault="00F0119C" w:rsidP="0051425A">
      <w:pPr>
        <w:numPr>
          <w:ilvl w:val="1"/>
          <w:numId w:val="9"/>
        </w:numPr>
        <w:tabs>
          <w:tab w:val="clear" w:pos="992"/>
          <w:tab w:val="num" w:pos="1080"/>
        </w:tabs>
        <w:spacing w:line="240" w:lineRule="atLeast"/>
        <w:ind w:left="1080" w:hanging="655"/>
        <w:jc w:val="both"/>
        <w:textDirection w:val="lrTbV"/>
        <w:rPr>
          <w:rFonts w:ascii="標楷體" w:eastAsia="標楷體"/>
          <w:sz w:val="28"/>
          <w:szCs w:val="28"/>
        </w:rPr>
      </w:pPr>
      <w:r w:rsidRPr="00F0119C">
        <w:rPr>
          <w:rFonts w:ascii="標楷體" w:eastAsia="標楷體" w:hint="eastAsia"/>
          <w:sz w:val="28"/>
          <w:szCs w:val="28"/>
        </w:rPr>
        <w:t>廠商應執行之勞工安全衛生設施保養維修事項如下：＿＿＿＿＿(由機關於招標時載明)。</w:t>
      </w:r>
    </w:p>
    <w:p w14:paraId="070C972B" w14:textId="77777777" w:rsidR="00F0119C" w:rsidRPr="00F0119C" w:rsidRDefault="00F0119C" w:rsidP="0051425A">
      <w:pPr>
        <w:numPr>
          <w:ilvl w:val="1"/>
          <w:numId w:val="9"/>
        </w:numPr>
        <w:tabs>
          <w:tab w:val="clear" w:pos="992"/>
          <w:tab w:val="num" w:pos="1080"/>
        </w:tabs>
        <w:spacing w:line="240" w:lineRule="atLeast"/>
        <w:ind w:left="1080" w:hanging="655"/>
        <w:jc w:val="both"/>
        <w:textDirection w:val="lrTbV"/>
        <w:rPr>
          <w:rFonts w:ascii="標楷體" w:eastAsia="標楷體"/>
          <w:sz w:val="28"/>
          <w:szCs w:val="28"/>
        </w:rPr>
      </w:pPr>
      <w:r w:rsidRPr="00F0119C">
        <w:rPr>
          <w:rFonts w:ascii="標楷體" w:eastAsia="標楷體" w:hint="eastAsia"/>
          <w:sz w:val="28"/>
          <w:szCs w:val="28"/>
        </w:rPr>
        <w:lastRenderedPageBreak/>
        <w:t>機關對同一公共工程，依不同標的分別辦理採購時，得指定廠商負責主辦勞工安全衛生設施之保養維修，所需費用由相關廠商共同分攤。</w:t>
      </w:r>
    </w:p>
    <w:p w14:paraId="091012D5" w14:textId="77777777" w:rsidR="00F0119C" w:rsidRPr="00F0119C" w:rsidRDefault="00F0119C" w:rsidP="00F0119C">
      <w:pPr>
        <w:numPr>
          <w:ilvl w:val="0"/>
          <w:numId w:val="9"/>
        </w:numPr>
        <w:spacing w:line="240" w:lineRule="atLeast"/>
        <w:jc w:val="both"/>
        <w:textDirection w:val="lrTbV"/>
        <w:rPr>
          <w:rFonts w:ascii="標楷體" w:eastAsia="標楷體"/>
          <w:sz w:val="28"/>
          <w:szCs w:val="28"/>
        </w:rPr>
      </w:pPr>
      <w:r w:rsidRPr="00F0119C">
        <w:rPr>
          <w:rFonts w:ascii="標楷體" w:eastAsia="標楷體" w:hint="eastAsia"/>
          <w:sz w:val="28"/>
          <w:szCs w:val="28"/>
        </w:rPr>
        <w:t>同一工作場所有多項工程同時進行時，全工作場所之安全衛生管理，依行政院勞工委員會訂頒之「加強公共工程勞工安全衛生管理作業要點」第10點辦理。</w:t>
      </w:r>
    </w:p>
    <w:p w14:paraId="48AF306C" w14:textId="77777777" w:rsidR="00F0119C" w:rsidRPr="00F0119C" w:rsidRDefault="00F0119C" w:rsidP="00F0119C">
      <w:pPr>
        <w:numPr>
          <w:ilvl w:val="0"/>
          <w:numId w:val="9"/>
        </w:numPr>
        <w:spacing w:line="240" w:lineRule="atLeast"/>
        <w:jc w:val="both"/>
        <w:textDirection w:val="lrTbV"/>
        <w:rPr>
          <w:rFonts w:ascii="標楷體" w:eastAsia="標楷體"/>
          <w:sz w:val="28"/>
          <w:szCs w:val="28"/>
        </w:rPr>
      </w:pPr>
      <w:r w:rsidRPr="00F0119C">
        <w:rPr>
          <w:rFonts w:ascii="標楷體" w:eastAsia="標楷體" w:hint="eastAsia"/>
          <w:sz w:val="28"/>
          <w:szCs w:val="28"/>
        </w:rPr>
        <w:t>契約施工期間如發生緊急事故，影響工地內外人員生命財產安全時，廠商得逕行採取必要之適當措施，以防止生命財產之損失，並應在事故發生後24小時內向監造單位/工程司報告。事故發生時，如監造單位/工程司在工地有所指示時，廠商應照辦。</w:t>
      </w:r>
    </w:p>
    <w:p w14:paraId="03E17E2C" w14:textId="77777777" w:rsidR="00F0119C" w:rsidRPr="00F0119C" w:rsidRDefault="00F0119C" w:rsidP="00F0119C">
      <w:pPr>
        <w:numPr>
          <w:ilvl w:val="0"/>
          <w:numId w:val="9"/>
        </w:numPr>
        <w:spacing w:line="240" w:lineRule="atLeast"/>
        <w:jc w:val="both"/>
        <w:textDirection w:val="lrTbV"/>
        <w:rPr>
          <w:rFonts w:ascii="標楷體" w:eastAsia="標楷體"/>
          <w:sz w:val="28"/>
          <w:szCs w:val="28"/>
        </w:rPr>
      </w:pPr>
      <w:r w:rsidRPr="00F0119C">
        <w:rPr>
          <w:rFonts w:ascii="標楷體" w:eastAsia="標楷體" w:hint="eastAsia"/>
          <w:sz w:val="28"/>
          <w:szCs w:val="28"/>
        </w:rPr>
        <w:t>廠商有下列情事之一者，機關得視其情節輕重予以警告、依第11條第16款處理，或依第22條第1款終止或解除契約：</w:t>
      </w:r>
    </w:p>
    <w:p w14:paraId="7CB216C7" w14:textId="77777777" w:rsidR="00F0119C" w:rsidRPr="00F0119C" w:rsidRDefault="00F0119C" w:rsidP="0051425A">
      <w:pPr>
        <w:numPr>
          <w:ilvl w:val="1"/>
          <w:numId w:val="9"/>
        </w:numPr>
        <w:tabs>
          <w:tab w:val="clear" w:pos="992"/>
          <w:tab w:val="num" w:pos="1080"/>
        </w:tabs>
        <w:spacing w:line="240" w:lineRule="atLeast"/>
        <w:ind w:left="1080" w:hanging="655"/>
        <w:jc w:val="both"/>
        <w:textDirection w:val="lrTbV"/>
        <w:rPr>
          <w:rFonts w:ascii="標楷體" w:eastAsia="標楷體"/>
          <w:sz w:val="28"/>
          <w:szCs w:val="28"/>
        </w:rPr>
      </w:pPr>
      <w:r w:rsidRPr="00F0119C">
        <w:rPr>
          <w:rFonts w:ascii="標楷體" w:eastAsia="標楷體" w:hint="eastAsia"/>
          <w:sz w:val="28"/>
          <w:szCs w:val="28"/>
        </w:rPr>
        <w:t>有重大潛在危害未立即全部或部分停工，或未依機關通知期限完成改善。</w:t>
      </w:r>
    </w:p>
    <w:p w14:paraId="5720C45B" w14:textId="77777777" w:rsidR="00F0119C" w:rsidRPr="00F0119C" w:rsidRDefault="00F0119C" w:rsidP="0051425A">
      <w:pPr>
        <w:numPr>
          <w:ilvl w:val="1"/>
          <w:numId w:val="9"/>
        </w:numPr>
        <w:tabs>
          <w:tab w:val="clear" w:pos="992"/>
          <w:tab w:val="num" w:pos="1080"/>
        </w:tabs>
        <w:spacing w:line="240" w:lineRule="atLeast"/>
        <w:ind w:left="1080" w:hanging="655"/>
        <w:jc w:val="both"/>
        <w:textDirection w:val="lrTbV"/>
        <w:rPr>
          <w:rFonts w:ascii="標楷體" w:eastAsia="標楷體"/>
          <w:sz w:val="28"/>
          <w:szCs w:val="28"/>
        </w:rPr>
      </w:pPr>
      <w:r w:rsidRPr="00F0119C">
        <w:rPr>
          <w:rFonts w:ascii="標楷體" w:eastAsia="標楷體" w:hint="eastAsia"/>
          <w:sz w:val="28"/>
          <w:szCs w:val="28"/>
        </w:rPr>
        <w:t>重複違反同一重大缺失項目。</w:t>
      </w:r>
    </w:p>
    <w:p w14:paraId="1F19BED6" w14:textId="77777777" w:rsidR="00F0119C" w:rsidRDefault="00F0119C" w:rsidP="0051425A">
      <w:pPr>
        <w:numPr>
          <w:ilvl w:val="1"/>
          <w:numId w:val="9"/>
        </w:numPr>
        <w:tabs>
          <w:tab w:val="clear" w:pos="992"/>
          <w:tab w:val="num" w:pos="1080"/>
        </w:tabs>
        <w:spacing w:line="240" w:lineRule="atLeast"/>
        <w:ind w:left="1080" w:hanging="655"/>
        <w:jc w:val="both"/>
        <w:textDirection w:val="lrTbV"/>
        <w:rPr>
          <w:rFonts w:ascii="標楷體" w:eastAsia="標楷體"/>
          <w:sz w:val="28"/>
          <w:szCs w:val="28"/>
        </w:rPr>
      </w:pPr>
      <w:r w:rsidRPr="00F0119C">
        <w:rPr>
          <w:rFonts w:ascii="標楷體" w:eastAsia="標楷體" w:hint="eastAsia"/>
          <w:sz w:val="28"/>
          <w:szCs w:val="28"/>
        </w:rPr>
        <w:t>不符法令規定，或未依核備之施工計畫書執行，經機關通知限期改正，屆期仍未改正。</w:t>
      </w:r>
    </w:p>
    <w:p w14:paraId="39BAE12C" w14:textId="77777777" w:rsidR="00F0119C" w:rsidRDefault="00F0119C" w:rsidP="00F0119C">
      <w:pPr>
        <w:numPr>
          <w:ilvl w:val="0"/>
          <w:numId w:val="9"/>
        </w:numPr>
        <w:spacing w:line="240" w:lineRule="atLeast"/>
        <w:jc w:val="both"/>
        <w:textDirection w:val="lrTbV"/>
        <w:rPr>
          <w:rFonts w:ascii="標楷體" w:eastAsia="標楷體"/>
          <w:sz w:val="28"/>
          <w:szCs w:val="28"/>
        </w:rPr>
      </w:pPr>
      <w:r w:rsidRPr="00F0119C">
        <w:rPr>
          <w:rFonts w:ascii="標楷體" w:eastAsia="標楷體" w:hint="eastAsia"/>
          <w:sz w:val="28"/>
          <w:szCs w:val="28"/>
        </w:rPr>
        <w:t>因廠商施工場所依契約文件規定應有之安全衛生設施欠缺或不良，致發生重大職業災害，經勞動檢查機構依法通知停工並認定可歸責於廠商者，為採購法第101條第1項第8款之情形之一。</w:t>
      </w:r>
    </w:p>
    <w:p w14:paraId="515D2F1F" w14:textId="77777777" w:rsidR="00BE41AC" w:rsidRPr="00E0236F" w:rsidRDefault="00F0119C" w:rsidP="00BE41AC">
      <w:pPr>
        <w:spacing w:before="60" w:after="60" w:line="240" w:lineRule="atLeast"/>
        <w:jc w:val="both"/>
        <w:textDirection w:val="lrTbV"/>
        <w:rPr>
          <w:rFonts w:ascii="標楷體" w:eastAsia="標楷體"/>
          <w:b/>
          <w:sz w:val="28"/>
          <w:szCs w:val="28"/>
        </w:rPr>
      </w:pPr>
      <w:r>
        <w:rPr>
          <w:rFonts w:ascii="標楷體" w:eastAsia="標楷體"/>
          <w:sz w:val="28"/>
          <w:szCs w:val="28"/>
        </w:rPr>
        <w:br w:type="page"/>
      </w:r>
      <w:r w:rsidR="00BE41AC" w:rsidRPr="00E0236F">
        <w:rPr>
          <w:rFonts w:ascii="標楷體" w:eastAsia="標楷體" w:hint="eastAsia"/>
          <w:b/>
          <w:sz w:val="28"/>
          <w:szCs w:val="28"/>
        </w:rPr>
        <w:lastRenderedPageBreak/>
        <w:t>附錄2、工地管理</w:t>
      </w:r>
    </w:p>
    <w:p w14:paraId="7EE5A5CE" w14:textId="77777777" w:rsidR="00BE41AC" w:rsidRPr="00BE41AC" w:rsidRDefault="00BE41AC" w:rsidP="00BE41AC">
      <w:pPr>
        <w:numPr>
          <w:ilvl w:val="0"/>
          <w:numId w:val="32"/>
        </w:numPr>
        <w:spacing w:line="240" w:lineRule="atLeast"/>
        <w:jc w:val="both"/>
        <w:textDirection w:val="lrTbV"/>
        <w:rPr>
          <w:rFonts w:ascii="標楷體" w:eastAsia="標楷體"/>
          <w:sz w:val="28"/>
          <w:szCs w:val="28"/>
        </w:rPr>
      </w:pPr>
      <w:r w:rsidRPr="00BE41AC">
        <w:rPr>
          <w:rFonts w:ascii="標楷體" w:eastAsia="標楷體" w:hint="eastAsia"/>
          <w:sz w:val="28"/>
          <w:szCs w:val="28"/>
        </w:rPr>
        <w:t>契約施工期間，廠商應指派適當之代表人為工地負責人，代表廠商駐在工地，督導施工，管理其員工及器材，並負責一切廠商應辦理事項。廠商應於工程施工開工前，將其工地負責人之姓名、學經歷等資料，報請機關查核；變更時亦同。機關如認為廠商工地負責人不稱職時，得要求廠商更換，廠商不得拒絕。</w:t>
      </w:r>
    </w:p>
    <w:p w14:paraId="4B16BF1B" w14:textId="77777777" w:rsidR="00BE41AC" w:rsidRDefault="003B0E48" w:rsidP="00BE41AC">
      <w:pPr>
        <w:numPr>
          <w:ilvl w:val="0"/>
          <w:numId w:val="32"/>
        </w:numPr>
        <w:spacing w:line="240" w:lineRule="atLeast"/>
        <w:jc w:val="both"/>
        <w:textDirection w:val="lrTbV"/>
        <w:rPr>
          <w:rFonts w:ascii="標楷體" w:eastAsia="標楷體"/>
          <w:sz w:val="28"/>
          <w:szCs w:val="28"/>
        </w:rPr>
      </w:pPr>
      <w:r w:rsidRPr="003B0E48">
        <w:rPr>
          <w:rFonts w:ascii="標楷體" w:eastAsia="標楷體" w:hint="eastAsia"/>
          <w:sz w:val="28"/>
          <w:szCs w:val="28"/>
        </w:rPr>
        <w:t>人員及機具</w:t>
      </w:r>
      <w:r w:rsidR="00BE41AC" w:rsidRPr="00BE41AC">
        <w:rPr>
          <w:rFonts w:ascii="標楷體" w:eastAsia="標楷體" w:hint="eastAsia"/>
          <w:sz w:val="28"/>
          <w:szCs w:val="28"/>
        </w:rPr>
        <w:t>管制</w:t>
      </w:r>
    </w:p>
    <w:p w14:paraId="42AE3E9B" w14:textId="77777777" w:rsidR="00BE41AC" w:rsidRDefault="00BE41AC" w:rsidP="0051425A">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BE41AC">
        <w:rPr>
          <w:rFonts w:ascii="標楷體" w:eastAsia="標楷體" w:hint="eastAsia"/>
          <w:sz w:val="28"/>
          <w:szCs w:val="28"/>
        </w:rPr>
        <w:t>工作場所人員及車輛機械出入口處應設管制人員，嚴禁以下人員及機具進入工地：</w:t>
      </w:r>
    </w:p>
    <w:p w14:paraId="31A4AB4F"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非法外籍勞工。</w:t>
      </w:r>
    </w:p>
    <w:p w14:paraId="154CB7DD"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未</w:t>
      </w:r>
      <w:r w:rsidR="003B0E48" w:rsidRPr="003B0E48">
        <w:rPr>
          <w:rFonts w:ascii="標楷體" w:eastAsia="標楷體" w:hint="eastAsia"/>
          <w:sz w:val="28"/>
          <w:szCs w:val="28"/>
        </w:rPr>
        <w:t>投保勞工保險、勞工職業災害保險之勞工（應依第2.2點辦理報備）</w:t>
      </w:r>
      <w:r w:rsidRPr="00BE41AC">
        <w:rPr>
          <w:rFonts w:ascii="標楷體" w:eastAsia="標楷體" w:hint="eastAsia"/>
          <w:sz w:val="28"/>
          <w:szCs w:val="28"/>
        </w:rPr>
        <w:t>。</w:t>
      </w:r>
    </w:p>
    <w:p w14:paraId="3B365BAC" w14:textId="77777777" w:rsid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未具合格證之移動式起重機、車輛機械及操作人員。</w:t>
      </w:r>
    </w:p>
    <w:p w14:paraId="2F67ACC7" w14:textId="77777777" w:rsidR="003B0E48" w:rsidRPr="003B0E48" w:rsidRDefault="003B0E48" w:rsidP="003B0E48">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3B0E48">
        <w:rPr>
          <w:rFonts w:ascii="標楷體" w:eastAsia="標楷體" w:hint="eastAsia"/>
          <w:sz w:val="28"/>
          <w:szCs w:val="28"/>
        </w:rPr>
        <w:t>未依第2.4點登記之人員（第2.4點未勾選者，本點不適用）。</w:t>
      </w:r>
    </w:p>
    <w:p w14:paraId="375C1939" w14:textId="77777777" w:rsidR="003B0E48" w:rsidRPr="00BE41AC" w:rsidRDefault="003B0E48" w:rsidP="003B0E48">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3B0E48">
        <w:rPr>
          <w:rFonts w:ascii="標楷體" w:eastAsia="標楷體" w:hint="eastAsia"/>
          <w:sz w:val="28"/>
          <w:szCs w:val="28"/>
        </w:rPr>
        <w:t>涉關鍵基礎設施(或機關指定之設施)，未</w:t>
      </w:r>
      <w:r w:rsidR="000863B7" w:rsidRPr="000863B7">
        <w:rPr>
          <w:rFonts w:ascii="標楷體" w:eastAsia="標楷體" w:hint="eastAsia"/>
          <w:sz w:val="28"/>
          <w:szCs w:val="28"/>
        </w:rPr>
        <w:t>通過機關要求適任性查核</w:t>
      </w:r>
      <w:r w:rsidRPr="003B0E48">
        <w:rPr>
          <w:rFonts w:ascii="標楷體" w:eastAsia="標楷體" w:hint="eastAsia"/>
          <w:sz w:val="28"/>
          <w:szCs w:val="28"/>
        </w:rPr>
        <w:t>之人員。</w:t>
      </w:r>
    </w:p>
    <w:p w14:paraId="63406BC2" w14:textId="77777777" w:rsidR="003B0E48" w:rsidRPr="003B0E48" w:rsidRDefault="003B0E48" w:rsidP="003B0E48">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3B0E48">
        <w:rPr>
          <w:rFonts w:ascii="標楷體" w:eastAsia="標楷體" w:hint="eastAsia"/>
          <w:sz w:val="28"/>
          <w:szCs w:val="28"/>
        </w:rPr>
        <w:t>工程開工前，廠商向機關報備工作場所人員名單（含分包廠商員工），並提報該等人員之勞工保險資料（依第13條第10款得以其他商業保險代之者，提報該等人員之商業保險資料）及依職業安全衛生法規應完成之安全衛生教育訓練紀錄送機關備查，方可使勞工進場施工；人員異動時，亦同。</w:t>
      </w:r>
    </w:p>
    <w:p w14:paraId="3972D954" w14:textId="77777777" w:rsidR="003B0E48" w:rsidRPr="003B0E48" w:rsidRDefault="003B0E48" w:rsidP="003B0E48">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3B0E48">
        <w:rPr>
          <w:rFonts w:ascii="標楷體" w:eastAsia="標楷體"/>
          <w:sz w:val="28"/>
          <w:szCs w:val="28"/>
        </w:rPr>
        <w:tab/>
      </w:r>
      <w:r w:rsidRPr="003B0E48">
        <w:rPr>
          <w:rFonts w:ascii="標楷體" w:eastAsia="標楷體" w:hint="eastAsia"/>
          <w:sz w:val="28"/>
          <w:szCs w:val="28"/>
        </w:rPr>
        <w:t>契約施工期間，廠商應指派安全衛生人員於每日施工前辦理下列事項，並記載於施工日誌及回報監造單位</w:t>
      </w:r>
      <w:r w:rsidRPr="003B0E48">
        <w:rPr>
          <w:rFonts w:ascii="標楷體" w:eastAsia="標楷體"/>
          <w:sz w:val="28"/>
          <w:szCs w:val="28"/>
        </w:rPr>
        <w:t>/</w:t>
      </w:r>
      <w:r w:rsidRPr="003B0E48">
        <w:rPr>
          <w:rFonts w:ascii="標楷體" w:eastAsia="標楷體" w:hint="eastAsia"/>
          <w:sz w:val="28"/>
          <w:szCs w:val="28"/>
        </w:rPr>
        <w:t>工程司：</w:t>
      </w:r>
    </w:p>
    <w:p w14:paraId="06083BEB" w14:textId="77777777" w:rsidR="003B0E48" w:rsidRPr="003B0E48" w:rsidRDefault="003B0E48" w:rsidP="003B0E48">
      <w:pPr>
        <w:numPr>
          <w:ilvl w:val="2"/>
          <w:numId w:val="32"/>
        </w:numPr>
        <w:tabs>
          <w:tab w:val="clear" w:pos="1571"/>
          <w:tab w:val="num" w:pos="1080"/>
          <w:tab w:val="num" w:pos="1800"/>
        </w:tabs>
        <w:spacing w:line="240" w:lineRule="atLeast"/>
        <w:ind w:left="1800" w:hanging="949"/>
        <w:jc w:val="both"/>
        <w:textDirection w:val="lrTbV"/>
        <w:rPr>
          <w:rFonts w:ascii="標楷體" w:eastAsia="標楷體"/>
          <w:sz w:val="28"/>
          <w:szCs w:val="28"/>
        </w:rPr>
      </w:pPr>
      <w:r w:rsidRPr="003B0E48">
        <w:rPr>
          <w:rFonts w:ascii="標楷體" w:eastAsia="標楷體" w:hint="eastAsia"/>
          <w:sz w:val="28"/>
          <w:szCs w:val="28"/>
        </w:rPr>
        <w:t>勤前教育（包含：工地預防災變及危害告知）。</w:t>
      </w:r>
    </w:p>
    <w:p w14:paraId="04EF5608" w14:textId="77777777" w:rsidR="003B0E48" w:rsidRPr="003B0E48" w:rsidRDefault="003B0E48" w:rsidP="003B0E48">
      <w:pPr>
        <w:numPr>
          <w:ilvl w:val="2"/>
          <w:numId w:val="32"/>
        </w:numPr>
        <w:tabs>
          <w:tab w:val="clear" w:pos="1571"/>
          <w:tab w:val="num" w:pos="1080"/>
          <w:tab w:val="num" w:pos="1800"/>
        </w:tabs>
        <w:spacing w:line="240" w:lineRule="atLeast"/>
        <w:ind w:left="1800" w:hanging="949"/>
        <w:jc w:val="both"/>
        <w:textDirection w:val="lrTbV"/>
        <w:rPr>
          <w:rFonts w:ascii="標楷體" w:eastAsia="標楷體"/>
          <w:sz w:val="28"/>
          <w:szCs w:val="28"/>
        </w:rPr>
      </w:pPr>
      <w:r w:rsidRPr="003B0E48">
        <w:rPr>
          <w:rFonts w:ascii="標楷體" w:eastAsia="標楷體" w:hint="eastAsia"/>
          <w:sz w:val="28"/>
          <w:szCs w:val="28"/>
        </w:rPr>
        <w:t>檢查工作場所新進勞工是否提報第2.2點約定之勞工保險資料及安全衛生教育訓練紀錄。</w:t>
      </w:r>
    </w:p>
    <w:p w14:paraId="6CC41219" w14:textId="77777777" w:rsidR="003B0E48" w:rsidRPr="003B0E48" w:rsidRDefault="003B0E48" w:rsidP="003B0E48">
      <w:pPr>
        <w:numPr>
          <w:ilvl w:val="2"/>
          <w:numId w:val="32"/>
        </w:numPr>
        <w:tabs>
          <w:tab w:val="clear" w:pos="1571"/>
          <w:tab w:val="num" w:pos="1080"/>
          <w:tab w:val="num" w:pos="1800"/>
        </w:tabs>
        <w:spacing w:line="240" w:lineRule="atLeast"/>
        <w:ind w:left="1800" w:hanging="949"/>
        <w:jc w:val="both"/>
        <w:textDirection w:val="lrTbV"/>
        <w:rPr>
          <w:rFonts w:ascii="標楷體" w:eastAsia="標楷體"/>
          <w:sz w:val="28"/>
          <w:szCs w:val="28"/>
        </w:rPr>
      </w:pPr>
      <w:r w:rsidRPr="003B0E48">
        <w:rPr>
          <w:rFonts w:ascii="標楷體" w:eastAsia="標楷體" w:hint="eastAsia"/>
          <w:sz w:val="28"/>
          <w:szCs w:val="28"/>
        </w:rPr>
        <w:t>檢查勞工個人防護具。</w:t>
      </w:r>
    </w:p>
    <w:p w14:paraId="38F734D4" w14:textId="77777777" w:rsidR="003B0E48" w:rsidRPr="003B0E48" w:rsidRDefault="003B0E48" w:rsidP="003B0E48">
      <w:pPr>
        <w:numPr>
          <w:ilvl w:val="2"/>
          <w:numId w:val="32"/>
        </w:numPr>
        <w:tabs>
          <w:tab w:val="clear" w:pos="1571"/>
          <w:tab w:val="num" w:pos="1080"/>
          <w:tab w:val="num" w:pos="1800"/>
        </w:tabs>
        <w:spacing w:line="240" w:lineRule="atLeast"/>
        <w:ind w:left="1800" w:hanging="949"/>
        <w:jc w:val="both"/>
        <w:textDirection w:val="lrTbV"/>
        <w:rPr>
          <w:rFonts w:ascii="標楷體" w:eastAsia="標楷體"/>
          <w:sz w:val="28"/>
          <w:szCs w:val="28"/>
        </w:rPr>
      </w:pPr>
      <w:r w:rsidRPr="003B0E48">
        <w:rPr>
          <w:rFonts w:ascii="標楷體" w:eastAsia="標楷體" w:hint="eastAsia"/>
          <w:sz w:val="28"/>
          <w:szCs w:val="28"/>
        </w:rPr>
        <w:tab/>
        <w:t>廠商未完成上開事項，不得要求勞工進場施工。</w:t>
      </w:r>
    </w:p>
    <w:p w14:paraId="7EB28AA5" w14:textId="77777777" w:rsidR="003B0E48" w:rsidRPr="003B0E48" w:rsidRDefault="003B0E48" w:rsidP="003B0E48">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3B0E48">
        <w:rPr>
          <w:rFonts w:ascii="標楷體" w:eastAsia="標楷體"/>
          <w:sz w:val="28"/>
          <w:szCs w:val="28"/>
        </w:rPr>
        <w:tab/>
      </w:r>
      <w:r w:rsidRPr="003B0E48">
        <w:rPr>
          <w:rFonts w:ascii="標楷體" w:eastAsia="標楷體" w:hint="eastAsia"/>
          <w:sz w:val="28"/>
          <w:szCs w:val="28"/>
        </w:rPr>
        <w:t>□人員進入工作場所應予登記，登記資料應包含勞工姓名與隸屬廠商等，該登記文件應逐月送交監造單位</w:t>
      </w:r>
      <w:r w:rsidRPr="003B0E48">
        <w:rPr>
          <w:rFonts w:ascii="標楷體" w:eastAsia="標楷體"/>
          <w:sz w:val="28"/>
          <w:szCs w:val="28"/>
        </w:rPr>
        <w:t>/</w:t>
      </w:r>
      <w:r w:rsidRPr="003B0E48">
        <w:rPr>
          <w:rFonts w:ascii="標楷體" w:eastAsia="標楷體" w:hint="eastAsia"/>
          <w:sz w:val="28"/>
          <w:szCs w:val="28"/>
        </w:rPr>
        <w:t>工程司備查，且機關及監造單位</w:t>
      </w:r>
      <w:r w:rsidRPr="003B0E48">
        <w:rPr>
          <w:rFonts w:ascii="標楷體" w:eastAsia="標楷體"/>
          <w:sz w:val="28"/>
          <w:szCs w:val="28"/>
        </w:rPr>
        <w:t>/</w:t>
      </w:r>
      <w:r w:rsidRPr="003B0E48">
        <w:rPr>
          <w:rFonts w:ascii="標楷體" w:eastAsia="標楷體" w:hint="eastAsia"/>
          <w:sz w:val="28"/>
          <w:szCs w:val="28"/>
        </w:rPr>
        <w:t>工程司得隨時抽查。</w:t>
      </w:r>
    </w:p>
    <w:p w14:paraId="227DCFC8" w14:textId="77777777" w:rsidR="003B0E48" w:rsidRPr="003B0E48" w:rsidRDefault="003B0E48" w:rsidP="003B0E48">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3B0E48">
        <w:rPr>
          <w:rFonts w:ascii="標楷體" w:eastAsia="標楷體" w:hint="eastAsia"/>
          <w:sz w:val="28"/>
          <w:szCs w:val="28"/>
        </w:rPr>
        <w:tab/>
        <w:t>廠商使用之柴油車輛，應符合空氣污染物排放標準。</w:t>
      </w:r>
    </w:p>
    <w:p w14:paraId="4F98FE9A" w14:textId="77777777" w:rsidR="003B0E48" w:rsidRPr="003B0E48" w:rsidRDefault="003B0E48" w:rsidP="003B0E48">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3B0E48">
        <w:rPr>
          <w:rFonts w:ascii="標楷體" w:eastAsia="標楷體" w:hint="eastAsia"/>
          <w:sz w:val="28"/>
          <w:szCs w:val="28"/>
        </w:rPr>
        <w:tab/>
        <w:t>廠商使用以下車輛，應裝設道路交通安全規則規定之行車視野輔助系統等相關安全裝置：（由機關於招標時載明；未載明者無。109年1月1日起應依前開規則辦理）</w:t>
      </w:r>
    </w:p>
    <w:p w14:paraId="3B6C36B5" w14:textId="77777777" w:rsidR="003B0E48" w:rsidRPr="003B0E48" w:rsidRDefault="003B0E48" w:rsidP="003B0E48">
      <w:pPr>
        <w:spacing w:line="240" w:lineRule="atLeast"/>
        <w:ind w:left="1080"/>
        <w:jc w:val="both"/>
        <w:textDirection w:val="lrTbV"/>
        <w:rPr>
          <w:rFonts w:ascii="標楷體" w:eastAsia="標楷體"/>
          <w:sz w:val="28"/>
          <w:szCs w:val="28"/>
        </w:rPr>
      </w:pPr>
      <w:r w:rsidRPr="003B0E48">
        <w:rPr>
          <w:rFonts w:ascii="標楷體" w:eastAsia="標楷體" w:hint="eastAsia"/>
          <w:sz w:val="28"/>
          <w:szCs w:val="28"/>
        </w:rPr>
        <w:t>□總重量逾3.5公噸之貨車。</w:t>
      </w:r>
    </w:p>
    <w:p w14:paraId="417B92A6" w14:textId="77777777" w:rsidR="003B0E48" w:rsidRPr="003B0E48" w:rsidRDefault="003B0E48" w:rsidP="003B0E48">
      <w:pPr>
        <w:spacing w:line="240" w:lineRule="atLeast"/>
        <w:ind w:left="1080"/>
        <w:jc w:val="both"/>
        <w:textDirection w:val="lrTbV"/>
        <w:rPr>
          <w:rFonts w:ascii="標楷體" w:eastAsia="標楷體"/>
          <w:sz w:val="28"/>
          <w:szCs w:val="28"/>
        </w:rPr>
      </w:pPr>
      <w:r w:rsidRPr="003B0E48">
        <w:rPr>
          <w:rFonts w:ascii="標楷體" w:eastAsia="標楷體" w:hint="eastAsia"/>
          <w:sz w:val="28"/>
          <w:szCs w:val="28"/>
        </w:rPr>
        <w:t>□混凝土預拌車及總重量20公噸以上之貨車（包括聯結車）。</w:t>
      </w:r>
    </w:p>
    <w:p w14:paraId="3CB5BC6D" w14:textId="77777777" w:rsidR="003B0E48" w:rsidRPr="003B0E48" w:rsidRDefault="003B0E48" w:rsidP="003B0E48">
      <w:pPr>
        <w:spacing w:line="240" w:lineRule="atLeast"/>
        <w:ind w:left="1080"/>
        <w:jc w:val="both"/>
        <w:textDirection w:val="lrTbV"/>
        <w:rPr>
          <w:rFonts w:ascii="標楷體" w:eastAsia="標楷體"/>
          <w:sz w:val="28"/>
          <w:szCs w:val="28"/>
        </w:rPr>
      </w:pPr>
      <w:r w:rsidRPr="003B0E48">
        <w:rPr>
          <w:rFonts w:ascii="標楷體" w:eastAsia="標楷體" w:hint="eastAsia"/>
          <w:sz w:val="28"/>
          <w:szCs w:val="28"/>
        </w:rPr>
        <w:lastRenderedPageBreak/>
        <w:t>□其他：</w:t>
      </w:r>
    </w:p>
    <w:p w14:paraId="230A7E70" w14:textId="77777777" w:rsidR="003B0E48" w:rsidRPr="003B0E48" w:rsidRDefault="003B0E48" w:rsidP="003B0E48">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3B0E48">
        <w:rPr>
          <w:rFonts w:ascii="標楷體" w:eastAsia="標楷體" w:hint="eastAsia"/>
          <w:sz w:val="28"/>
          <w:szCs w:val="28"/>
        </w:rPr>
        <w:tab/>
        <w:t>□關鍵基礎設施(或機關指定之設施)人員管制特別約定：</w:t>
      </w:r>
    </w:p>
    <w:p w14:paraId="64A1442F" w14:textId="77777777" w:rsidR="003B0E48" w:rsidRPr="003B0E48" w:rsidRDefault="003B0E48" w:rsidP="003B0E48">
      <w:pPr>
        <w:numPr>
          <w:ilvl w:val="2"/>
          <w:numId w:val="32"/>
        </w:numPr>
        <w:tabs>
          <w:tab w:val="clear" w:pos="1571"/>
          <w:tab w:val="num" w:pos="1080"/>
          <w:tab w:val="num" w:pos="1800"/>
        </w:tabs>
        <w:spacing w:line="240" w:lineRule="atLeast"/>
        <w:ind w:left="1800" w:hanging="949"/>
        <w:jc w:val="both"/>
        <w:textDirection w:val="lrTbV"/>
        <w:rPr>
          <w:rFonts w:ascii="標楷體" w:eastAsia="標楷體"/>
          <w:sz w:val="28"/>
          <w:szCs w:val="28"/>
        </w:rPr>
      </w:pPr>
      <w:r w:rsidRPr="003B0E48">
        <w:rPr>
          <w:rFonts w:ascii="標楷體" w:eastAsia="標楷體" w:hint="eastAsia"/>
          <w:sz w:val="28"/>
          <w:szCs w:val="28"/>
        </w:rPr>
        <w:t>本採購履約標的涉關鍵基礎設施(或機關指定之設施)，廠商及分包廠商之履約人員於進場或參與工作前，應</w:t>
      </w:r>
      <w:r w:rsidR="000863B7" w:rsidRPr="000863B7">
        <w:rPr>
          <w:rFonts w:ascii="標楷體" w:eastAsia="標楷體" w:hint="eastAsia"/>
          <w:sz w:val="28"/>
          <w:szCs w:val="28"/>
        </w:rPr>
        <w:t>配合機關之要求辦理適任性查核經機關審核同意者</w:t>
      </w:r>
      <w:r w:rsidRPr="003B0E48">
        <w:rPr>
          <w:rFonts w:ascii="標楷體" w:eastAsia="標楷體" w:hint="eastAsia"/>
          <w:sz w:val="28"/>
          <w:szCs w:val="28"/>
        </w:rPr>
        <w:t>，始得進場或參與工作。屬臨時性進場者（例如送貨或預拌混凝土車司機及其隨車人員）得免</w:t>
      </w:r>
      <w:r w:rsidR="000863B7" w:rsidRPr="000863B7">
        <w:rPr>
          <w:rFonts w:ascii="標楷體" w:eastAsia="標楷體" w:hint="eastAsia"/>
          <w:sz w:val="28"/>
          <w:szCs w:val="28"/>
        </w:rPr>
        <w:t>辦理查核</w:t>
      </w:r>
      <w:r w:rsidRPr="003B0E48">
        <w:rPr>
          <w:rFonts w:ascii="標楷體" w:eastAsia="標楷體" w:hint="eastAsia"/>
          <w:sz w:val="28"/>
          <w:szCs w:val="28"/>
        </w:rPr>
        <w:t>，但應接受機關或監造單位人員全程陪同或監督管理。</w:t>
      </w:r>
    </w:p>
    <w:p w14:paraId="19C1B371" w14:textId="77777777" w:rsidR="00BE41AC" w:rsidRPr="00BE41AC" w:rsidRDefault="003B0E48" w:rsidP="003B0E48">
      <w:pPr>
        <w:numPr>
          <w:ilvl w:val="2"/>
          <w:numId w:val="32"/>
        </w:numPr>
        <w:tabs>
          <w:tab w:val="clear" w:pos="1571"/>
          <w:tab w:val="num" w:pos="1080"/>
          <w:tab w:val="num" w:pos="1800"/>
        </w:tabs>
        <w:spacing w:line="240" w:lineRule="atLeast"/>
        <w:ind w:left="1800" w:hanging="949"/>
        <w:jc w:val="both"/>
        <w:textDirection w:val="lrTbV"/>
        <w:rPr>
          <w:rFonts w:ascii="標楷體" w:eastAsia="標楷體"/>
          <w:sz w:val="28"/>
          <w:szCs w:val="28"/>
        </w:rPr>
      </w:pPr>
      <w:r w:rsidRPr="003B0E48">
        <w:rPr>
          <w:rFonts w:ascii="標楷體" w:eastAsia="標楷體" w:hint="eastAsia"/>
          <w:sz w:val="28"/>
          <w:szCs w:val="28"/>
        </w:rPr>
        <w:t>廠商及分包廠商之履約人員執行工作，應接受機關或監造單位人員全程陪同或監督管理。</w:t>
      </w:r>
    </w:p>
    <w:p w14:paraId="370DACE6" w14:textId="77777777" w:rsidR="00BE41AC" w:rsidRPr="00BE41AC" w:rsidRDefault="00BE41AC" w:rsidP="00BE41AC">
      <w:pPr>
        <w:numPr>
          <w:ilvl w:val="0"/>
          <w:numId w:val="32"/>
        </w:numPr>
        <w:spacing w:line="240" w:lineRule="atLeast"/>
        <w:jc w:val="both"/>
        <w:textDirection w:val="lrTbV"/>
        <w:rPr>
          <w:rFonts w:ascii="標楷體" w:eastAsia="標楷體"/>
          <w:sz w:val="28"/>
          <w:szCs w:val="28"/>
        </w:rPr>
      </w:pPr>
      <w:r w:rsidRPr="00BE41AC">
        <w:rPr>
          <w:rFonts w:ascii="標楷體" w:eastAsia="標楷體" w:hint="eastAsia"/>
          <w:sz w:val="28"/>
          <w:szCs w:val="28"/>
        </w:rPr>
        <w:t>工地環境清潔與維護</w:t>
      </w:r>
    </w:p>
    <w:p w14:paraId="22AECBE6" w14:textId="77777777" w:rsidR="00BE41AC" w:rsidRPr="00BE41AC" w:rsidRDefault="00BE41AC" w:rsidP="0051425A">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BE41AC">
        <w:rPr>
          <w:rFonts w:ascii="標楷體" w:eastAsia="標楷體" w:hint="eastAsia"/>
          <w:sz w:val="28"/>
          <w:szCs w:val="28"/>
        </w:rPr>
        <w:t>契約施工期間，廠商應切實遵守水污染防治法及其施行細則、空氣污染防制法、噪音管制法、廢棄物清理法及營建剩餘土石方處理方案等法令規定，隨時負責工地環境保護。</w:t>
      </w:r>
    </w:p>
    <w:p w14:paraId="26D0EFF4" w14:textId="77777777" w:rsidR="00BE41AC" w:rsidRPr="00BE41AC" w:rsidRDefault="00BE41AC" w:rsidP="0051425A">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BE41AC">
        <w:rPr>
          <w:rFonts w:ascii="標楷體" w:eastAsia="標楷體" w:hint="eastAsia"/>
          <w:sz w:val="28"/>
          <w:szCs w:val="28"/>
        </w:rPr>
        <w:t>契約施工期間，廠商應隨時清除工地內暨工地週邊道路一切廢料、垃圾、非必要或檢驗不合格之材料、鷹架、工具及其他設備，以確保工地安全及工作地區環境之整潔，其所需費用概由廠商負責。</w:t>
      </w:r>
    </w:p>
    <w:p w14:paraId="38921C5D" w14:textId="77777777" w:rsidR="00BE41AC" w:rsidRDefault="00BE41AC" w:rsidP="0051425A">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BE41AC">
        <w:rPr>
          <w:rFonts w:ascii="標楷體" w:eastAsia="標楷體" w:hint="eastAsia"/>
          <w:sz w:val="28"/>
          <w:szCs w:val="28"/>
        </w:rPr>
        <w:t>工地周圍排水溝，因契約施工所生損壞或沉積砂石、積廢土或施工產生之廢棄物，廠商應隨時修復及清理，並於完成時，拍照留存紀錄，必要時並邀集當地管理單位現勘確認。其因延誤修復及清理，致生危害環境衛生或公共安全事件者，概由廠商負完全責任。</w:t>
      </w:r>
    </w:p>
    <w:p w14:paraId="5856E284" w14:textId="77777777" w:rsidR="00744ECC" w:rsidRPr="00744ECC" w:rsidRDefault="00744ECC" w:rsidP="00744ECC">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744ECC">
        <w:rPr>
          <w:rFonts w:ascii="標楷體" w:eastAsia="標楷體" w:hint="eastAsia"/>
          <w:sz w:val="28"/>
          <w:szCs w:val="28"/>
        </w:rPr>
        <w:t>本契約工程如須申報營建工程空氣污染防制費，廠商應辦理空氣污染及噪音防制事項如下：</w:t>
      </w:r>
    </w:p>
    <w:p w14:paraId="183CCDC7" w14:textId="77777777" w:rsidR="00744ECC" w:rsidRPr="00744ECC" w:rsidRDefault="00744ECC" w:rsidP="00744ECC">
      <w:pPr>
        <w:numPr>
          <w:ilvl w:val="2"/>
          <w:numId w:val="32"/>
        </w:numPr>
        <w:tabs>
          <w:tab w:val="clear" w:pos="1571"/>
          <w:tab w:val="num" w:pos="1080"/>
          <w:tab w:val="num" w:pos="1800"/>
        </w:tabs>
        <w:spacing w:line="240" w:lineRule="atLeast"/>
        <w:ind w:left="1800" w:hanging="949"/>
        <w:jc w:val="both"/>
        <w:textDirection w:val="lrTbV"/>
        <w:rPr>
          <w:rFonts w:ascii="標楷體" w:eastAsia="標楷體"/>
          <w:sz w:val="28"/>
          <w:szCs w:val="28"/>
        </w:rPr>
      </w:pPr>
      <w:r w:rsidRPr="00744ECC">
        <w:rPr>
          <w:rFonts w:ascii="標楷體" w:eastAsia="標楷體" w:hint="eastAsia"/>
          <w:sz w:val="28"/>
          <w:szCs w:val="28"/>
        </w:rPr>
        <w:tab/>
        <w:t>施工計畫應納入空氣污染及噪音防制相關法規規定事項，並包括空氣污染及噪音防制執行作業，並落實執行。</w:t>
      </w:r>
    </w:p>
    <w:p w14:paraId="6FAF0D61" w14:textId="77777777" w:rsidR="00744ECC" w:rsidRPr="00744ECC" w:rsidRDefault="00744ECC" w:rsidP="00744ECC">
      <w:pPr>
        <w:numPr>
          <w:ilvl w:val="2"/>
          <w:numId w:val="32"/>
        </w:numPr>
        <w:tabs>
          <w:tab w:val="clear" w:pos="1571"/>
          <w:tab w:val="num" w:pos="1080"/>
          <w:tab w:val="num" w:pos="1800"/>
        </w:tabs>
        <w:spacing w:line="240" w:lineRule="atLeast"/>
        <w:ind w:left="1800" w:hanging="949"/>
        <w:jc w:val="both"/>
        <w:textDirection w:val="lrTbV"/>
        <w:rPr>
          <w:rFonts w:ascii="標楷體" w:eastAsia="標楷體"/>
          <w:sz w:val="28"/>
          <w:szCs w:val="28"/>
        </w:rPr>
      </w:pPr>
      <w:r w:rsidRPr="00744ECC">
        <w:rPr>
          <w:rFonts w:ascii="標楷體" w:eastAsia="標楷體" w:hint="eastAsia"/>
          <w:sz w:val="28"/>
          <w:szCs w:val="28"/>
        </w:rPr>
        <w:t>全程依空氣污染及噪音防制相關法規規定辦理，並督導分包商依規定施作。</w:t>
      </w:r>
    </w:p>
    <w:p w14:paraId="29A12405" w14:textId="77777777" w:rsidR="00744ECC" w:rsidRPr="00BE41AC" w:rsidRDefault="00744ECC" w:rsidP="00744EC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744ECC">
        <w:rPr>
          <w:rFonts w:ascii="標楷體" w:eastAsia="標楷體" w:hint="eastAsia"/>
          <w:sz w:val="28"/>
          <w:szCs w:val="28"/>
        </w:rPr>
        <w:t>進駐工地人員，應定期依其作業性質、工作環境及環境污染因素，施以應採取之空氣污染及噪音防制設施之注意事項宣導。</w:t>
      </w:r>
    </w:p>
    <w:p w14:paraId="25EFAF4E" w14:textId="77777777" w:rsidR="00BE41AC" w:rsidRPr="00BE41AC" w:rsidRDefault="00BE41AC" w:rsidP="00BE41AC">
      <w:pPr>
        <w:numPr>
          <w:ilvl w:val="0"/>
          <w:numId w:val="32"/>
        </w:numPr>
        <w:spacing w:line="240" w:lineRule="atLeast"/>
        <w:jc w:val="both"/>
        <w:textDirection w:val="lrTbV"/>
        <w:rPr>
          <w:rFonts w:ascii="標楷體" w:eastAsia="標楷體"/>
          <w:sz w:val="28"/>
          <w:szCs w:val="28"/>
        </w:rPr>
      </w:pPr>
      <w:r w:rsidRPr="00BE41AC">
        <w:rPr>
          <w:rFonts w:ascii="標楷體" w:eastAsia="標楷體" w:hint="eastAsia"/>
          <w:sz w:val="28"/>
          <w:szCs w:val="28"/>
        </w:rPr>
        <w:t>交通維持及安全管制措施：</w:t>
      </w:r>
    </w:p>
    <w:p w14:paraId="772514DB" w14:textId="77777777" w:rsidR="00BE41AC" w:rsidRPr="00BE41AC" w:rsidRDefault="00BE41AC" w:rsidP="0051425A">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BE41AC">
        <w:rPr>
          <w:rFonts w:ascii="標楷體" w:eastAsia="標楷體" w:hint="eastAsia"/>
          <w:sz w:val="28"/>
          <w:szCs w:val="28"/>
        </w:rPr>
        <w:t>廠商所提出之圖樣及書表內對於施工期間之交通維持及安全衛生設施經費應以量化方式編列。</w:t>
      </w:r>
    </w:p>
    <w:p w14:paraId="649E075F" w14:textId="77777777" w:rsidR="00BE41AC" w:rsidRPr="00BE41AC" w:rsidRDefault="00BE41AC" w:rsidP="0051425A">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BE41AC">
        <w:rPr>
          <w:rFonts w:ascii="標楷體" w:eastAsia="標楷體" w:hint="eastAsia"/>
          <w:sz w:val="28"/>
          <w:szCs w:val="28"/>
        </w:rPr>
        <w:t>廠商施工時，不得妨礙交通。因施工需要暫時影響交通時，須有適當臨時交通路線及公共安全設施，並事先提出因應計畫送請監造單位/工程司核准。監造單位/工程司如另有指示者，廠商應即照辦。</w:t>
      </w:r>
    </w:p>
    <w:p w14:paraId="1D8DC46B" w14:textId="77777777" w:rsidR="00BE41AC" w:rsidRPr="00BE41AC" w:rsidRDefault="00BE41AC" w:rsidP="0051425A">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BE41AC">
        <w:rPr>
          <w:rFonts w:ascii="標楷體" w:eastAsia="標楷體" w:hint="eastAsia"/>
          <w:sz w:val="28"/>
          <w:szCs w:val="28"/>
        </w:rPr>
        <w:t>廠商施工如需佔用都市道路範圍，廠商應依規定擬訂交通維持計畫，併同施工計畫，送請機關核轉當地政府交通主管機關核准後，始得施工。該項交通維持計畫之格式，應依當地政府交通主管機關之規定辦理，並維持工區週邊路面平整，加強行人動線安全防護措施及導引牌設置，同</w:t>
      </w:r>
      <w:r w:rsidRPr="00BE41AC">
        <w:rPr>
          <w:rFonts w:ascii="標楷體" w:eastAsia="標楷體" w:hint="eastAsia"/>
          <w:sz w:val="28"/>
          <w:szCs w:val="28"/>
        </w:rPr>
        <w:lastRenderedPageBreak/>
        <w:t>時視需要於重要路口派員協助疏導交通。</w:t>
      </w:r>
    </w:p>
    <w:p w14:paraId="62B50ED7" w14:textId="77777777" w:rsidR="00BE41AC" w:rsidRPr="00BE41AC" w:rsidRDefault="00BE41AC" w:rsidP="0051425A">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BE41AC">
        <w:rPr>
          <w:rFonts w:ascii="標楷體" w:eastAsia="標楷體" w:hint="eastAsia"/>
          <w:sz w:val="28"/>
          <w:szCs w:val="28"/>
        </w:rPr>
        <w:t>交通維持及安全管制措施應確實依核准之交通維持計畫及圖樣、數量佈設並據以估驗計價。</w:t>
      </w:r>
    </w:p>
    <w:p w14:paraId="5707435E" w14:textId="77777777" w:rsidR="00BE41AC" w:rsidRPr="00BE41AC" w:rsidRDefault="00BE41AC" w:rsidP="00BE41AC">
      <w:pPr>
        <w:numPr>
          <w:ilvl w:val="0"/>
          <w:numId w:val="32"/>
        </w:numPr>
        <w:spacing w:line="240" w:lineRule="atLeast"/>
        <w:jc w:val="both"/>
        <w:textDirection w:val="lrTbV"/>
        <w:rPr>
          <w:rFonts w:ascii="標楷體" w:eastAsia="標楷體"/>
          <w:sz w:val="28"/>
          <w:szCs w:val="28"/>
        </w:rPr>
      </w:pPr>
      <w:r w:rsidRPr="00BE41AC">
        <w:rPr>
          <w:rFonts w:ascii="標楷體" w:eastAsia="標楷體" w:hint="eastAsia"/>
          <w:sz w:val="28"/>
          <w:szCs w:val="28"/>
        </w:rPr>
        <w:t>廠商為執行施工管理之事務，其指派之工地負責人，應全權代表廠商駐場，率同其員工處理下列事項：</w:t>
      </w:r>
    </w:p>
    <w:p w14:paraId="4CB05141" w14:textId="77777777" w:rsidR="00BE41AC" w:rsidRPr="00BE41AC" w:rsidRDefault="00BE41AC" w:rsidP="0051425A">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BE41AC">
        <w:rPr>
          <w:rFonts w:ascii="標楷體" w:eastAsia="標楷體" w:hint="eastAsia"/>
          <w:sz w:val="28"/>
          <w:szCs w:val="28"/>
        </w:rPr>
        <w:t>工地管理事項</w:t>
      </w:r>
    </w:p>
    <w:p w14:paraId="2329F7DE"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工地範圍內之部署及配置。</w:t>
      </w:r>
    </w:p>
    <w:p w14:paraId="1C16BD8B"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工人、材料、機具、設備、門禁及施工裝備之管理。</w:t>
      </w:r>
    </w:p>
    <w:p w14:paraId="2F723252"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已施工完成定作物之管理。</w:t>
      </w:r>
    </w:p>
    <w:p w14:paraId="4B014FCD"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公共安全之維護。</w:t>
      </w:r>
    </w:p>
    <w:p w14:paraId="0C5F476A"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工地突發事故之處理。</w:t>
      </w:r>
    </w:p>
    <w:p w14:paraId="3E435C1D" w14:textId="77777777" w:rsidR="00BE41AC" w:rsidRPr="00BE41AC" w:rsidRDefault="00BE41AC" w:rsidP="0051425A">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BE41AC">
        <w:rPr>
          <w:rFonts w:ascii="標楷體" w:eastAsia="標楷體" w:hint="eastAsia"/>
          <w:sz w:val="28"/>
          <w:szCs w:val="28"/>
        </w:rPr>
        <w:t>工程推動事項</w:t>
      </w:r>
    </w:p>
    <w:p w14:paraId="39319DA0"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開工之準備。</w:t>
      </w:r>
    </w:p>
    <w:p w14:paraId="3F78DBD7"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交通維持計畫之研擬、申報。</w:t>
      </w:r>
    </w:p>
    <w:p w14:paraId="1A96A358"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材料、機具、設備檢（試）驗之申請、協調。</w:t>
      </w:r>
    </w:p>
    <w:p w14:paraId="20053173"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施工計畫及預定進度表之研擬、申報。</w:t>
      </w:r>
    </w:p>
    <w:p w14:paraId="0246D163"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施工前之準備及施工完成後之查驗。</w:t>
      </w:r>
    </w:p>
    <w:p w14:paraId="71DB76D0"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向機關提出施工動態（開工、停工、復工、竣工）書面報告。</w:t>
      </w:r>
    </w:p>
    <w:p w14:paraId="0B69FE15"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向機關填送施工日誌及定期工程進度表。</w:t>
      </w:r>
    </w:p>
    <w:p w14:paraId="7C45210D"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協調相關廠商研商施工配合事項。</w:t>
      </w:r>
    </w:p>
    <w:p w14:paraId="0311DD1F"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會同監造單位/工程司勘研契約變更計畫。</w:t>
      </w:r>
    </w:p>
    <w:p w14:paraId="5F5CA93B"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依照監造單位/工程司之指示提出施工大樣圖資料。</w:t>
      </w:r>
    </w:p>
    <w:p w14:paraId="00D51468"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施工品管有關事項。</w:t>
      </w:r>
    </w:p>
    <w:p w14:paraId="097C8757"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施工瑕疵之改正、改善。</w:t>
      </w:r>
    </w:p>
    <w:p w14:paraId="0960D8DF"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天然災害之防範。</w:t>
      </w:r>
    </w:p>
    <w:p w14:paraId="636C8DD5"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施工棄土之處理。</w:t>
      </w:r>
    </w:p>
    <w:p w14:paraId="568A0A05"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工地災害或災變發生後之善後處理。</w:t>
      </w:r>
    </w:p>
    <w:p w14:paraId="08AF37B0" w14:textId="77777777" w:rsidR="00BE41AC" w:rsidRPr="00BE41AC" w:rsidRDefault="00BE41AC" w:rsidP="00BE41AC">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其他施工作業屬廠商應辦事項者。</w:t>
      </w:r>
    </w:p>
    <w:p w14:paraId="44F8148F" w14:textId="77777777" w:rsidR="00BE41AC" w:rsidRPr="00BE41AC" w:rsidRDefault="00BE41AC" w:rsidP="0051425A">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BE41AC">
        <w:rPr>
          <w:rFonts w:ascii="標楷體" w:eastAsia="標楷體" w:hint="eastAsia"/>
          <w:sz w:val="28"/>
          <w:szCs w:val="28"/>
        </w:rPr>
        <w:t>工地環境維護事項：</w:t>
      </w:r>
    </w:p>
    <w:p w14:paraId="7C397F92" w14:textId="77777777" w:rsidR="00BE41AC" w:rsidRPr="00BE41AC" w:rsidRDefault="00BE41AC" w:rsidP="0051425A">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施工場地及受施工影響地區排水系統設施之維護及改善。</w:t>
      </w:r>
    </w:p>
    <w:p w14:paraId="44E00B23" w14:textId="77777777" w:rsidR="00BE41AC" w:rsidRPr="00BE41AC" w:rsidRDefault="00BE41AC" w:rsidP="0051425A">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工地圍籬之設置及維護。</w:t>
      </w:r>
    </w:p>
    <w:p w14:paraId="6218045F" w14:textId="77777777" w:rsidR="00BE41AC" w:rsidRPr="00BE41AC" w:rsidRDefault="00BE41AC" w:rsidP="0051425A">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工地內外環境清潔及污染防治。</w:t>
      </w:r>
    </w:p>
    <w:p w14:paraId="4E6C955D" w14:textId="77777777" w:rsidR="00BE41AC" w:rsidRPr="00BE41AC" w:rsidRDefault="00BE41AC" w:rsidP="0051425A">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工地施工噪音之防治。</w:t>
      </w:r>
    </w:p>
    <w:p w14:paraId="36AAFD5B" w14:textId="77777777" w:rsidR="00BE41AC" w:rsidRPr="00BE41AC" w:rsidRDefault="00BE41AC" w:rsidP="0051425A">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工地週邊地區交通之維護及疏導事項。</w:t>
      </w:r>
    </w:p>
    <w:p w14:paraId="58C66D77" w14:textId="77777777" w:rsidR="00BE41AC" w:rsidRPr="00BE41AC" w:rsidRDefault="00BE41AC" w:rsidP="0051425A">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其他有關當地交通及環保目的事業主管機關規定應辦事項。</w:t>
      </w:r>
    </w:p>
    <w:p w14:paraId="4F624D2A" w14:textId="77777777" w:rsidR="00BE41AC" w:rsidRPr="00BE41AC" w:rsidRDefault="00BE41AC" w:rsidP="0051425A">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BE41AC">
        <w:rPr>
          <w:rFonts w:ascii="標楷體" w:eastAsia="標楷體" w:hint="eastAsia"/>
          <w:sz w:val="28"/>
          <w:szCs w:val="28"/>
        </w:rPr>
        <w:t>工地週邊協調事項：</w:t>
      </w:r>
    </w:p>
    <w:p w14:paraId="0937236C" w14:textId="77777777" w:rsidR="00BE41AC" w:rsidRPr="00BE41AC" w:rsidRDefault="00BE41AC" w:rsidP="0051425A">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加強工地週邊地區的警告標誌與宣導。</w:t>
      </w:r>
    </w:p>
    <w:p w14:paraId="23568D93" w14:textId="77777777" w:rsidR="00BE41AC" w:rsidRPr="00BE41AC" w:rsidRDefault="00BE41AC" w:rsidP="0051425A">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與工地週邊地區鄰里辦公處暨社區加強聯繫。</w:t>
      </w:r>
    </w:p>
    <w:p w14:paraId="4A8201BD" w14:textId="77777777" w:rsidR="00BE41AC" w:rsidRPr="00BE41AC" w:rsidRDefault="00BE41AC" w:rsidP="0051425A">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lastRenderedPageBreak/>
        <w:t>定時提供施工進度及有關之資訊。</w:t>
      </w:r>
    </w:p>
    <w:p w14:paraId="7889987B" w14:textId="77777777" w:rsidR="00BE41AC" w:rsidRPr="00BE41AC" w:rsidRDefault="00BE41AC" w:rsidP="0051425A">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BE41AC">
        <w:rPr>
          <w:rFonts w:ascii="標楷體" w:eastAsia="標楷體" w:hint="eastAsia"/>
          <w:sz w:val="28"/>
          <w:szCs w:val="28"/>
        </w:rPr>
        <w:t>其他應辦事項。</w:t>
      </w:r>
    </w:p>
    <w:p w14:paraId="51ABAB4E" w14:textId="77777777" w:rsidR="00BE41AC" w:rsidRPr="00BE41AC" w:rsidRDefault="00BE41AC" w:rsidP="00BE41AC">
      <w:pPr>
        <w:numPr>
          <w:ilvl w:val="0"/>
          <w:numId w:val="32"/>
        </w:numPr>
        <w:spacing w:line="240" w:lineRule="atLeast"/>
        <w:jc w:val="both"/>
        <w:textDirection w:val="lrTbV"/>
        <w:rPr>
          <w:rFonts w:ascii="標楷體" w:eastAsia="標楷體"/>
          <w:sz w:val="28"/>
          <w:szCs w:val="28"/>
        </w:rPr>
      </w:pPr>
      <w:r w:rsidRPr="00BE41AC">
        <w:rPr>
          <w:rFonts w:ascii="標楷體" w:eastAsia="標楷體" w:hint="eastAsia"/>
          <w:sz w:val="28"/>
          <w:szCs w:val="28"/>
        </w:rPr>
        <w:t>施工所需臨時用地，除另有規定外，由廠商自理。廠商應規範其人員、設備僅得於該臨時用地或機關提供之土地內施工，並避免其人員、設備進入鄰地。</w:t>
      </w:r>
    </w:p>
    <w:p w14:paraId="41D7BCA8" w14:textId="77777777" w:rsidR="00BE41AC" w:rsidRPr="00BE41AC" w:rsidRDefault="00BE41AC" w:rsidP="00BE41AC">
      <w:pPr>
        <w:numPr>
          <w:ilvl w:val="0"/>
          <w:numId w:val="32"/>
        </w:numPr>
        <w:spacing w:line="240" w:lineRule="atLeast"/>
        <w:jc w:val="both"/>
        <w:textDirection w:val="lrTbV"/>
        <w:rPr>
          <w:rFonts w:ascii="標楷體" w:eastAsia="標楷體"/>
          <w:sz w:val="28"/>
          <w:szCs w:val="28"/>
        </w:rPr>
      </w:pPr>
      <w:r w:rsidRPr="00BE41AC">
        <w:rPr>
          <w:rFonts w:ascii="標楷體" w:eastAsia="標楷體" w:hint="eastAsia"/>
          <w:sz w:val="28"/>
          <w:szCs w:val="28"/>
        </w:rPr>
        <w:t>廠商及其砂石、廢土、廢棄物、建材等分包廠商不得有使用非法車輛、違約棄置或超載行為。其有違反者，廠商應負違約責任；情節重大者，依採購法第101條第1項第3款規定處理。</w:t>
      </w:r>
    </w:p>
    <w:p w14:paraId="0C6D5366" w14:textId="77777777" w:rsidR="00BE41AC" w:rsidRPr="00BE41AC" w:rsidRDefault="00BE41AC" w:rsidP="00BE41AC">
      <w:pPr>
        <w:numPr>
          <w:ilvl w:val="0"/>
          <w:numId w:val="32"/>
        </w:numPr>
        <w:spacing w:line="240" w:lineRule="atLeast"/>
        <w:jc w:val="both"/>
        <w:textDirection w:val="lrTbV"/>
        <w:rPr>
          <w:rFonts w:ascii="標楷體" w:eastAsia="標楷體"/>
          <w:sz w:val="28"/>
          <w:szCs w:val="28"/>
        </w:rPr>
      </w:pPr>
      <w:r w:rsidRPr="00BE41AC">
        <w:rPr>
          <w:rFonts w:ascii="標楷體" w:eastAsia="標楷體" w:hint="eastAsia"/>
          <w:sz w:val="28"/>
          <w:szCs w:val="28"/>
        </w:rPr>
        <w:t>工程告示牌設置（由機關擇需要者於招標時載明）</w:t>
      </w:r>
    </w:p>
    <w:p w14:paraId="592525C7" w14:textId="77777777" w:rsidR="00BE41AC" w:rsidRPr="00BE41AC" w:rsidRDefault="00BE41AC" w:rsidP="0051425A">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BE41AC">
        <w:rPr>
          <w:rFonts w:ascii="標楷體" w:eastAsia="標楷體" w:hint="eastAsia"/>
          <w:sz w:val="28"/>
          <w:szCs w:val="28"/>
        </w:rPr>
        <w:t>廠商應於工程施工開工前將工程告示牌相關施工圖說報機關審查核可後設置。</w:t>
      </w:r>
    </w:p>
    <w:p w14:paraId="01272634" w14:textId="77777777" w:rsidR="00BE41AC" w:rsidRPr="00BE41AC" w:rsidRDefault="00BE41AC" w:rsidP="0051425A">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BE41AC">
        <w:rPr>
          <w:rFonts w:ascii="標楷體" w:eastAsia="標楷體" w:hint="eastAsia"/>
          <w:sz w:val="28"/>
          <w:szCs w:val="28"/>
        </w:rPr>
        <w:t>工程告示牌之位置、規格、型式、材質、色彩、字型等，應考量工程特性、周遭環境及地方民情設置，其規格為：長＿＿公分，寬＿＿公分（由機關於招標時載明；未載明者，巨額之工程，規格為：長</w:t>
      </w:r>
      <w:smartTag w:uri="urn:schemas-microsoft-com:office:smarttags" w:element="chmetcnv">
        <w:smartTagPr>
          <w:attr w:name="UnitName" w:val="公分"/>
          <w:attr w:name="SourceValue" w:val="500"/>
          <w:attr w:name="HasSpace" w:val="False"/>
          <w:attr w:name="Negative" w:val="False"/>
          <w:attr w:name="NumberType" w:val="1"/>
          <w:attr w:name="TCSC" w:val="0"/>
        </w:smartTagPr>
        <w:r w:rsidRPr="00BE41AC">
          <w:rPr>
            <w:rFonts w:ascii="標楷體" w:eastAsia="標楷體" w:hint="eastAsia"/>
            <w:sz w:val="28"/>
            <w:szCs w:val="28"/>
          </w:rPr>
          <w:t>500公分</w:t>
        </w:r>
      </w:smartTag>
      <w:r w:rsidRPr="00BE41AC">
        <w:rPr>
          <w:rFonts w:ascii="標楷體" w:eastAsia="標楷體" w:hint="eastAsia"/>
          <w:sz w:val="28"/>
          <w:szCs w:val="28"/>
        </w:rPr>
        <w:t>，寬</w:t>
      </w:r>
      <w:smartTag w:uri="urn:schemas-microsoft-com:office:smarttags" w:element="chmetcnv">
        <w:smartTagPr>
          <w:attr w:name="UnitName" w:val="公分"/>
          <w:attr w:name="SourceValue" w:val="320"/>
          <w:attr w:name="HasSpace" w:val="False"/>
          <w:attr w:name="Negative" w:val="False"/>
          <w:attr w:name="NumberType" w:val="1"/>
          <w:attr w:name="TCSC" w:val="0"/>
        </w:smartTagPr>
        <w:r w:rsidRPr="00BE41AC">
          <w:rPr>
            <w:rFonts w:ascii="標楷體" w:eastAsia="標楷體" w:hint="eastAsia"/>
            <w:sz w:val="28"/>
            <w:szCs w:val="28"/>
          </w:rPr>
          <w:t>320公分</w:t>
        </w:r>
      </w:smartTag>
      <w:r w:rsidRPr="00BE41AC">
        <w:rPr>
          <w:rFonts w:ascii="標楷體" w:eastAsia="標楷體" w:hint="eastAsia"/>
          <w:sz w:val="28"/>
          <w:szCs w:val="28"/>
        </w:rPr>
        <w:t>；查核金額以上未達巨額之工程，規格為：長300分，寬</w:t>
      </w:r>
      <w:smartTag w:uri="urn:schemas-microsoft-com:office:smarttags" w:element="chmetcnv">
        <w:smartTagPr>
          <w:attr w:name="UnitName" w:val="公分"/>
          <w:attr w:name="SourceValue" w:val="170"/>
          <w:attr w:name="HasSpace" w:val="False"/>
          <w:attr w:name="Negative" w:val="False"/>
          <w:attr w:name="NumberType" w:val="1"/>
          <w:attr w:name="TCSC" w:val="0"/>
        </w:smartTagPr>
        <w:r w:rsidRPr="00BE41AC">
          <w:rPr>
            <w:rFonts w:ascii="標楷體" w:eastAsia="標楷體" w:hint="eastAsia"/>
            <w:sz w:val="28"/>
            <w:szCs w:val="28"/>
          </w:rPr>
          <w:t>170公分</w:t>
        </w:r>
      </w:smartTag>
      <w:r w:rsidRPr="00BE41AC">
        <w:rPr>
          <w:rFonts w:ascii="標楷體" w:eastAsia="標楷體" w:hint="eastAsia"/>
          <w:sz w:val="28"/>
          <w:szCs w:val="28"/>
        </w:rPr>
        <w:t>；未達查核金額之工程，規格為：長</w:t>
      </w:r>
      <w:smartTag w:uri="urn:schemas-microsoft-com:office:smarttags" w:element="chmetcnv">
        <w:smartTagPr>
          <w:attr w:name="UnitName" w:val="公分"/>
          <w:attr w:name="SourceValue" w:val="120"/>
          <w:attr w:name="HasSpace" w:val="False"/>
          <w:attr w:name="Negative" w:val="False"/>
          <w:attr w:name="NumberType" w:val="1"/>
          <w:attr w:name="TCSC" w:val="0"/>
        </w:smartTagPr>
        <w:r w:rsidRPr="00BE41AC">
          <w:rPr>
            <w:rFonts w:ascii="標楷體" w:eastAsia="標楷體" w:hint="eastAsia"/>
            <w:sz w:val="28"/>
            <w:szCs w:val="28"/>
          </w:rPr>
          <w:t>120公分</w:t>
        </w:r>
      </w:smartTag>
      <w:r w:rsidRPr="00BE41AC">
        <w:rPr>
          <w:rFonts w:ascii="標楷體" w:eastAsia="標楷體" w:hint="eastAsia"/>
          <w:sz w:val="28"/>
          <w:szCs w:val="28"/>
        </w:rPr>
        <w:t>，寬</w:t>
      </w:r>
      <w:smartTag w:uri="urn:schemas-microsoft-com:office:smarttags" w:element="chmetcnv">
        <w:smartTagPr>
          <w:attr w:name="UnitName" w:val="公分"/>
          <w:attr w:name="SourceValue" w:val="75"/>
          <w:attr w:name="HasSpace" w:val="False"/>
          <w:attr w:name="Negative" w:val="False"/>
          <w:attr w:name="NumberType" w:val="1"/>
          <w:attr w:name="TCSC" w:val="0"/>
        </w:smartTagPr>
        <w:r w:rsidRPr="00BE41AC">
          <w:rPr>
            <w:rFonts w:ascii="標楷體" w:eastAsia="標楷體" w:hint="eastAsia"/>
            <w:sz w:val="28"/>
            <w:szCs w:val="28"/>
          </w:rPr>
          <w:t>75公分</w:t>
        </w:r>
      </w:smartTag>
      <w:r w:rsidRPr="00BE41AC">
        <w:rPr>
          <w:rFonts w:ascii="標楷體" w:eastAsia="標楷體" w:hint="eastAsia"/>
          <w:sz w:val="28"/>
          <w:szCs w:val="28"/>
        </w:rPr>
        <w:t>）。</w:t>
      </w:r>
    </w:p>
    <w:p w14:paraId="55F14360" w14:textId="77777777" w:rsidR="00BE41AC" w:rsidRPr="00BE41AC" w:rsidRDefault="00BE41AC" w:rsidP="0051425A">
      <w:pPr>
        <w:numPr>
          <w:ilvl w:val="1"/>
          <w:numId w:val="32"/>
        </w:numPr>
        <w:tabs>
          <w:tab w:val="clear" w:pos="992"/>
          <w:tab w:val="num" w:pos="1080"/>
        </w:tabs>
        <w:spacing w:line="240" w:lineRule="atLeast"/>
        <w:ind w:left="1080" w:hanging="655"/>
        <w:jc w:val="both"/>
        <w:textDirection w:val="lrTbV"/>
        <w:rPr>
          <w:rFonts w:ascii="標楷體" w:eastAsia="標楷體"/>
          <w:sz w:val="28"/>
          <w:szCs w:val="28"/>
        </w:rPr>
      </w:pPr>
      <w:r w:rsidRPr="00BE41AC">
        <w:rPr>
          <w:rFonts w:ascii="標楷體" w:eastAsia="標楷體" w:hint="eastAsia"/>
          <w:sz w:val="28"/>
          <w:szCs w:val="28"/>
        </w:rPr>
        <w:t>工程告示牌之內容</w:t>
      </w:r>
    </w:p>
    <w:p w14:paraId="23B29358" w14:textId="77777777" w:rsidR="00BE41AC" w:rsidRPr="00BE41AC" w:rsidRDefault="00BE41AC" w:rsidP="0051425A">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工</w:t>
      </w:r>
      <w:r w:rsidR="003B0E48" w:rsidRPr="003B0E48">
        <w:rPr>
          <w:rFonts w:ascii="標楷體" w:eastAsia="標楷體" w:hint="eastAsia"/>
          <w:sz w:val="28"/>
          <w:szCs w:val="28"/>
        </w:rPr>
        <w:t>程名稱、主辦機關/起造人（建築工程）、設計單位/設計人（建築工程）、監造單位/監造人（建築工程）、施工廠商/承造人（建築工程）、工程概要、施工起迄時間、工地主任（負責人）姓名與電話、專任工程人員姓名與電話、經費來源（包含中央政府機關補助經費）、重要公告事項、建築地址或地號（建築工程）、建造執照（建築工程）、全民督工電話及網址等相關通報專線</w:t>
      </w:r>
      <w:r w:rsidRPr="00BE41AC">
        <w:rPr>
          <w:rFonts w:ascii="標楷體" w:eastAsia="標楷體" w:hint="eastAsia"/>
          <w:sz w:val="28"/>
          <w:szCs w:val="28"/>
        </w:rPr>
        <w:t>。</w:t>
      </w:r>
    </w:p>
    <w:p w14:paraId="14CB5144" w14:textId="77777777" w:rsidR="00BE41AC" w:rsidRPr="00BE41AC" w:rsidRDefault="00BE41AC" w:rsidP="0051425A">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查</w:t>
      </w:r>
      <w:r w:rsidR="003B0E48" w:rsidRPr="003B0E48">
        <w:rPr>
          <w:rFonts w:ascii="標楷體" w:eastAsia="標楷體" w:hint="eastAsia"/>
          <w:sz w:val="28"/>
          <w:szCs w:val="28"/>
        </w:rPr>
        <w:t>核金額以上之工程，應增列品質管理人員、安全衛生人員姓名與電話、工程透視圖或平面位置圖等</w:t>
      </w:r>
      <w:r w:rsidRPr="00BE41AC">
        <w:rPr>
          <w:rFonts w:ascii="標楷體" w:eastAsia="標楷體" w:hint="eastAsia"/>
          <w:sz w:val="28"/>
          <w:szCs w:val="28"/>
        </w:rPr>
        <w:t>。</w:t>
      </w:r>
    </w:p>
    <w:p w14:paraId="56F95D51" w14:textId="77777777" w:rsidR="00BE41AC" w:rsidRDefault="00BE41AC" w:rsidP="0051425A">
      <w:pPr>
        <w:numPr>
          <w:ilvl w:val="2"/>
          <w:numId w:val="32"/>
        </w:numPr>
        <w:tabs>
          <w:tab w:val="clear" w:pos="1571"/>
          <w:tab w:val="num" w:pos="1800"/>
        </w:tabs>
        <w:spacing w:line="240" w:lineRule="atLeast"/>
        <w:ind w:left="1800" w:hanging="949"/>
        <w:jc w:val="both"/>
        <w:textDirection w:val="lrTbV"/>
        <w:rPr>
          <w:rFonts w:ascii="標楷體" w:eastAsia="標楷體"/>
          <w:sz w:val="28"/>
          <w:szCs w:val="28"/>
        </w:rPr>
      </w:pPr>
      <w:r w:rsidRPr="00BE41AC">
        <w:rPr>
          <w:rFonts w:ascii="標楷體" w:eastAsia="標楷體" w:hint="eastAsia"/>
          <w:sz w:val="28"/>
          <w:szCs w:val="28"/>
        </w:rPr>
        <w:t>巨</w:t>
      </w:r>
      <w:r w:rsidR="003B0E48" w:rsidRPr="003B0E48">
        <w:rPr>
          <w:rFonts w:ascii="標楷體" w:eastAsia="標楷體" w:hint="eastAsia"/>
          <w:sz w:val="28"/>
          <w:szCs w:val="28"/>
        </w:rPr>
        <w:t>額之工程，應再增列工程效益等</w:t>
      </w:r>
      <w:r w:rsidRPr="00BE41AC">
        <w:rPr>
          <w:rFonts w:ascii="標楷體" w:eastAsia="標楷體" w:hint="eastAsia"/>
          <w:sz w:val="28"/>
          <w:szCs w:val="28"/>
        </w:rPr>
        <w:t>。</w:t>
      </w:r>
    </w:p>
    <w:p w14:paraId="377DCE6F" w14:textId="77777777" w:rsidR="00F0119C" w:rsidRPr="007221B5" w:rsidRDefault="00BE41AC" w:rsidP="00F0119C">
      <w:pPr>
        <w:spacing w:before="60" w:after="60" w:line="240" w:lineRule="atLeast"/>
        <w:jc w:val="both"/>
        <w:textDirection w:val="lrTbV"/>
        <w:rPr>
          <w:rFonts w:ascii="標楷體" w:eastAsia="標楷體"/>
          <w:b/>
          <w:sz w:val="28"/>
          <w:szCs w:val="28"/>
        </w:rPr>
      </w:pPr>
      <w:r>
        <w:rPr>
          <w:rFonts w:ascii="標楷體" w:eastAsia="標楷體"/>
          <w:sz w:val="28"/>
          <w:szCs w:val="28"/>
        </w:rPr>
        <w:br w:type="page"/>
      </w:r>
      <w:r w:rsidR="00F0119C" w:rsidRPr="00F0119C">
        <w:rPr>
          <w:rFonts w:ascii="標楷體" w:eastAsia="標楷體" w:hint="eastAsia"/>
          <w:b/>
          <w:sz w:val="28"/>
          <w:szCs w:val="28"/>
        </w:rPr>
        <w:lastRenderedPageBreak/>
        <w:t>附錄</w:t>
      </w:r>
      <w:r>
        <w:rPr>
          <w:rFonts w:ascii="標楷體" w:eastAsia="標楷體" w:hint="eastAsia"/>
          <w:b/>
          <w:sz w:val="28"/>
          <w:szCs w:val="28"/>
        </w:rPr>
        <w:t>3</w:t>
      </w:r>
      <w:r w:rsidR="00F0119C" w:rsidRPr="00F0119C">
        <w:rPr>
          <w:rFonts w:ascii="標楷體" w:eastAsia="標楷體" w:hint="eastAsia"/>
          <w:b/>
          <w:sz w:val="28"/>
          <w:szCs w:val="28"/>
        </w:rPr>
        <w:t>、</w:t>
      </w:r>
      <w:r w:rsidR="007221B5" w:rsidRPr="007221B5">
        <w:rPr>
          <w:rFonts w:ascii="標楷體" w:eastAsia="標楷體" w:hint="eastAsia"/>
          <w:b/>
          <w:sz w:val="28"/>
          <w:szCs w:val="28"/>
        </w:rPr>
        <w:t>工作協調及工程會議</w:t>
      </w:r>
    </w:p>
    <w:p w14:paraId="70654247" w14:textId="77777777" w:rsidR="006426E5" w:rsidRPr="000227C8" w:rsidRDefault="00B947D4" w:rsidP="00F0119C">
      <w:pPr>
        <w:spacing w:line="240" w:lineRule="atLeast"/>
        <w:jc w:val="both"/>
        <w:textDirection w:val="lrTbV"/>
        <w:rPr>
          <w:rFonts w:ascii="標楷體" w:eastAsia="標楷體"/>
          <w:sz w:val="28"/>
          <w:szCs w:val="28"/>
        </w:rPr>
      </w:pPr>
      <w:r w:rsidRPr="000227C8">
        <w:rPr>
          <w:rFonts w:ascii="標楷體" w:eastAsia="標楷體" w:cs="標楷體" w:hint="eastAsia"/>
          <w:sz w:val="28"/>
          <w:szCs w:val="28"/>
        </w:rPr>
        <w:t>概要</w:t>
      </w:r>
    </w:p>
    <w:p w14:paraId="77AC8258" w14:textId="77777777" w:rsidR="006426E5" w:rsidRPr="000227C8" w:rsidRDefault="00B947D4" w:rsidP="000227C8">
      <w:pPr>
        <w:spacing w:line="240" w:lineRule="atLeast"/>
        <w:ind w:left="480"/>
        <w:jc w:val="both"/>
        <w:rPr>
          <w:rFonts w:ascii="標楷體" w:eastAsia="標楷體"/>
          <w:sz w:val="28"/>
          <w:szCs w:val="28"/>
        </w:rPr>
      </w:pPr>
      <w:r w:rsidRPr="000227C8">
        <w:rPr>
          <w:rFonts w:ascii="標楷體" w:eastAsia="標楷體" w:cs="標楷體" w:hint="eastAsia"/>
          <w:sz w:val="28"/>
          <w:szCs w:val="28"/>
        </w:rPr>
        <w:t>說明</w:t>
      </w:r>
      <w:r w:rsidR="00AF3A45" w:rsidRPr="000227C8">
        <w:rPr>
          <w:rFonts w:ascii="標楷體" w:eastAsia="標楷體" w:cs="標楷體" w:hint="eastAsia"/>
          <w:sz w:val="28"/>
          <w:szCs w:val="28"/>
        </w:rPr>
        <w:t>執行本契約有關工作協調及</w:t>
      </w:r>
      <w:r w:rsidR="00492DE8" w:rsidRPr="000227C8">
        <w:rPr>
          <w:rFonts w:ascii="標楷體" w:eastAsia="標楷體" w:cs="標楷體" w:hint="eastAsia"/>
          <w:sz w:val="28"/>
          <w:szCs w:val="28"/>
        </w:rPr>
        <w:t>工程</w:t>
      </w:r>
      <w:r w:rsidR="00AF3A45" w:rsidRPr="000227C8">
        <w:rPr>
          <w:rFonts w:ascii="標楷體" w:eastAsia="標楷體" w:cs="標楷體" w:hint="eastAsia"/>
          <w:sz w:val="28"/>
          <w:szCs w:val="28"/>
        </w:rPr>
        <w:t>會議之規定。</w:t>
      </w:r>
    </w:p>
    <w:p w14:paraId="3011612E" w14:textId="77777777" w:rsidR="006426E5" w:rsidRPr="000227C8" w:rsidRDefault="00AF3A45" w:rsidP="000227C8">
      <w:pPr>
        <w:numPr>
          <w:ilvl w:val="0"/>
          <w:numId w:val="31"/>
        </w:numPr>
        <w:spacing w:line="240" w:lineRule="atLeast"/>
        <w:jc w:val="both"/>
        <w:rPr>
          <w:rFonts w:ascii="標楷體" w:eastAsia="標楷體"/>
          <w:sz w:val="28"/>
          <w:szCs w:val="28"/>
        </w:rPr>
      </w:pPr>
      <w:r w:rsidRPr="000227C8">
        <w:rPr>
          <w:rFonts w:ascii="標楷體" w:eastAsia="標楷體" w:cs="標楷體" w:hint="eastAsia"/>
          <w:sz w:val="28"/>
          <w:szCs w:val="28"/>
        </w:rPr>
        <w:t>工作範圍</w:t>
      </w:r>
    </w:p>
    <w:p w14:paraId="25C9FB41" w14:textId="77777777" w:rsidR="00AF3A45" w:rsidRPr="000227C8" w:rsidRDefault="00AF3A45" w:rsidP="0051425A">
      <w:pPr>
        <w:numPr>
          <w:ilvl w:val="1"/>
          <w:numId w:val="31"/>
        </w:numPr>
        <w:tabs>
          <w:tab w:val="clear" w:pos="992"/>
          <w:tab w:val="left" w:pos="1080"/>
        </w:tabs>
        <w:spacing w:line="240" w:lineRule="atLeast"/>
        <w:ind w:left="1080" w:hanging="655"/>
        <w:jc w:val="both"/>
        <w:rPr>
          <w:rFonts w:ascii="標楷體" w:eastAsia="標楷體"/>
          <w:sz w:val="28"/>
          <w:szCs w:val="28"/>
        </w:rPr>
      </w:pPr>
      <w:r w:rsidRPr="000227C8">
        <w:rPr>
          <w:rFonts w:ascii="標楷體" w:eastAsia="標楷體" w:cs="標楷體" w:hint="eastAsia"/>
          <w:sz w:val="28"/>
          <w:szCs w:val="28"/>
        </w:rPr>
        <w:t>與下列單位進行工作協調：</w:t>
      </w:r>
    </w:p>
    <w:p w14:paraId="50B8A269" w14:textId="77777777" w:rsidR="00AF3A45" w:rsidRPr="000227C8" w:rsidRDefault="00DC1E84" w:rsidP="000227C8">
      <w:pPr>
        <w:numPr>
          <w:ilvl w:val="0"/>
          <w:numId w:val="15"/>
        </w:numPr>
        <w:spacing w:line="240" w:lineRule="atLeast"/>
        <w:jc w:val="both"/>
        <w:rPr>
          <w:rFonts w:ascii="標楷體" w:eastAsia="標楷體"/>
          <w:sz w:val="28"/>
          <w:szCs w:val="28"/>
        </w:rPr>
      </w:pPr>
      <w:r w:rsidRPr="000227C8">
        <w:rPr>
          <w:rFonts w:ascii="標楷體" w:eastAsia="標楷體" w:cs="標楷體" w:hint="eastAsia"/>
          <w:sz w:val="28"/>
          <w:szCs w:val="28"/>
        </w:rPr>
        <w:t>機關提供之履約場所內之其他得標廠商</w:t>
      </w:r>
      <w:r w:rsidR="00664899" w:rsidRPr="000227C8">
        <w:rPr>
          <w:rFonts w:ascii="標楷體" w:eastAsia="標楷體" w:cs="標楷體" w:hint="eastAsia"/>
          <w:sz w:val="28"/>
          <w:szCs w:val="28"/>
        </w:rPr>
        <w:t>。</w:t>
      </w:r>
    </w:p>
    <w:p w14:paraId="563B8004" w14:textId="77777777" w:rsidR="002111B4" w:rsidRPr="000227C8" w:rsidRDefault="00DC1E84" w:rsidP="000227C8">
      <w:pPr>
        <w:numPr>
          <w:ilvl w:val="0"/>
          <w:numId w:val="15"/>
        </w:numPr>
        <w:spacing w:line="240" w:lineRule="atLeast"/>
        <w:jc w:val="both"/>
        <w:rPr>
          <w:rFonts w:ascii="標楷體" w:eastAsia="標楷體"/>
          <w:sz w:val="28"/>
          <w:szCs w:val="28"/>
        </w:rPr>
      </w:pPr>
      <w:r w:rsidRPr="000227C8">
        <w:rPr>
          <w:rFonts w:ascii="標楷體" w:eastAsia="標楷體" w:cs="標楷體" w:hint="eastAsia"/>
          <w:sz w:val="28"/>
          <w:szCs w:val="28"/>
        </w:rPr>
        <w:t>管線單位。</w:t>
      </w:r>
    </w:p>
    <w:p w14:paraId="43AB0C8B" w14:textId="77777777" w:rsidR="00DC1E84" w:rsidRPr="000227C8" w:rsidRDefault="00DC1E84" w:rsidP="000227C8">
      <w:pPr>
        <w:numPr>
          <w:ilvl w:val="0"/>
          <w:numId w:val="15"/>
        </w:numPr>
        <w:spacing w:line="240" w:lineRule="atLeast"/>
        <w:jc w:val="both"/>
        <w:rPr>
          <w:rFonts w:ascii="標楷體" w:eastAsia="標楷體"/>
          <w:sz w:val="28"/>
          <w:szCs w:val="28"/>
        </w:rPr>
      </w:pPr>
      <w:r w:rsidRPr="000227C8">
        <w:rPr>
          <w:rFonts w:ascii="標楷體" w:eastAsia="標楷體" w:cs="標楷體" w:hint="eastAsia"/>
          <w:sz w:val="28"/>
          <w:szCs w:val="28"/>
        </w:rPr>
        <w:t>分包廠商。</w:t>
      </w:r>
    </w:p>
    <w:p w14:paraId="140D0A57" w14:textId="77777777" w:rsidR="00DC1E84" w:rsidRPr="000227C8" w:rsidRDefault="00DC1E84" w:rsidP="0051425A">
      <w:pPr>
        <w:numPr>
          <w:ilvl w:val="1"/>
          <w:numId w:val="31"/>
        </w:numPr>
        <w:tabs>
          <w:tab w:val="clear" w:pos="992"/>
          <w:tab w:val="left" w:pos="1080"/>
        </w:tabs>
        <w:spacing w:line="240" w:lineRule="atLeast"/>
        <w:ind w:left="1080" w:hanging="655"/>
        <w:jc w:val="both"/>
        <w:rPr>
          <w:rFonts w:ascii="標楷體" w:eastAsia="標楷體"/>
          <w:sz w:val="28"/>
          <w:szCs w:val="28"/>
        </w:rPr>
      </w:pPr>
      <w:r w:rsidRPr="000227C8">
        <w:rPr>
          <w:rFonts w:ascii="標楷體" w:eastAsia="標楷體" w:cs="標楷體" w:hint="eastAsia"/>
          <w:sz w:val="28"/>
          <w:szCs w:val="28"/>
        </w:rPr>
        <w:t>工程會議應包括但不限於：</w:t>
      </w:r>
    </w:p>
    <w:p w14:paraId="535256EA" w14:textId="77777777" w:rsidR="00DC1E84" w:rsidRPr="000227C8" w:rsidRDefault="00DC1E84" w:rsidP="000227C8">
      <w:pPr>
        <w:numPr>
          <w:ilvl w:val="0"/>
          <w:numId w:val="16"/>
        </w:numPr>
        <w:spacing w:line="240" w:lineRule="atLeast"/>
        <w:jc w:val="both"/>
        <w:rPr>
          <w:rFonts w:ascii="標楷體" w:eastAsia="標楷體"/>
          <w:sz w:val="28"/>
          <w:szCs w:val="28"/>
        </w:rPr>
      </w:pPr>
      <w:r w:rsidRPr="000227C8">
        <w:rPr>
          <w:rFonts w:ascii="標楷體" w:eastAsia="標楷體" w:cs="標楷體" w:hint="eastAsia"/>
          <w:sz w:val="28"/>
          <w:szCs w:val="28"/>
        </w:rPr>
        <w:t>施工前會議。</w:t>
      </w:r>
    </w:p>
    <w:p w14:paraId="18DD2866" w14:textId="77777777" w:rsidR="00272C9B" w:rsidRPr="000227C8" w:rsidRDefault="00272C9B" w:rsidP="000227C8">
      <w:pPr>
        <w:numPr>
          <w:ilvl w:val="0"/>
          <w:numId w:val="16"/>
        </w:numPr>
        <w:spacing w:line="240" w:lineRule="atLeast"/>
        <w:jc w:val="both"/>
        <w:rPr>
          <w:rFonts w:ascii="標楷體" w:eastAsia="標楷體"/>
          <w:sz w:val="28"/>
          <w:szCs w:val="28"/>
        </w:rPr>
      </w:pPr>
      <w:r w:rsidRPr="000227C8">
        <w:rPr>
          <w:rFonts w:ascii="標楷體" w:eastAsia="標楷體" w:cs="標楷體" w:hint="eastAsia"/>
          <w:sz w:val="28"/>
          <w:szCs w:val="28"/>
        </w:rPr>
        <w:t>進度會議。</w:t>
      </w:r>
    </w:p>
    <w:p w14:paraId="77639F47" w14:textId="77777777" w:rsidR="006426E5" w:rsidRPr="000227C8" w:rsidRDefault="006426E5" w:rsidP="0051425A">
      <w:pPr>
        <w:numPr>
          <w:ilvl w:val="1"/>
          <w:numId w:val="31"/>
        </w:numPr>
        <w:tabs>
          <w:tab w:val="clear" w:pos="992"/>
          <w:tab w:val="left" w:pos="1080"/>
        </w:tabs>
        <w:spacing w:line="240" w:lineRule="atLeast"/>
        <w:ind w:left="1080" w:hanging="655"/>
        <w:jc w:val="both"/>
        <w:rPr>
          <w:rFonts w:ascii="標楷體" w:eastAsia="標楷體"/>
          <w:sz w:val="28"/>
          <w:szCs w:val="28"/>
        </w:rPr>
      </w:pPr>
      <w:r w:rsidRPr="000227C8">
        <w:rPr>
          <w:rFonts w:ascii="標楷體" w:eastAsia="標楷體" w:cs="標楷體" w:hint="eastAsia"/>
          <w:sz w:val="28"/>
          <w:szCs w:val="28"/>
        </w:rPr>
        <w:t>會議</w:t>
      </w:r>
      <w:r w:rsidR="00DE7D08" w:rsidRPr="000227C8">
        <w:rPr>
          <w:rFonts w:ascii="標楷體" w:eastAsia="標楷體" w:cs="標楷體" w:hint="eastAsia"/>
          <w:sz w:val="28"/>
          <w:szCs w:val="28"/>
        </w:rPr>
        <w:t>前</w:t>
      </w:r>
      <w:r w:rsidRPr="000227C8">
        <w:rPr>
          <w:rFonts w:ascii="標楷體" w:eastAsia="標楷體" w:cs="標楷體" w:hint="eastAsia"/>
          <w:sz w:val="28"/>
          <w:szCs w:val="28"/>
        </w:rPr>
        <w:t>準備工作：</w:t>
      </w:r>
    </w:p>
    <w:p w14:paraId="43E258E9" w14:textId="77777777" w:rsidR="006426E5" w:rsidRPr="000227C8" w:rsidRDefault="006426E5" w:rsidP="000227C8">
      <w:pPr>
        <w:numPr>
          <w:ilvl w:val="0"/>
          <w:numId w:val="17"/>
        </w:numPr>
        <w:spacing w:line="240" w:lineRule="atLeast"/>
        <w:jc w:val="both"/>
        <w:rPr>
          <w:rFonts w:ascii="標楷體" w:eastAsia="標楷體"/>
          <w:sz w:val="28"/>
          <w:szCs w:val="28"/>
        </w:rPr>
      </w:pPr>
      <w:r w:rsidRPr="000227C8">
        <w:rPr>
          <w:rFonts w:ascii="標楷體" w:eastAsia="標楷體" w:cs="標楷體" w:hint="eastAsia"/>
          <w:sz w:val="28"/>
          <w:szCs w:val="28"/>
        </w:rPr>
        <w:t>會議議程。</w:t>
      </w:r>
    </w:p>
    <w:p w14:paraId="5D79AEB2" w14:textId="77777777" w:rsidR="006426E5" w:rsidRPr="000227C8" w:rsidRDefault="006426E5" w:rsidP="000227C8">
      <w:pPr>
        <w:numPr>
          <w:ilvl w:val="0"/>
          <w:numId w:val="17"/>
        </w:numPr>
        <w:spacing w:line="240" w:lineRule="atLeast"/>
        <w:jc w:val="both"/>
        <w:rPr>
          <w:rFonts w:ascii="標楷體" w:eastAsia="標楷體"/>
          <w:sz w:val="28"/>
          <w:szCs w:val="28"/>
        </w:rPr>
      </w:pPr>
      <w:r w:rsidRPr="000227C8">
        <w:rPr>
          <w:rFonts w:ascii="標楷體" w:eastAsia="標楷體" w:cs="標楷體" w:hint="eastAsia"/>
          <w:sz w:val="28"/>
          <w:szCs w:val="28"/>
        </w:rPr>
        <w:t>安排會議地點。</w:t>
      </w:r>
    </w:p>
    <w:p w14:paraId="202FCA84" w14:textId="77777777" w:rsidR="006426E5" w:rsidRPr="000227C8" w:rsidRDefault="006426E5" w:rsidP="000227C8">
      <w:pPr>
        <w:numPr>
          <w:ilvl w:val="0"/>
          <w:numId w:val="17"/>
        </w:numPr>
        <w:spacing w:line="240" w:lineRule="atLeast"/>
        <w:jc w:val="both"/>
        <w:rPr>
          <w:rFonts w:ascii="標楷體" w:eastAsia="標楷體"/>
          <w:sz w:val="28"/>
          <w:szCs w:val="28"/>
        </w:rPr>
      </w:pPr>
      <w:r w:rsidRPr="000227C8">
        <w:rPr>
          <w:rFonts w:ascii="標楷體" w:eastAsia="標楷體" w:cs="標楷體" w:hint="eastAsia"/>
          <w:sz w:val="28"/>
          <w:szCs w:val="28"/>
        </w:rPr>
        <w:t>會議通知須於開會前</w:t>
      </w:r>
      <w:r w:rsidR="00B947D4" w:rsidRPr="000227C8">
        <w:rPr>
          <w:rFonts w:ascii="標楷體" w:eastAsia="標楷體" w:cs="標楷體"/>
          <w:sz w:val="28"/>
          <w:szCs w:val="28"/>
        </w:rPr>
        <w:t>4</w:t>
      </w:r>
      <w:r w:rsidRPr="000227C8">
        <w:rPr>
          <w:rFonts w:ascii="標楷體" w:eastAsia="標楷體" w:cs="標楷體" w:hint="eastAsia"/>
          <w:sz w:val="28"/>
          <w:szCs w:val="28"/>
        </w:rPr>
        <w:t>天發出。</w:t>
      </w:r>
    </w:p>
    <w:p w14:paraId="6478FA59" w14:textId="77777777" w:rsidR="006426E5" w:rsidRPr="000227C8" w:rsidRDefault="006426E5" w:rsidP="000227C8">
      <w:pPr>
        <w:numPr>
          <w:ilvl w:val="0"/>
          <w:numId w:val="17"/>
        </w:numPr>
        <w:spacing w:line="240" w:lineRule="atLeast"/>
        <w:jc w:val="both"/>
        <w:rPr>
          <w:rFonts w:ascii="標楷體" w:eastAsia="標楷體"/>
          <w:sz w:val="28"/>
          <w:szCs w:val="28"/>
        </w:rPr>
      </w:pPr>
      <w:r w:rsidRPr="000227C8">
        <w:rPr>
          <w:rFonts w:ascii="標楷體" w:eastAsia="標楷體" w:cs="標楷體" w:hint="eastAsia"/>
          <w:sz w:val="28"/>
          <w:szCs w:val="28"/>
        </w:rPr>
        <w:t>安排開會所需之資料，文具及設備。</w:t>
      </w:r>
    </w:p>
    <w:p w14:paraId="102924B7" w14:textId="77777777" w:rsidR="00DE7D08" w:rsidRPr="000227C8" w:rsidRDefault="00DE7D08" w:rsidP="0051425A">
      <w:pPr>
        <w:numPr>
          <w:ilvl w:val="1"/>
          <w:numId w:val="31"/>
        </w:numPr>
        <w:tabs>
          <w:tab w:val="clear" w:pos="992"/>
          <w:tab w:val="left" w:pos="1080"/>
        </w:tabs>
        <w:spacing w:line="240" w:lineRule="atLeast"/>
        <w:ind w:left="1080" w:hanging="655"/>
        <w:jc w:val="both"/>
        <w:rPr>
          <w:rFonts w:ascii="標楷體" w:eastAsia="標楷體"/>
          <w:sz w:val="28"/>
          <w:szCs w:val="28"/>
        </w:rPr>
      </w:pPr>
      <w:r w:rsidRPr="000227C8">
        <w:rPr>
          <w:rFonts w:ascii="標楷體" w:eastAsia="標楷體" w:cs="標楷體" w:hint="eastAsia"/>
          <w:sz w:val="28"/>
          <w:szCs w:val="28"/>
        </w:rPr>
        <w:t>會議後工作：</w:t>
      </w:r>
    </w:p>
    <w:p w14:paraId="1572480A" w14:textId="77777777" w:rsidR="006426E5" w:rsidRPr="000227C8" w:rsidRDefault="00272C9B" w:rsidP="000227C8">
      <w:pPr>
        <w:numPr>
          <w:ilvl w:val="0"/>
          <w:numId w:val="24"/>
        </w:numPr>
        <w:spacing w:line="240" w:lineRule="atLeast"/>
        <w:jc w:val="both"/>
        <w:rPr>
          <w:rFonts w:ascii="標楷體" w:eastAsia="標楷體"/>
          <w:sz w:val="28"/>
          <w:szCs w:val="28"/>
        </w:rPr>
      </w:pPr>
      <w:r w:rsidRPr="000227C8">
        <w:rPr>
          <w:rFonts w:ascii="標楷體" w:eastAsia="標楷體" w:cs="標楷體" w:hint="eastAsia"/>
          <w:sz w:val="28"/>
          <w:szCs w:val="28"/>
        </w:rPr>
        <w:t>製</w:t>
      </w:r>
      <w:r w:rsidR="006426E5" w:rsidRPr="000227C8">
        <w:rPr>
          <w:rFonts w:ascii="標楷體" w:eastAsia="標楷體" w:cs="標楷體" w:hint="eastAsia"/>
          <w:sz w:val="28"/>
          <w:szCs w:val="28"/>
        </w:rPr>
        <w:t>作會議</w:t>
      </w:r>
      <w:r w:rsidRPr="000227C8">
        <w:rPr>
          <w:rFonts w:ascii="標楷體" w:eastAsia="標楷體" w:cs="標楷體" w:hint="eastAsia"/>
          <w:sz w:val="28"/>
          <w:szCs w:val="28"/>
        </w:rPr>
        <w:t>紀</w:t>
      </w:r>
      <w:r w:rsidR="006426E5" w:rsidRPr="000227C8">
        <w:rPr>
          <w:rFonts w:ascii="標楷體" w:eastAsia="標楷體" w:cs="標楷體" w:hint="eastAsia"/>
          <w:sz w:val="28"/>
          <w:szCs w:val="28"/>
        </w:rPr>
        <w:t>錄，包括所有重要事項及決議。</w:t>
      </w:r>
    </w:p>
    <w:p w14:paraId="5C426D04" w14:textId="77777777" w:rsidR="006426E5" w:rsidRPr="000227C8" w:rsidRDefault="006426E5" w:rsidP="000227C8">
      <w:pPr>
        <w:numPr>
          <w:ilvl w:val="0"/>
          <w:numId w:val="24"/>
        </w:numPr>
        <w:spacing w:line="240" w:lineRule="atLeast"/>
        <w:jc w:val="both"/>
        <w:rPr>
          <w:rFonts w:ascii="標楷體" w:eastAsia="標楷體"/>
          <w:sz w:val="28"/>
          <w:szCs w:val="28"/>
        </w:rPr>
      </w:pPr>
      <w:r w:rsidRPr="000227C8">
        <w:rPr>
          <w:rFonts w:ascii="標楷體" w:eastAsia="標楷體" w:cs="標楷體" w:hint="eastAsia"/>
          <w:sz w:val="28"/>
          <w:szCs w:val="28"/>
        </w:rPr>
        <w:t>會議後</w:t>
      </w:r>
      <w:r w:rsidR="00B947D4" w:rsidRPr="000227C8">
        <w:rPr>
          <w:rFonts w:ascii="標楷體" w:eastAsia="標楷體" w:cs="標楷體"/>
          <w:sz w:val="28"/>
          <w:szCs w:val="28"/>
        </w:rPr>
        <w:t>7</w:t>
      </w:r>
      <w:r w:rsidRPr="000227C8">
        <w:rPr>
          <w:rFonts w:ascii="標楷體" w:eastAsia="標楷體" w:cs="標楷體" w:hint="eastAsia"/>
          <w:sz w:val="28"/>
          <w:szCs w:val="28"/>
        </w:rPr>
        <w:t>天內</w:t>
      </w:r>
      <w:r w:rsidR="00272C9B" w:rsidRPr="000227C8">
        <w:rPr>
          <w:rFonts w:ascii="標楷體" w:eastAsia="標楷體" w:cs="標楷體" w:hint="eastAsia"/>
          <w:sz w:val="28"/>
          <w:szCs w:val="28"/>
        </w:rPr>
        <w:t>將</w:t>
      </w:r>
      <w:r w:rsidRPr="000227C8">
        <w:rPr>
          <w:rFonts w:ascii="標楷體" w:eastAsia="標楷體" w:cs="標楷體" w:hint="eastAsia"/>
          <w:sz w:val="28"/>
          <w:szCs w:val="28"/>
        </w:rPr>
        <w:t>會議</w:t>
      </w:r>
      <w:r w:rsidR="00272C9B" w:rsidRPr="000227C8">
        <w:rPr>
          <w:rFonts w:ascii="標楷體" w:eastAsia="標楷體" w:cs="標楷體" w:hint="eastAsia"/>
          <w:sz w:val="28"/>
          <w:szCs w:val="28"/>
        </w:rPr>
        <w:t>紀</w:t>
      </w:r>
      <w:r w:rsidRPr="000227C8">
        <w:rPr>
          <w:rFonts w:ascii="標楷體" w:eastAsia="標楷體" w:cs="標楷體" w:hint="eastAsia"/>
          <w:sz w:val="28"/>
          <w:szCs w:val="28"/>
        </w:rPr>
        <w:t>錄</w:t>
      </w:r>
      <w:r w:rsidR="00272C9B" w:rsidRPr="000227C8">
        <w:rPr>
          <w:rFonts w:ascii="標楷體" w:eastAsia="標楷體" w:cs="標楷體" w:hint="eastAsia"/>
          <w:sz w:val="28"/>
          <w:szCs w:val="28"/>
        </w:rPr>
        <w:t>送達</w:t>
      </w:r>
      <w:r w:rsidRPr="000227C8">
        <w:rPr>
          <w:rFonts w:ascii="標楷體" w:eastAsia="標楷體" w:cs="標楷體" w:hint="eastAsia"/>
          <w:sz w:val="28"/>
          <w:szCs w:val="28"/>
        </w:rPr>
        <w:t>所有與會人員</w:t>
      </w:r>
      <w:r w:rsidR="00B947D4" w:rsidRPr="000227C8">
        <w:rPr>
          <w:rFonts w:ascii="標楷體" w:eastAsia="標楷體" w:cs="標楷體" w:hint="eastAsia"/>
          <w:sz w:val="28"/>
          <w:szCs w:val="28"/>
        </w:rPr>
        <w:t>，</w:t>
      </w:r>
      <w:r w:rsidRPr="000227C8">
        <w:rPr>
          <w:rFonts w:ascii="標楷體" w:eastAsia="標楷體" w:cs="標楷體" w:hint="eastAsia"/>
          <w:sz w:val="28"/>
          <w:szCs w:val="28"/>
        </w:rPr>
        <w:t>及</w:t>
      </w:r>
      <w:r w:rsidR="00272C9B" w:rsidRPr="000227C8">
        <w:rPr>
          <w:rFonts w:ascii="標楷體" w:eastAsia="標楷體" w:cs="標楷體" w:hint="eastAsia"/>
          <w:sz w:val="28"/>
          <w:szCs w:val="28"/>
        </w:rPr>
        <w:t>與</w:t>
      </w:r>
      <w:r w:rsidRPr="000227C8">
        <w:rPr>
          <w:rFonts w:ascii="標楷體" w:eastAsia="標楷體" w:cs="標楷體" w:hint="eastAsia"/>
          <w:sz w:val="28"/>
          <w:szCs w:val="28"/>
        </w:rPr>
        <w:t>會議</w:t>
      </w:r>
      <w:r w:rsidR="00272C9B" w:rsidRPr="000227C8">
        <w:rPr>
          <w:rFonts w:ascii="標楷體" w:eastAsia="標楷體" w:cs="標楷體" w:hint="eastAsia"/>
          <w:sz w:val="28"/>
          <w:szCs w:val="28"/>
        </w:rPr>
        <w:t>紀錄有關之單位</w:t>
      </w:r>
      <w:r w:rsidRPr="000227C8">
        <w:rPr>
          <w:rFonts w:ascii="標楷體" w:eastAsia="標楷體" w:cs="標楷體" w:hint="eastAsia"/>
          <w:sz w:val="28"/>
          <w:szCs w:val="28"/>
        </w:rPr>
        <w:t>。</w:t>
      </w:r>
    </w:p>
    <w:p w14:paraId="7B5D13EE" w14:textId="77777777" w:rsidR="002111B4" w:rsidRPr="000227C8" w:rsidRDefault="002111B4" w:rsidP="000227C8">
      <w:pPr>
        <w:numPr>
          <w:ilvl w:val="0"/>
          <w:numId w:val="31"/>
        </w:numPr>
        <w:spacing w:line="240" w:lineRule="atLeast"/>
        <w:jc w:val="both"/>
        <w:rPr>
          <w:rFonts w:ascii="標楷體" w:eastAsia="標楷體"/>
          <w:sz w:val="28"/>
          <w:szCs w:val="28"/>
        </w:rPr>
      </w:pPr>
      <w:r w:rsidRPr="000227C8">
        <w:rPr>
          <w:rFonts w:ascii="標楷體" w:eastAsia="標楷體" w:cs="標楷體" w:hint="eastAsia"/>
          <w:sz w:val="28"/>
          <w:szCs w:val="28"/>
        </w:rPr>
        <w:t>會議</w:t>
      </w:r>
    </w:p>
    <w:p w14:paraId="3CD29DBA" w14:textId="77777777" w:rsidR="00DE7D08" w:rsidRPr="0051425A" w:rsidRDefault="00DE7D08" w:rsidP="0051425A">
      <w:pPr>
        <w:numPr>
          <w:ilvl w:val="1"/>
          <w:numId w:val="31"/>
        </w:numPr>
        <w:tabs>
          <w:tab w:val="clear" w:pos="992"/>
          <w:tab w:val="left" w:pos="1080"/>
        </w:tabs>
        <w:spacing w:line="240" w:lineRule="atLeast"/>
        <w:ind w:left="1080" w:hanging="655"/>
        <w:jc w:val="both"/>
        <w:rPr>
          <w:rFonts w:ascii="標楷體" w:eastAsia="標楷體" w:cs="標楷體"/>
          <w:sz w:val="28"/>
          <w:szCs w:val="28"/>
        </w:rPr>
      </w:pPr>
      <w:r w:rsidRPr="000227C8">
        <w:rPr>
          <w:rFonts w:ascii="標楷體" w:eastAsia="標楷體" w:cs="標楷體" w:hint="eastAsia"/>
          <w:sz w:val="28"/>
          <w:szCs w:val="28"/>
        </w:rPr>
        <w:t>廠商應要求其分包廠商指派具職權代表該分包廠商作出決定之人員出席會議。</w:t>
      </w:r>
    </w:p>
    <w:p w14:paraId="76F9C39B" w14:textId="77777777" w:rsidR="002111B4" w:rsidRPr="000227C8" w:rsidRDefault="002111B4" w:rsidP="0051425A">
      <w:pPr>
        <w:numPr>
          <w:ilvl w:val="1"/>
          <w:numId w:val="31"/>
        </w:numPr>
        <w:tabs>
          <w:tab w:val="clear" w:pos="992"/>
          <w:tab w:val="left" w:pos="1080"/>
        </w:tabs>
        <w:spacing w:line="240" w:lineRule="atLeast"/>
        <w:ind w:left="1080" w:hanging="655"/>
        <w:jc w:val="both"/>
        <w:rPr>
          <w:rFonts w:ascii="標楷體" w:eastAsia="標楷體"/>
          <w:sz w:val="28"/>
          <w:szCs w:val="28"/>
        </w:rPr>
      </w:pPr>
      <w:r w:rsidRPr="000227C8">
        <w:rPr>
          <w:rFonts w:ascii="標楷體" w:eastAsia="標楷體" w:cs="標楷體" w:hint="eastAsia"/>
          <w:sz w:val="28"/>
          <w:szCs w:val="28"/>
        </w:rPr>
        <w:t>施工前會議</w:t>
      </w:r>
    </w:p>
    <w:p w14:paraId="66D205BF" w14:textId="77777777" w:rsidR="006426E5" w:rsidRPr="000227C8" w:rsidRDefault="003B39C6" w:rsidP="0051425A">
      <w:pPr>
        <w:numPr>
          <w:ilvl w:val="2"/>
          <w:numId w:val="31"/>
        </w:numPr>
        <w:tabs>
          <w:tab w:val="clear" w:pos="1571"/>
          <w:tab w:val="num" w:pos="1800"/>
        </w:tabs>
        <w:spacing w:line="240" w:lineRule="atLeast"/>
        <w:ind w:left="1800" w:hanging="949"/>
        <w:jc w:val="both"/>
        <w:rPr>
          <w:rFonts w:ascii="標楷體" w:eastAsia="標楷體"/>
          <w:sz w:val="28"/>
          <w:szCs w:val="28"/>
        </w:rPr>
      </w:pPr>
      <w:r w:rsidRPr="000227C8">
        <w:rPr>
          <w:rFonts w:ascii="標楷體" w:eastAsia="標楷體" w:cs="標楷體" w:hint="eastAsia"/>
          <w:sz w:val="28"/>
          <w:szCs w:val="28"/>
        </w:rPr>
        <w:t>由機關</w:t>
      </w:r>
      <w:r w:rsidR="006426E5" w:rsidRPr="000227C8">
        <w:rPr>
          <w:rFonts w:ascii="標楷體" w:eastAsia="標楷體" w:cs="標楷體" w:hint="eastAsia"/>
          <w:sz w:val="28"/>
          <w:szCs w:val="28"/>
        </w:rPr>
        <w:t>在</w:t>
      </w:r>
      <w:r w:rsidR="00AD7B68" w:rsidRPr="000227C8">
        <w:rPr>
          <w:rFonts w:ascii="標楷體" w:eastAsia="標楷體" w:cs="標楷體" w:hint="eastAsia"/>
          <w:sz w:val="28"/>
          <w:szCs w:val="28"/>
        </w:rPr>
        <w:t>工程施工</w:t>
      </w:r>
      <w:r w:rsidR="006426E5" w:rsidRPr="000227C8">
        <w:rPr>
          <w:rFonts w:ascii="標楷體" w:eastAsia="標楷體" w:cs="標楷體" w:hint="eastAsia"/>
          <w:sz w:val="28"/>
          <w:szCs w:val="28"/>
        </w:rPr>
        <w:t>開工前</w:t>
      </w:r>
      <w:r w:rsidRPr="000227C8">
        <w:rPr>
          <w:rFonts w:ascii="標楷體" w:eastAsia="標楷體" w:cs="標楷體" w:hint="eastAsia"/>
          <w:sz w:val="28"/>
          <w:szCs w:val="28"/>
        </w:rPr>
        <w:t>召開</w:t>
      </w:r>
      <w:r w:rsidR="006426E5" w:rsidRPr="000227C8">
        <w:rPr>
          <w:rFonts w:ascii="標楷體" w:eastAsia="標楷體" w:cs="標楷體" w:hint="eastAsia"/>
          <w:sz w:val="28"/>
          <w:szCs w:val="28"/>
        </w:rPr>
        <w:t>施工協調會議。</w:t>
      </w:r>
    </w:p>
    <w:p w14:paraId="223354B8" w14:textId="77777777" w:rsidR="006426E5" w:rsidRPr="0051425A" w:rsidRDefault="006426E5" w:rsidP="0051425A">
      <w:pPr>
        <w:numPr>
          <w:ilvl w:val="2"/>
          <w:numId w:val="31"/>
        </w:numPr>
        <w:tabs>
          <w:tab w:val="clear" w:pos="1571"/>
          <w:tab w:val="num" w:pos="1800"/>
        </w:tabs>
        <w:spacing w:line="240" w:lineRule="atLeast"/>
        <w:ind w:left="1800" w:hanging="949"/>
        <w:jc w:val="both"/>
        <w:rPr>
          <w:rFonts w:ascii="標楷體" w:eastAsia="標楷體" w:cs="標楷體"/>
          <w:sz w:val="28"/>
          <w:szCs w:val="28"/>
        </w:rPr>
      </w:pPr>
      <w:r w:rsidRPr="000227C8">
        <w:rPr>
          <w:rFonts w:ascii="標楷體" w:eastAsia="標楷體" w:cs="標楷體" w:hint="eastAsia"/>
          <w:sz w:val="28"/>
          <w:szCs w:val="28"/>
        </w:rPr>
        <w:t>選定開會地點。</w:t>
      </w:r>
    </w:p>
    <w:p w14:paraId="2645D2A3" w14:textId="77777777" w:rsidR="006426E5" w:rsidRPr="0051425A" w:rsidRDefault="006426E5" w:rsidP="0051425A">
      <w:pPr>
        <w:numPr>
          <w:ilvl w:val="2"/>
          <w:numId w:val="31"/>
        </w:numPr>
        <w:tabs>
          <w:tab w:val="clear" w:pos="1571"/>
          <w:tab w:val="num" w:pos="1800"/>
        </w:tabs>
        <w:spacing w:line="240" w:lineRule="atLeast"/>
        <w:ind w:left="1800" w:hanging="949"/>
        <w:jc w:val="both"/>
        <w:rPr>
          <w:rFonts w:ascii="標楷體" w:eastAsia="標楷體" w:cs="標楷體"/>
          <w:sz w:val="28"/>
          <w:szCs w:val="28"/>
        </w:rPr>
      </w:pPr>
      <w:r w:rsidRPr="000227C8">
        <w:rPr>
          <w:rFonts w:ascii="標楷體" w:eastAsia="標楷體" w:cs="標楷體" w:hint="eastAsia"/>
          <w:sz w:val="28"/>
          <w:szCs w:val="28"/>
        </w:rPr>
        <w:t>與會人員：</w:t>
      </w:r>
    </w:p>
    <w:p w14:paraId="5FAE8F1B" w14:textId="77777777" w:rsidR="006426E5" w:rsidRPr="000227C8" w:rsidRDefault="002111B4" w:rsidP="000227C8">
      <w:pPr>
        <w:numPr>
          <w:ilvl w:val="1"/>
          <w:numId w:val="15"/>
        </w:numPr>
        <w:spacing w:line="240" w:lineRule="atLeast"/>
        <w:jc w:val="both"/>
        <w:rPr>
          <w:rFonts w:ascii="標楷體" w:eastAsia="標楷體"/>
          <w:sz w:val="28"/>
          <w:szCs w:val="28"/>
        </w:rPr>
      </w:pPr>
      <w:r w:rsidRPr="000227C8">
        <w:rPr>
          <w:rFonts w:ascii="標楷體" w:eastAsia="標楷體" w:cs="標楷體" w:hint="eastAsia"/>
          <w:sz w:val="28"/>
          <w:szCs w:val="28"/>
        </w:rPr>
        <w:t>機關</w:t>
      </w:r>
      <w:r w:rsidR="006426E5" w:rsidRPr="000227C8">
        <w:rPr>
          <w:rFonts w:ascii="標楷體" w:eastAsia="標楷體" w:cs="標楷體" w:hint="eastAsia"/>
          <w:sz w:val="28"/>
          <w:szCs w:val="28"/>
        </w:rPr>
        <w:t>代表。</w:t>
      </w:r>
    </w:p>
    <w:p w14:paraId="46B4DB1F" w14:textId="77777777" w:rsidR="00873452" w:rsidRPr="000227C8" w:rsidRDefault="00873452" w:rsidP="000227C8">
      <w:pPr>
        <w:numPr>
          <w:ilvl w:val="1"/>
          <w:numId w:val="15"/>
        </w:numPr>
        <w:spacing w:line="240" w:lineRule="atLeast"/>
        <w:jc w:val="both"/>
        <w:rPr>
          <w:rFonts w:ascii="標楷體" w:eastAsia="標楷體"/>
          <w:sz w:val="28"/>
          <w:szCs w:val="28"/>
        </w:rPr>
      </w:pPr>
      <w:r w:rsidRPr="000227C8">
        <w:rPr>
          <w:rFonts w:ascii="標楷體" w:eastAsia="標楷體" w:cs="標楷體" w:hint="eastAsia"/>
          <w:sz w:val="28"/>
          <w:szCs w:val="28"/>
        </w:rPr>
        <w:t>機關委託之技術服務廠商代表。</w:t>
      </w:r>
    </w:p>
    <w:p w14:paraId="234705B6" w14:textId="77777777" w:rsidR="003B39C6" w:rsidRPr="000227C8" w:rsidRDefault="002111B4" w:rsidP="000227C8">
      <w:pPr>
        <w:numPr>
          <w:ilvl w:val="1"/>
          <w:numId w:val="15"/>
        </w:numPr>
        <w:spacing w:line="240" w:lineRule="atLeast"/>
        <w:jc w:val="both"/>
        <w:rPr>
          <w:rFonts w:ascii="標楷體" w:eastAsia="標楷體"/>
          <w:sz w:val="28"/>
          <w:szCs w:val="28"/>
        </w:rPr>
      </w:pPr>
      <w:r w:rsidRPr="000227C8">
        <w:rPr>
          <w:rFonts w:ascii="標楷體" w:eastAsia="標楷體" w:cs="標楷體" w:hint="eastAsia"/>
          <w:sz w:val="28"/>
          <w:szCs w:val="28"/>
        </w:rPr>
        <w:t>廠商</w:t>
      </w:r>
      <w:r w:rsidR="006426E5" w:rsidRPr="000227C8">
        <w:rPr>
          <w:rFonts w:ascii="標楷體" w:eastAsia="標楷體" w:cs="標楷體" w:hint="eastAsia"/>
          <w:sz w:val="28"/>
          <w:szCs w:val="28"/>
        </w:rPr>
        <w:t>之</w:t>
      </w:r>
      <w:r w:rsidR="00D85056" w:rsidRPr="000227C8">
        <w:rPr>
          <w:rFonts w:ascii="標楷體" w:eastAsia="標楷體" w:cs="標楷體" w:hint="eastAsia"/>
          <w:sz w:val="28"/>
          <w:szCs w:val="28"/>
        </w:rPr>
        <w:t>負責設計人員、</w:t>
      </w:r>
      <w:r w:rsidR="006426E5" w:rsidRPr="000227C8">
        <w:rPr>
          <w:rFonts w:ascii="標楷體" w:eastAsia="標楷體" w:cs="標楷體" w:hint="eastAsia"/>
          <w:sz w:val="28"/>
          <w:szCs w:val="28"/>
        </w:rPr>
        <w:t>工地負責人員</w:t>
      </w:r>
      <w:r w:rsidR="003B39C6" w:rsidRPr="000227C8">
        <w:rPr>
          <w:rFonts w:ascii="標楷體" w:eastAsia="標楷體" w:cs="標楷體" w:hint="eastAsia"/>
          <w:sz w:val="28"/>
          <w:szCs w:val="28"/>
        </w:rPr>
        <w:t>、專任工程人員、工地主任、品管人員及安全衛生管理人員</w:t>
      </w:r>
      <w:r w:rsidR="006426E5" w:rsidRPr="000227C8">
        <w:rPr>
          <w:rFonts w:ascii="標楷體" w:eastAsia="標楷體" w:cs="標楷體" w:hint="eastAsia"/>
          <w:sz w:val="28"/>
          <w:szCs w:val="28"/>
        </w:rPr>
        <w:t>。</w:t>
      </w:r>
    </w:p>
    <w:p w14:paraId="76B2DB99" w14:textId="77777777" w:rsidR="003B39C6" w:rsidRPr="000227C8" w:rsidRDefault="006426E5" w:rsidP="000227C8">
      <w:pPr>
        <w:numPr>
          <w:ilvl w:val="1"/>
          <w:numId w:val="15"/>
        </w:numPr>
        <w:spacing w:line="240" w:lineRule="atLeast"/>
        <w:jc w:val="both"/>
        <w:rPr>
          <w:rFonts w:ascii="標楷體" w:eastAsia="標楷體"/>
          <w:sz w:val="28"/>
          <w:szCs w:val="28"/>
        </w:rPr>
      </w:pPr>
      <w:r w:rsidRPr="000227C8">
        <w:rPr>
          <w:rFonts w:ascii="標楷體" w:eastAsia="標楷體" w:cs="標楷體" w:hint="eastAsia"/>
          <w:sz w:val="28"/>
          <w:szCs w:val="28"/>
        </w:rPr>
        <w:t>主要分包</w:t>
      </w:r>
      <w:r w:rsidR="003B39C6" w:rsidRPr="000227C8">
        <w:rPr>
          <w:rFonts w:ascii="標楷體" w:eastAsia="標楷體" w:cs="標楷體" w:hint="eastAsia"/>
          <w:sz w:val="28"/>
          <w:szCs w:val="28"/>
        </w:rPr>
        <w:t>廠</w:t>
      </w:r>
      <w:r w:rsidRPr="000227C8">
        <w:rPr>
          <w:rFonts w:ascii="標楷體" w:eastAsia="標楷體" w:cs="標楷體" w:hint="eastAsia"/>
          <w:sz w:val="28"/>
          <w:szCs w:val="28"/>
        </w:rPr>
        <w:t>商</w:t>
      </w:r>
      <w:r w:rsidR="00652430" w:rsidRPr="000227C8">
        <w:rPr>
          <w:rFonts w:ascii="標楷體" w:eastAsia="標楷體" w:cs="標楷體" w:hint="eastAsia"/>
          <w:sz w:val="28"/>
          <w:szCs w:val="28"/>
        </w:rPr>
        <w:t>人員</w:t>
      </w:r>
      <w:r w:rsidRPr="000227C8">
        <w:rPr>
          <w:rFonts w:ascii="標楷體" w:eastAsia="標楷體" w:cs="標楷體" w:hint="eastAsia"/>
          <w:sz w:val="28"/>
          <w:szCs w:val="28"/>
        </w:rPr>
        <w:t>。</w:t>
      </w:r>
    </w:p>
    <w:p w14:paraId="469F7D89" w14:textId="77777777" w:rsidR="006426E5" w:rsidRPr="000227C8" w:rsidRDefault="006426E5" w:rsidP="000227C8">
      <w:pPr>
        <w:numPr>
          <w:ilvl w:val="1"/>
          <w:numId w:val="15"/>
        </w:numPr>
        <w:spacing w:line="240" w:lineRule="atLeast"/>
        <w:jc w:val="both"/>
        <w:rPr>
          <w:rFonts w:ascii="標楷體" w:eastAsia="標楷體"/>
          <w:sz w:val="28"/>
          <w:szCs w:val="28"/>
        </w:rPr>
      </w:pPr>
      <w:r w:rsidRPr="000227C8">
        <w:rPr>
          <w:rFonts w:ascii="標楷體" w:eastAsia="標楷體" w:cs="標楷體" w:hint="eastAsia"/>
          <w:sz w:val="28"/>
          <w:szCs w:val="28"/>
        </w:rPr>
        <w:t>其他應參加之分包</w:t>
      </w:r>
      <w:r w:rsidR="003B39C6" w:rsidRPr="000227C8">
        <w:rPr>
          <w:rFonts w:ascii="標楷體" w:eastAsia="標楷體" w:cs="標楷體" w:hint="eastAsia"/>
          <w:sz w:val="28"/>
          <w:szCs w:val="28"/>
        </w:rPr>
        <w:t>廠</w:t>
      </w:r>
      <w:r w:rsidRPr="000227C8">
        <w:rPr>
          <w:rFonts w:ascii="標楷體" w:eastAsia="標楷體" w:cs="標楷體" w:hint="eastAsia"/>
          <w:sz w:val="28"/>
          <w:szCs w:val="28"/>
        </w:rPr>
        <w:t>商</w:t>
      </w:r>
      <w:r w:rsidR="00652430" w:rsidRPr="000227C8">
        <w:rPr>
          <w:rFonts w:ascii="標楷體" w:eastAsia="標楷體" w:cs="標楷體" w:hint="eastAsia"/>
          <w:sz w:val="28"/>
          <w:szCs w:val="28"/>
        </w:rPr>
        <w:t>人員</w:t>
      </w:r>
      <w:r w:rsidRPr="000227C8">
        <w:rPr>
          <w:rFonts w:ascii="標楷體" w:eastAsia="標楷體" w:cs="標楷體" w:hint="eastAsia"/>
          <w:sz w:val="28"/>
          <w:szCs w:val="28"/>
        </w:rPr>
        <w:t>。</w:t>
      </w:r>
    </w:p>
    <w:p w14:paraId="6F9FBB78" w14:textId="77777777" w:rsidR="006426E5" w:rsidRPr="0051425A" w:rsidRDefault="006426E5" w:rsidP="0051425A">
      <w:pPr>
        <w:numPr>
          <w:ilvl w:val="2"/>
          <w:numId w:val="31"/>
        </w:numPr>
        <w:tabs>
          <w:tab w:val="clear" w:pos="1571"/>
          <w:tab w:val="num" w:pos="1800"/>
        </w:tabs>
        <w:spacing w:line="240" w:lineRule="atLeast"/>
        <w:ind w:left="1800" w:hanging="949"/>
        <w:jc w:val="both"/>
        <w:rPr>
          <w:rFonts w:ascii="標楷體" w:eastAsia="標楷體" w:cs="標楷體"/>
          <w:sz w:val="28"/>
          <w:szCs w:val="28"/>
        </w:rPr>
      </w:pPr>
      <w:r w:rsidRPr="000227C8">
        <w:rPr>
          <w:rFonts w:ascii="標楷體" w:eastAsia="標楷體" w:cs="標楷體" w:hint="eastAsia"/>
          <w:sz w:val="28"/>
          <w:szCs w:val="28"/>
        </w:rPr>
        <w:t>會議議程項目：</w:t>
      </w:r>
    </w:p>
    <w:p w14:paraId="5DE7EE77" w14:textId="77777777" w:rsidR="003B39C6" w:rsidRPr="000227C8" w:rsidRDefault="003B39C6" w:rsidP="000227C8">
      <w:pPr>
        <w:numPr>
          <w:ilvl w:val="0"/>
          <w:numId w:val="18"/>
        </w:numPr>
        <w:spacing w:line="240" w:lineRule="atLeast"/>
        <w:jc w:val="both"/>
        <w:rPr>
          <w:rFonts w:ascii="標楷體" w:eastAsia="標楷體"/>
          <w:sz w:val="28"/>
          <w:szCs w:val="28"/>
        </w:rPr>
      </w:pPr>
      <w:r w:rsidRPr="000227C8">
        <w:rPr>
          <w:rFonts w:ascii="標楷體" w:eastAsia="標楷體" w:cs="標楷體" w:hint="eastAsia"/>
          <w:sz w:val="28"/>
          <w:szCs w:val="28"/>
        </w:rPr>
        <w:t>依契約內容釐清各單位在各階段之權責，並說明權責劃分規定。</w:t>
      </w:r>
    </w:p>
    <w:p w14:paraId="25B43F72" w14:textId="77777777" w:rsidR="003B39C6" w:rsidRPr="000227C8" w:rsidRDefault="003B39C6" w:rsidP="000227C8">
      <w:pPr>
        <w:numPr>
          <w:ilvl w:val="0"/>
          <w:numId w:val="18"/>
        </w:numPr>
        <w:spacing w:line="240" w:lineRule="atLeast"/>
        <w:jc w:val="both"/>
        <w:rPr>
          <w:rFonts w:ascii="標楷體" w:eastAsia="標楷體"/>
          <w:sz w:val="28"/>
          <w:szCs w:val="28"/>
        </w:rPr>
      </w:pPr>
      <w:r w:rsidRPr="000227C8">
        <w:rPr>
          <w:rFonts w:ascii="標楷體" w:eastAsia="標楷體" w:cs="標楷體" w:hint="eastAsia"/>
          <w:sz w:val="28"/>
          <w:szCs w:val="28"/>
        </w:rPr>
        <w:t>講解設計理念及施工要求、施工標準等規定。說明各項施工作</w:t>
      </w:r>
      <w:r w:rsidRPr="000227C8">
        <w:rPr>
          <w:rFonts w:ascii="標楷體" w:eastAsia="標楷體" w:cs="標楷體" w:hint="eastAsia"/>
          <w:sz w:val="28"/>
          <w:szCs w:val="28"/>
        </w:rPr>
        <w:lastRenderedPageBreak/>
        <w:t>業之規範規定、機具操作、人員管理、物料使用及相關注意事項。</w:t>
      </w:r>
    </w:p>
    <w:p w14:paraId="0EF2C7B1" w14:textId="77777777" w:rsidR="003B39C6" w:rsidRPr="000227C8" w:rsidRDefault="003B39C6" w:rsidP="000227C8">
      <w:pPr>
        <w:numPr>
          <w:ilvl w:val="0"/>
          <w:numId w:val="18"/>
        </w:numPr>
        <w:spacing w:line="240" w:lineRule="atLeast"/>
        <w:jc w:val="both"/>
        <w:rPr>
          <w:rFonts w:ascii="標楷體" w:eastAsia="標楷體"/>
          <w:sz w:val="28"/>
          <w:szCs w:val="28"/>
        </w:rPr>
      </w:pPr>
      <w:r w:rsidRPr="000227C8">
        <w:rPr>
          <w:rFonts w:ascii="標楷體" w:eastAsia="標楷體" w:cs="標楷體" w:hint="eastAsia"/>
          <w:sz w:val="28"/>
          <w:szCs w:val="28"/>
        </w:rPr>
        <w:t>重要施工項目，由廠商人員負責指導施工人員相關作業程序並於工地現場製作樣品（如鋼筋加工、模板組立、管線、裝修等）及相關施工項目缺失照片看板，以作為施工人員規範及借鏡。</w:t>
      </w:r>
    </w:p>
    <w:p w14:paraId="12E38B86" w14:textId="77777777" w:rsidR="006426E5" w:rsidRPr="000227C8" w:rsidRDefault="006426E5" w:rsidP="000227C8">
      <w:pPr>
        <w:numPr>
          <w:ilvl w:val="0"/>
          <w:numId w:val="18"/>
        </w:numPr>
        <w:spacing w:line="240" w:lineRule="atLeast"/>
        <w:jc w:val="both"/>
        <w:rPr>
          <w:rFonts w:ascii="標楷體" w:eastAsia="標楷體"/>
          <w:sz w:val="28"/>
          <w:szCs w:val="28"/>
        </w:rPr>
      </w:pPr>
      <w:r w:rsidRPr="000227C8">
        <w:rPr>
          <w:rFonts w:ascii="標楷體" w:eastAsia="標楷體" w:cs="標楷體" w:hint="eastAsia"/>
          <w:sz w:val="28"/>
          <w:szCs w:val="28"/>
        </w:rPr>
        <w:t>提供本工程之主要分包</w:t>
      </w:r>
      <w:r w:rsidR="003B39C6" w:rsidRPr="000227C8">
        <w:rPr>
          <w:rFonts w:ascii="標楷體" w:eastAsia="標楷體" w:cs="標楷體" w:hint="eastAsia"/>
          <w:sz w:val="28"/>
          <w:szCs w:val="28"/>
        </w:rPr>
        <w:t>廠</w:t>
      </w:r>
      <w:r w:rsidRPr="000227C8">
        <w:rPr>
          <w:rFonts w:ascii="標楷體" w:eastAsia="標楷體" w:cs="標楷體" w:hint="eastAsia"/>
          <w:sz w:val="28"/>
          <w:szCs w:val="28"/>
        </w:rPr>
        <w:t>商或其他</w:t>
      </w:r>
      <w:r w:rsidR="003B39C6" w:rsidRPr="000227C8">
        <w:rPr>
          <w:rFonts w:ascii="標楷體" w:eastAsia="標楷體" w:cs="標楷體" w:hint="eastAsia"/>
          <w:sz w:val="28"/>
          <w:szCs w:val="28"/>
        </w:rPr>
        <w:t>得標廠</w:t>
      </w:r>
      <w:r w:rsidRPr="000227C8">
        <w:rPr>
          <w:rFonts w:ascii="標楷體" w:eastAsia="標楷體" w:cs="標楷體" w:hint="eastAsia"/>
          <w:sz w:val="28"/>
          <w:szCs w:val="28"/>
        </w:rPr>
        <w:t>商資料。</w:t>
      </w:r>
    </w:p>
    <w:p w14:paraId="3E6C4C53" w14:textId="77777777" w:rsidR="003B39C6" w:rsidRPr="000227C8" w:rsidRDefault="006426E5" w:rsidP="000227C8">
      <w:pPr>
        <w:numPr>
          <w:ilvl w:val="0"/>
          <w:numId w:val="18"/>
        </w:numPr>
        <w:spacing w:line="240" w:lineRule="atLeast"/>
        <w:jc w:val="both"/>
        <w:rPr>
          <w:rFonts w:ascii="標楷體" w:eastAsia="標楷體"/>
          <w:sz w:val="28"/>
          <w:szCs w:val="28"/>
        </w:rPr>
      </w:pPr>
      <w:r w:rsidRPr="000227C8">
        <w:rPr>
          <w:rFonts w:ascii="標楷體" w:eastAsia="標楷體" w:cs="標楷體" w:hint="eastAsia"/>
          <w:sz w:val="28"/>
          <w:szCs w:val="28"/>
        </w:rPr>
        <w:t>討論總工程進度表。</w:t>
      </w:r>
    </w:p>
    <w:p w14:paraId="5BB8F247" w14:textId="77777777" w:rsidR="006426E5" w:rsidRPr="000227C8" w:rsidRDefault="006426E5" w:rsidP="000227C8">
      <w:pPr>
        <w:numPr>
          <w:ilvl w:val="0"/>
          <w:numId w:val="18"/>
        </w:numPr>
        <w:spacing w:line="240" w:lineRule="atLeast"/>
        <w:jc w:val="both"/>
        <w:rPr>
          <w:rFonts w:ascii="標楷體" w:eastAsia="標楷體"/>
          <w:sz w:val="28"/>
          <w:szCs w:val="28"/>
        </w:rPr>
      </w:pPr>
      <w:r w:rsidRPr="000227C8">
        <w:rPr>
          <w:rFonts w:ascii="標楷體" w:eastAsia="標楷體" w:cs="標楷體" w:hint="eastAsia"/>
          <w:sz w:val="28"/>
          <w:szCs w:val="28"/>
        </w:rPr>
        <w:t>主要工程項目進行順序及預定完工時間。</w:t>
      </w:r>
    </w:p>
    <w:p w14:paraId="61337DBC" w14:textId="77777777" w:rsidR="006426E5" w:rsidRPr="000227C8" w:rsidRDefault="006426E5" w:rsidP="000227C8">
      <w:pPr>
        <w:numPr>
          <w:ilvl w:val="0"/>
          <w:numId w:val="18"/>
        </w:numPr>
        <w:spacing w:line="240" w:lineRule="atLeast"/>
        <w:jc w:val="both"/>
        <w:rPr>
          <w:rFonts w:ascii="標楷體" w:eastAsia="標楷體"/>
          <w:sz w:val="28"/>
          <w:szCs w:val="28"/>
        </w:rPr>
      </w:pPr>
      <w:r w:rsidRPr="000227C8">
        <w:rPr>
          <w:rFonts w:ascii="標楷體" w:eastAsia="標楷體" w:cs="標楷體" w:hint="eastAsia"/>
          <w:sz w:val="28"/>
          <w:szCs w:val="28"/>
        </w:rPr>
        <w:t>主要機具進場時間及優先順序。</w:t>
      </w:r>
    </w:p>
    <w:p w14:paraId="0F6B7D60" w14:textId="77777777" w:rsidR="006426E5" w:rsidRPr="000227C8" w:rsidRDefault="006426E5" w:rsidP="000227C8">
      <w:pPr>
        <w:numPr>
          <w:ilvl w:val="0"/>
          <w:numId w:val="18"/>
        </w:numPr>
        <w:spacing w:line="240" w:lineRule="atLeast"/>
        <w:jc w:val="both"/>
        <w:rPr>
          <w:rFonts w:ascii="標楷體" w:eastAsia="標楷體"/>
          <w:sz w:val="28"/>
          <w:szCs w:val="28"/>
        </w:rPr>
      </w:pPr>
      <w:r w:rsidRPr="000227C8">
        <w:rPr>
          <w:rFonts w:ascii="標楷體" w:eastAsia="標楷體" w:cs="標楷體" w:hint="eastAsia"/>
          <w:sz w:val="28"/>
          <w:szCs w:val="28"/>
        </w:rPr>
        <w:t>工程協調工作之流程及有關負責人員。</w:t>
      </w:r>
    </w:p>
    <w:p w14:paraId="29B58AD1" w14:textId="77777777" w:rsidR="006426E5" w:rsidRPr="000227C8" w:rsidRDefault="006426E5" w:rsidP="000227C8">
      <w:pPr>
        <w:numPr>
          <w:ilvl w:val="0"/>
          <w:numId w:val="18"/>
        </w:numPr>
        <w:spacing w:line="240" w:lineRule="atLeast"/>
        <w:jc w:val="both"/>
        <w:rPr>
          <w:rFonts w:ascii="標楷體" w:eastAsia="標楷體"/>
          <w:sz w:val="28"/>
          <w:szCs w:val="28"/>
        </w:rPr>
      </w:pPr>
      <w:r w:rsidRPr="000227C8">
        <w:rPr>
          <w:rFonts w:ascii="標楷體" w:eastAsia="標楷體" w:cs="標楷體" w:hint="eastAsia"/>
          <w:sz w:val="28"/>
          <w:szCs w:val="28"/>
        </w:rPr>
        <w:t>解說相關之手續及處理之規定</w:t>
      </w:r>
      <w:r w:rsidR="00873452" w:rsidRPr="000227C8">
        <w:rPr>
          <w:rFonts w:ascii="標楷體" w:eastAsia="標楷體" w:cs="標楷體" w:hint="eastAsia"/>
          <w:sz w:val="28"/>
          <w:szCs w:val="28"/>
        </w:rPr>
        <w:t>。例如</w:t>
      </w:r>
      <w:r w:rsidRPr="000227C8">
        <w:rPr>
          <w:rFonts w:ascii="標楷體" w:eastAsia="標楷體" w:cs="標楷體" w:hint="eastAsia"/>
          <w:sz w:val="28"/>
          <w:szCs w:val="28"/>
        </w:rPr>
        <w:t>送審圖說</w:t>
      </w:r>
      <w:r w:rsidR="00873452" w:rsidRPr="000227C8">
        <w:rPr>
          <w:rFonts w:ascii="標楷體" w:eastAsia="標楷體" w:cs="標楷體" w:hint="eastAsia"/>
          <w:sz w:val="28"/>
          <w:szCs w:val="28"/>
        </w:rPr>
        <w:t>、契約</w:t>
      </w:r>
      <w:r w:rsidRPr="000227C8">
        <w:rPr>
          <w:rFonts w:ascii="標楷體" w:eastAsia="標楷體" w:cs="標楷體" w:hint="eastAsia"/>
          <w:sz w:val="28"/>
          <w:szCs w:val="28"/>
        </w:rPr>
        <w:t>變更</w:t>
      </w:r>
      <w:r w:rsidR="00873452" w:rsidRPr="000227C8">
        <w:rPr>
          <w:rFonts w:ascii="標楷體" w:eastAsia="標楷體" w:cs="標楷體" w:hint="eastAsia"/>
          <w:sz w:val="28"/>
          <w:szCs w:val="28"/>
        </w:rPr>
        <w:t>、</w:t>
      </w:r>
      <w:r w:rsidRPr="000227C8">
        <w:rPr>
          <w:rFonts w:ascii="標楷體" w:eastAsia="標楷體" w:cs="標楷體" w:hint="eastAsia"/>
          <w:sz w:val="28"/>
          <w:szCs w:val="28"/>
        </w:rPr>
        <w:t>請款及付款辦法</w:t>
      </w:r>
      <w:r w:rsidR="00873452" w:rsidRPr="000227C8">
        <w:rPr>
          <w:rFonts w:ascii="標楷體" w:eastAsia="標楷體" w:cs="標楷體" w:hint="eastAsia"/>
          <w:sz w:val="28"/>
          <w:szCs w:val="28"/>
        </w:rPr>
        <w:t>等</w:t>
      </w:r>
      <w:r w:rsidRPr="000227C8">
        <w:rPr>
          <w:rFonts w:ascii="標楷體" w:eastAsia="標楷體" w:cs="標楷體" w:hint="eastAsia"/>
          <w:sz w:val="28"/>
          <w:szCs w:val="28"/>
        </w:rPr>
        <w:t>。</w:t>
      </w:r>
    </w:p>
    <w:p w14:paraId="349B3D95" w14:textId="77777777" w:rsidR="006426E5" w:rsidRPr="000227C8" w:rsidRDefault="006426E5" w:rsidP="000227C8">
      <w:pPr>
        <w:numPr>
          <w:ilvl w:val="0"/>
          <w:numId w:val="18"/>
        </w:numPr>
        <w:spacing w:line="240" w:lineRule="atLeast"/>
        <w:jc w:val="both"/>
        <w:rPr>
          <w:rFonts w:ascii="標楷體" w:eastAsia="標楷體"/>
          <w:sz w:val="28"/>
          <w:szCs w:val="28"/>
        </w:rPr>
      </w:pPr>
      <w:r w:rsidRPr="000227C8">
        <w:rPr>
          <w:rFonts w:ascii="標楷體" w:eastAsia="標楷體" w:cs="標楷體" w:hint="eastAsia"/>
          <w:sz w:val="28"/>
          <w:szCs w:val="28"/>
        </w:rPr>
        <w:t>工程文件及圖說之傳</w:t>
      </w:r>
      <w:r w:rsidR="003B39C6" w:rsidRPr="000227C8">
        <w:rPr>
          <w:rFonts w:ascii="標楷體" w:eastAsia="標楷體" w:cs="標楷體" w:hint="eastAsia"/>
          <w:sz w:val="28"/>
          <w:szCs w:val="28"/>
        </w:rPr>
        <w:t>遞</w:t>
      </w:r>
      <w:r w:rsidRPr="000227C8">
        <w:rPr>
          <w:rFonts w:ascii="標楷體" w:eastAsia="標楷體" w:cs="標楷體" w:hint="eastAsia"/>
          <w:sz w:val="28"/>
          <w:szCs w:val="28"/>
        </w:rPr>
        <w:t>方式。</w:t>
      </w:r>
    </w:p>
    <w:p w14:paraId="429645CF" w14:textId="77777777" w:rsidR="006426E5" w:rsidRPr="000227C8" w:rsidRDefault="006426E5" w:rsidP="000227C8">
      <w:pPr>
        <w:numPr>
          <w:ilvl w:val="0"/>
          <w:numId w:val="18"/>
        </w:numPr>
        <w:spacing w:line="240" w:lineRule="atLeast"/>
        <w:jc w:val="both"/>
        <w:rPr>
          <w:rFonts w:ascii="標楷體" w:eastAsia="標楷體"/>
          <w:sz w:val="28"/>
          <w:szCs w:val="28"/>
        </w:rPr>
      </w:pPr>
      <w:r w:rsidRPr="000227C8">
        <w:rPr>
          <w:rFonts w:ascii="標楷體" w:eastAsia="標楷體" w:cs="標楷體" w:hint="eastAsia"/>
          <w:sz w:val="28"/>
          <w:szCs w:val="28"/>
        </w:rPr>
        <w:t>所有完工資料存檔的程序。</w:t>
      </w:r>
    </w:p>
    <w:p w14:paraId="1A00F762" w14:textId="77777777" w:rsidR="006426E5" w:rsidRPr="000227C8" w:rsidRDefault="006426E5" w:rsidP="000227C8">
      <w:pPr>
        <w:numPr>
          <w:ilvl w:val="0"/>
          <w:numId w:val="18"/>
        </w:numPr>
        <w:spacing w:line="240" w:lineRule="atLeast"/>
        <w:jc w:val="both"/>
        <w:rPr>
          <w:rFonts w:ascii="標楷體" w:eastAsia="標楷體"/>
          <w:sz w:val="28"/>
          <w:szCs w:val="28"/>
        </w:rPr>
      </w:pPr>
      <w:r w:rsidRPr="000227C8">
        <w:rPr>
          <w:rFonts w:ascii="標楷體" w:eastAsia="標楷體" w:cs="標楷體" w:hint="eastAsia"/>
          <w:sz w:val="28"/>
          <w:szCs w:val="28"/>
        </w:rPr>
        <w:t>工地使用之規定。例如施工所及材料儲存區之位置。</w:t>
      </w:r>
    </w:p>
    <w:p w14:paraId="321F34A2" w14:textId="77777777" w:rsidR="006426E5" w:rsidRPr="000227C8" w:rsidRDefault="006426E5" w:rsidP="000227C8">
      <w:pPr>
        <w:numPr>
          <w:ilvl w:val="0"/>
          <w:numId w:val="18"/>
        </w:numPr>
        <w:spacing w:line="240" w:lineRule="atLeast"/>
        <w:jc w:val="both"/>
        <w:rPr>
          <w:rFonts w:ascii="標楷體" w:eastAsia="標楷體"/>
          <w:sz w:val="28"/>
          <w:szCs w:val="28"/>
        </w:rPr>
      </w:pPr>
      <w:r w:rsidRPr="000227C8">
        <w:rPr>
          <w:rFonts w:ascii="標楷體" w:eastAsia="標楷體" w:cs="標楷體" w:hint="eastAsia"/>
          <w:sz w:val="28"/>
          <w:szCs w:val="28"/>
        </w:rPr>
        <w:t>工地設備的使用及控制。</w:t>
      </w:r>
    </w:p>
    <w:p w14:paraId="7232F002" w14:textId="77777777" w:rsidR="006426E5" w:rsidRPr="000227C8" w:rsidRDefault="006426E5" w:rsidP="000227C8">
      <w:pPr>
        <w:numPr>
          <w:ilvl w:val="0"/>
          <w:numId w:val="18"/>
        </w:numPr>
        <w:spacing w:line="240" w:lineRule="atLeast"/>
        <w:jc w:val="both"/>
        <w:rPr>
          <w:rFonts w:ascii="標楷體" w:eastAsia="標楷體"/>
          <w:sz w:val="28"/>
          <w:szCs w:val="28"/>
        </w:rPr>
      </w:pPr>
      <w:r w:rsidRPr="000227C8">
        <w:rPr>
          <w:rFonts w:ascii="標楷體" w:eastAsia="標楷體" w:cs="標楷體" w:hint="eastAsia"/>
          <w:sz w:val="28"/>
          <w:szCs w:val="28"/>
        </w:rPr>
        <w:t>臨時水電。</w:t>
      </w:r>
    </w:p>
    <w:p w14:paraId="272E6FAB" w14:textId="77777777" w:rsidR="006426E5" w:rsidRPr="000227C8" w:rsidRDefault="006426E5" w:rsidP="000227C8">
      <w:pPr>
        <w:numPr>
          <w:ilvl w:val="0"/>
          <w:numId w:val="18"/>
        </w:numPr>
        <w:spacing w:line="240" w:lineRule="atLeast"/>
        <w:jc w:val="both"/>
        <w:rPr>
          <w:rFonts w:ascii="標楷體" w:eastAsia="標楷體"/>
          <w:sz w:val="28"/>
          <w:szCs w:val="28"/>
        </w:rPr>
      </w:pPr>
      <w:r w:rsidRPr="000227C8">
        <w:rPr>
          <w:rFonts w:ascii="標楷體" w:eastAsia="標楷體" w:cs="標楷體" w:hint="eastAsia"/>
          <w:sz w:val="28"/>
          <w:szCs w:val="28"/>
        </w:rPr>
        <w:t>工地安全及急救之處理方法。</w:t>
      </w:r>
    </w:p>
    <w:p w14:paraId="3B7EBF2D" w14:textId="77777777" w:rsidR="006426E5" w:rsidRPr="000227C8" w:rsidRDefault="006426E5" w:rsidP="000227C8">
      <w:pPr>
        <w:numPr>
          <w:ilvl w:val="0"/>
          <w:numId w:val="18"/>
        </w:numPr>
        <w:spacing w:line="240" w:lineRule="atLeast"/>
        <w:jc w:val="both"/>
        <w:rPr>
          <w:rFonts w:ascii="標楷體" w:eastAsia="標楷體"/>
          <w:sz w:val="28"/>
          <w:szCs w:val="28"/>
        </w:rPr>
      </w:pPr>
      <w:r w:rsidRPr="000227C8">
        <w:rPr>
          <w:rFonts w:ascii="標楷體" w:eastAsia="標楷體" w:cs="標楷體" w:hint="eastAsia"/>
          <w:sz w:val="28"/>
          <w:szCs w:val="28"/>
        </w:rPr>
        <w:t>工地保全規定。</w:t>
      </w:r>
    </w:p>
    <w:p w14:paraId="0878E2D7" w14:textId="77777777" w:rsidR="006426E5" w:rsidRPr="000227C8" w:rsidRDefault="00873452" w:rsidP="0051425A">
      <w:pPr>
        <w:numPr>
          <w:ilvl w:val="1"/>
          <w:numId w:val="31"/>
        </w:numPr>
        <w:tabs>
          <w:tab w:val="clear" w:pos="992"/>
          <w:tab w:val="left" w:pos="1080"/>
        </w:tabs>
        <w:spacing w:line="240" w:lineRule="atLeast"/>
        <w:ind w:left="1080" w:hanging="655"/>
        <w:jc w:val="both"/>
        <w:rPr>
          <w:rFonts w:ascii="標楷體" w:eastAsia="標楷體"/>
          <w:sz w:val="28"/>
          <w:szCs w:val="28"/>
        </w:rPr>
      </w:pPr>
      <w:r w:rsidRPr="000227C8">
        <w:rPr>
          <w:rFonts w:ascii="標楷體" w:eastAsia="標楷體" w:cs="標楷體" w:hint="eastAsia"/>
          <w:sz w:val="28"/>
          <w:szCs w:val="28"/>
        </w:rPr>
        <w:t>進度會議</w:t>
      </w:r>
    </w:p>
    <w:p w14:paraId="20A2FC24" w14:textId="77777777" w:rsidR="00873452" w:rsidRPr="0051425A" w:rsidRDefault="00873452" w:rsidP="0051425A">
      <w:pPr>
        <w:numPr>
          <w:ilvl w:val="2"/>
          <w:numId w:val="31"/>
        </w:numPr>
        <w:tabs>
          <w:tab w:val="clear" w:pos="1571"/>
          <w:tab w:val="num" w:pos="1800"/>
        </w:tabs>
        <w:spacing w:line="240" w:lineRule="atLeast"/>
        <w:ind w:left="1800" w:hanging="949"/>
        <w:jc w:val="both"/>
        <w:rPr>
          <w:rFonts w:ascii="標楷體" w:eastAsia="標楷體" w:cs="標楷體"/>
          <w:sz w:val="28"/>
          <w:szCs w:val="28"/>
        </w:rPr>
      </w:pPr>
      <w:r w:rsidRPr="000227C8">
        <w:rPr>
          <w:rFonts w:ascii="標楷體" w:eastAsia="標楷體" w:cs="標楷體" w:hint="eastAsia"/>
          <w:sz w:val="28"/>
          <w:szCs w:val="28"/>
        </w:rPr>
        <w:t>安排固定時間開會。</w:t>
      </w:r>
    </w:p>
    <w:p w14:paraId="27AFC719" w14:textId="77777777" w:rsidR="00873452" w:rsidRPr="0051425A" w:rsidRDefault="006426E5" w:rsidP="0051425A">
      <w:pPr>
        <w:numPr>
          <w:ilvl w:val="2"/>
          <w:numId w:val="31"/>
        </w:numPr>
        <w:tabs>
          <w:tab w:val="clear" w:pos="1571"/>
          <w:tab w:val="num" w:pos="1800"/>
        </w:tabs>
        <w:spacing w:line="240" w:lineRule="atLeast"/>
        <w:ind w:left="1800" w:hanging="949"/>
        <w:jc w:val="both"/>
        <w:rPr>
          <w:rFonts w:ascii="標楷體" w:eastAsia="標楷體" w:cs="標楷體"/>
          <w:sz w:val="28"/>
          <w:szCs w:val="28"/>
        </w:rPr>
      </w:pPr>
      <w:r w:rsidRPr="000227C8">
        <w:rPr>
          <w:rFonts w:ascii="標楷體" w:eastAsia="標楷體" w:cs="標楷體" w:hint="eastAsia"/>
          <w:sz w:val="28"/>
          <w:szCs w:val="28"/>
        </w:rPr>
        <w:t>依工程進度及狀況，</w:t>
      </w:r>
      <w:r w:rsidR="00873452" w:rsidRPr="000227C8">
        <w:rPr>
          <w:rFonts w:ascii="標楷體" w:eastAsia="標楷體" w:cs="標楷體" w:hint="eastAsia"/>
          <w:sz w:val="28"/>
          <w:szCs w:val="28"/>
        </w:rPr>
        <w:t>視</w:t>
      </w:r>
      <w:r w:rsidRPr="000227C8">
        <w:rPr>
          <w:rFonts w:ascii="標楷體" w:eastAsia="標楷體" w:cs="標楷體" w:hint="eastAsia"/>
          <w:sz w:val="28"/>
          <w:szCs w:val="28"/>
        </w:rPr>
        <w:t>需要召開臨時會</w:t>
      </w:r>
      <w:r w:rsidR="00873452" w:rsidRPr="000227C8">
        <w:rPr>
          <w:rFonts w:ascii="標楷體" w:eastAsia="標楷體" w:cs="標楷體" w:hint="eastAsia"/>
          <w:sz w:val="28"/>
          <w:szCs w:val="28"/>
        </w:rPr>
        <w:t>議</w:t>
      </w:r>
      <w:r w:rsidRPr="000227C8">
        <w:rPr>
          <w:rFonts w:ascii="標楷體" w:eastAsia="標楷體" w:cs="標楷體" w:hint="eastAsia"/>
          <w:sz w:val="28"/>
          <w:szCs w:val="28"/>
        </w:rPr>
        <w:t>。</w:t>
      </w:r>
    </w:p>
    <w:p w14:paraId="1D75D1A4" w14:textId="77777777" w:rsidR="006426E5" w:rsidRPr="0051425A" w:rsidRDefault="00873452" w:rsidP="0051425A">
      <w:pPr>
        <w:numPr>
          <w:ilvl w:val="2"/>
          <w:numId w:val="31"/>
        </w:numPr>
        <w:tabs>
          <w:tab w:val="clear" w:pos="1571"/>
          <w:tab w:val="num" w:pos="1800"/>
        </w:tabs>
        <w:spacing w:line="240" w:lineRule="atLeast"/>
        <w:ind w:left="1800" w:hanging="949"/>
        <w:jc w:val="both"/>
        <w:rPr>
          <w:rFonts w:ascii="標楷體" w:eastAsia="標楷體" w:cs="標楷體"/>
          <w:sz w:val="28"/>
          <w:szCs w:val="28"/>
        </w:rPr>
      </w:pPr>
      <w:r w:rsidRPr="000227C8">
        <w:rPr>
          <w:rFonts w:ascii="標楷體" w:eastAsia="標楷體" w:cs="標楷體" w:hint="eastAsia"/>
          <w:sz w:val="28"/>
          <w:szCs w:val="28"/>
        </w:rPr>
        <w:t>選定</w:t>
      </w:r>
      <w:r w:rsidR="006426E5" w:rsidRPr="000227C8">
        <w:rPr>
          <w:rFonts w:ascii="標楷體" w:eastAsia="標楷體" w:cs="標楷體" w:hint="eastAsia"/>
          <w:sz w:val="28"/>
          <w:szCs w:val="28"/>
        </w:rPr>
        <w:t>會議地點</w:t>
      </w:r>
      <w:r w:rsidRPr="000227C8">
        <w:rPr>
          <w:rFonts w:ascii="標楷體" w:eastAsia="標楷體" w:cs="標楷體" w:hint="eastAsia"/>
          <w:sz w:val="28"/>
          <w:szCs w:val="28"/>
        </w:rPr>
        <w:t>（以固定地點為原則）。</w:t>
      </w:r>
    </w:p>
    <w:p w14:paraId="4BF845F6" w14:textId="77777777" w:rsidR="006426E5" w:rsidRPr="0051425A" w:rsidRDefault="006426E5" w:rsidP="0051425A">
      <w:pPr>
        <w:numPr>
          <w:ilvl w:val="2"/>
          <w:numId w:val="31"/>
        </w:numPr>
        <w:tabs>
          <w:tab w:val="clear" w:pos="1571"/>
          <w:tab w:val="num" w:pos="1800"/>
        </w:tabs>
        <w:spacing w:line="240" w:lineRule="atLeast"/>
        <w:ind w:left="1800" w:hanging="949"/>
        <w:jc w:val="both"/>
        <w:rPr>
          <w:rFonts w:ascii="標楷體" w:eastAsia="標楷體" w:cs="標楷體"/>
          <w:sz w:val="28"/>
          <w:szCs w:val="28"/>
        </w:rPr>
      </w:pPr>
      <w:r w:rsidRPr="000227C8">
        <w:rPr>
          <w:rFonts w:ascii="標楷體" w:eastAsia="標楷體" w:cs="標楷體" w:hint="eastAsia"/>
          <w:sz w:val="28"/>
          <w:szCs w:val="28"/>
        </w:rPr>
        <w:t>與會人員：</w:t>
      </w:r>
    </w:p>
    <w:p w14:paraId="0EA0CFDA" w14:textId="77777777" w:rsidR="00652430" w:rsidRPr="000227C8" w:rsidRDefault="00652430" w:rsidP="000227C8">
      <w:pPr>
        <w:numPr>
          <w:ilvl w:val="0"/>
          <w:numId w:val="21"/>
        </w:numPr>
        <w:spacing w:line="240" w:lineRule="atLeast"/>
        <w:jc w:val="both"/>
        <w:rPr>
          <w:rFonts w:ascii="標楷體" w:eastAsia="標楷體"/>
          <w:sz w:val="28"/>
          <w:szCs w:val="28"/>
        </w:rPr>
      </w:pPr>
      <w:r w:rsidRPr="000227C8">
        <w:rPr>
          <w:rFonts w:ascii="標楷體" w:eastAsia="標楷體" w:cs="標楷體" w:hint="eastAsia"/>
          <w:sz w:val="28"/>
          <w:szCs w:val="28"/>
        </w:rPr>
        <w:t>機關代表。</w:t>
      </w:r>
    </w:p>
    <w:p w14:paraId="4A529DBC" w14:textId="77777777" w:rsidR="00652430" w:rsidRPr="000227C8" w:rsidRDefault="00652430" w:rsidP="000227C8">
      <w:pPr>
        <w:numPr>
          <w:ilvl w:val="0"/>
          <w:numId w:val="21"/>
        </w:numPr>
        <w:spacing w:line="240" w:lineRule="atLeast"/>
        <w:jc w:val="both"/>
        <w:rPr>
          <w:rFonts w:ascii="標楷體" w:eastAsia="標楷體"/>
          <w:sz w:val="28"/>
          <w:szCs w:val="28"/>
        </w:rPr>
      </w:pPr>
      <w:r w:rsidRPr="000227C8">
        <w:rPr>
          <w:rFonts w:ascii="標楷體" w:eastAsia="標楷體" w:cs="標楷體" w:hint="eastAsia"/>
          <w:sz w:val="28"/>
          <w:szCs w:val="28"/>
        </w:rPr>
        <w:t>機關委託之技術服務廠商代表。</w:t>
      </w:r>
    </w:p>
    <w:p w14:paraId="5E7A1055" w14:textId="77777777" w:rsidR="006426E5" w:rsidRPr="000227C8" w:rsidRDefault="00652430" w:rsidP="000227C8">
      <w:pPr>
        <w:numPr>
          <w:ilvl w:val="0"/>
          <w:numId w:val="21"/>
        </w:numPr>
        <w:spacing w:line="240" w:lineRule="atLeast"/>
        <w:jc w:val="both"/>
        <w:rPr>
          <w:rFonts w:ascii="標楷體" w:eastAsia="標楷體"/>
          <w:sz w:val="28"/>
          <w:szCs w:val="28"/>
        </w:rPr>
      </w:pPr>
      <w:r w:rsidRPr="000227C8">
        <w:rPr>
          <w:rFonts w:ascii="標楷體" w:eastAsia="標楷體" w:cs="標楷體" w:hint="eastAsia"/>
          <w:sz w:val="28"/>
          <w:szCs w:val="28"/>
        </w:rPr>
        <w:t>廠商</w:t>
      </w:r>
      <w:r w:rsidR="006426E5" w:rsidRPr="000227C8">
        <w:rPr>
          <w:rFonts w:ascii="標楷體" w:eastAsia="標楷體" w:cs="標楷體" w:hint="eastAsia"/>
          <w:sz w:val="28"/>
          <w:szCs w:val="28"/>
        </w:rPr>
        <w:t>工地負責人員。</w:t>
      </w:r>
    </w:p>
    <w:p w14:paraId="0BD18152" w14:textId="77777777" w:rsidR="006426E5" w:rsidRPr="000227C8" w:rsidRDefault="006426E5" w:rsidP="000227C8">
      <w:pPr>
        <w:numPr>
          <w:ilvl w:val="0"/>
          <w:numId w:val="21"/>
        </w:numPr>
        <w:spacing w:line="240" w:lineRule="atLeast"/>
        <w:jc w:val="both"/>
        <w:rPr>
          <w:rFonts w:ascii="標楷體" w:eastAsia="標楷體"/>
          <w:sz w:val="28"/>
          <w:szCs w:val="28"/>
        </w:rPr>
      </w:pPr>
      <w:r w:rsidRPr="000227C8">
        <w:rPr>
          <w:rFonts w:ascii="標楷體" w:eastAsia="標楷體" w:cs="標楷體" w:hint="eastAsia"/>
          <w:sz w:val="28"/>
          <w:szCs w:val="28"/>
        </w:rPr>
        <w:t>配合議程</w:t>
      </w:r>
      <w:r w:rsidR="00652430" w:rsidRPr="000227C8">
        <w:rPr>
          <w:rFonts w:ascii="標楷體" w:eastAsia="標楷體" w:cs="標楷體" w:hint="eastAsia"/>
          <w:sz w:val="28"/>
          <w:szCs w:val="28"/>
        </w:rPr>
        <w:t>應出席</w:t>
      </w:r>
      <w:r w:rsidRPr="000227C8">
        <w:rPr>
          <w:rFonts w:ascii="標楷體" w:eastAsia="標楷體" w:cs="標楷體" w:hint="eastAsia"/>
          <w:sz w:val="28"/>
          <w:szCs w:val="28"/>
        </w:rPr>
        <w:t>之分包</w:t>
      </w:r>
      <w:r w:rsidR="00652430" w:rsidRPr="000227C8">
        <w:rPr>
          <w:rFonts w:ascii="標楷體" w:eastAsia="標楷體" w:cs="標楷體" w:hint="eastAsia"/>
          <w:sz w:val="28"/>
          <w:szCs w:val="28"/>
        </w:rPr>
        <w:t>廠</w:t>
      </w:r>
      <w:r w:rsidRPr="000227C8">
        <w:rPr>
          <w:rFonts w:ascii="標楷體" w:eastAsia="標楷體" w:cs="標楷體" w:hint="eastAsia"/>
          <w:sz w:val="28"/>
          <w:szCs w:val="28"/>
        </w:rPr>
        <w:t>商</w:t>
      </w:r>
      <w:r w:rsidR="00652430" w:rsidRPr="000227C8">
        <w:rPr>
          <w:rFonts w:ascii="標楷體" w:eastAsia="標楷體" w:cs="標楷體" w:hint="eastAsia"/>
          <w:sz w:val="28"/>
          <w:szCs w:val="28"/>
        </w:rPr>
        <w:t>人員</w:t>
      </w:r>
      <w:r w:rsidRPr="000227C8">
        <w:rPr>
          <w:rFonts w:ascii="標楷體" w:eastAsia="標楷體" w:cs="標楷體" w:hint="eastAsia"/>
          <w:sz w:val="28"/>
          <w:szCs w:val="28"/>
        </w:rPr>
        <w:t>。</w:t>
      </w:r>
    </w:p>
    <w:p w14:paraId="7F5AE49A" w14:textId="77777777" w:rsidR="006426E5" w:rsidRPr="0051425A" w:rsidRDefault="006426E5" w:rsidP="0051425A">
      <w:pPr>
        <w:numPr>
          <w:ilvl w:val="2"/>
          <w:numId w:val="31"/>
        </w:numPr>
        <w:tabs>
          <w:tab w:val="clear" w:pos="1571"/>
          <w:tab w:val="num" w:pos="1800"/>
        </w:tabs>
        <w:spacing w:line="240" w:lineRule="atLeast"/>
        <w:ind w:left="1800" w:hanging="949"/>
        <w:jc w:val="both"/>
        <w:rPr>
          <w:rFonts w:ascii="標楷體" w:eastAsia="標楷體" w:cs="標楷體"/>
          <w:sz w:val="28"/>
          <w:szCs w:val="28"/>
        </w:rPr>
      </w:pPr>
      <w:r w:rsidRPr="000227C8">
        <w:rPr>
          <w:rFonts w:ascii="標楷體" w:eastAsia="標楷體" w:cs="標楷體" w:hint="eastAsia"/>
          <w:sz w:val="28"/>
          <w:szCs w:val="28"/>
        </w:rPr>
        <w:t>會議議程項目：</w:t>
      </w:r>
    </w:p>
    <w:p w14:paraId="5D00E287" w14:textId="77777777" w:rsidR="006426E5" w:rsidRPr="000227C8" w:rsidRDefault="006426E5" w:rsidP="000227C8">
      <w:pPr>
        <w:numPr>
          <w:ilvl w:val="0"/>
          <w:numId w:val="22"/>
        </w:numPr>
        <w:spacing w:line="240" w:lineRule="atLeast"/>
        <w:jc w:val="both"/>
        <w:rPr>
          <w:rFonts w:ascii="標楷體" w:eastAsia="標楷體"/>
          <w:sz w:val="28"/>
          <w:szCs w:val="28"/>
        </w:rPr>
      </w:pPr>
      <w:r w:rsidRPr="000227C8">
        <w:rPr>
          <w:rFonts w:ascii="標楷體" w:eastAsia="標楷體" w:cs="標楷體" w:hint="eastAsia"/>
          <w:sz w:val="28"/>
          <w:szCs w:val="28"/>
        </w:rPr>
        <w:t>檢討並確認前次會議</w:t>
      </w:r>
      <w:r w:rsidR="00652430" w:rsidRPr="000227C8">
        <w:rPr>
          <w:rFonts w:ascii="標楷體" w:eastAsia="標楷體" w:cs="標楷體" w:hint="eastAsia"/>
          <w:sz w:val="28"/>
          <w:szCs w:val="28"/>
        </w:rPr>
        <w:t>紀</w:t>
      </w:r>
      <w:r w:rsidRPr="000227C8">
        <w:rPr>
          <w:rFonts w:ascii="標楷體" w:eastAsia="標楷體" w:cs="標楷體" w:hint="eastAsia"/>
          <w:sz w:val="28"/>
          <w:szCs w:val="28"/>
        </w:rPr>
        <w:t>錄。</w:t>
      </w:r>
    </w:p>
    <w:p w14:paraId="05FF352E" w14:textId="77777777" w:rsidR="006426E5" w:rsidRPr="000227C8" w:rsidRDefault="006426E5" w:rsidP="000227C8">
      <w:pPr>
        <w:numPr>
          <w:ilvl w:val="0"/>
          <w:numId w:val="22"/>
        </w:numPr>
        <w:spacing w:line="240" w:lineRule="atLeast"/>
        <w:jc w:val="both"/>
        <w:rPr>
          <w:rFonts w:ascii="標楷體" w:eastAsia="標楷體"/>
          <w:sz w:val="28"/>
          <w:szCs w:val="28"/>
        </w:rPr>
      </w:pPr>
      <w:r w:rsidRPr="000227C8">
        <w:rPr>
          <w:rFonts w:ascii="標楷體" w:eastAsia="標楷體" w:cs="標楷體" w:hint="eastAsia"/>
          <w:sz w:val="28"/>
          <w:szCs w:val="28"/>
        </w:rPr>
        <w:t>檢討</w:t>
      </w:r>
      <w:r w:rsidR="00652430" w:rsidRPr="000227C8">
        <w:rPr>
          <w:rFonts w:ascii="標楷體" w:eastAsia="標楷體" w:cs="標楷體" w:hint="eastAsia"/>
          <w:sz w:val="28"/>
          <w:szCs w:val="28"/>
        </w:rPr>
        <w:t>前次</w:t>
      </w:r>
      <w:r w:rsidRPr="000227C8">
        <w:rPr>
          <w:rFonts w:ascii="標楷體" w:eastAsia="標楷體" w:cs="標楷體" w:hint="eastAsia"/>
          <w:sz w:val="28"/>
          <w:szCs w:val="28"/>
        </w:rPr>
        <w:t>議定</w:t>
      </w:r>
      <w:r w:rsidR="00652430" w:rsidRPr="000227C8">
        <w:rPr>
          <w:rFonts w:ascii="標楷體" w:eastAsia="標楷體" w:cs="標楷體" w:hint="eastAsia"/>
          <w:sz w:val="28"/>
          <w:szCs w:val="28"/>
        </w:rPr>
        <w:t>之</w:t>
      </w:r>
      <w:r w:rsidRPr="000227C8">
        <w:rPr>
          <w:rFonts w:ascii="標楷體" w:eastAsia="標楷體" w:cs="標楷體" w:hint="eastAsia"/>
          <w:sz w:val="28"/>
          <w:szCs w:val="28"/>
        </w:rPr>
        <w:t>工作進度。</w:t>
      </w:r>
    </w:p>
    <w:p w14:paraId="2AA7DAE9" w14:textId="77777777" w:rsidR="006426E5" w:rsidRPr="000227C8" w:rsidRDefault="006426E5" w:rsidP="000227C8">
      <w:pPr>
        <w:numPr>
          <w:ilvl w:val="0"/>
          <w:numId w:val="22"/>
        </w:numPr>
        <w:spacing w:line="240" w:lineRule="atLeast"/>
        <w:jc w:val="both"/>
        <w:rPr>
          <w:rFonts w:ascii="標楷體" w:eastAsia="標楷體"/>
          <w:sz w:val="28"/>
          <w:szCs w:val="28"/>
        </w:rPr>
      </w:pPr>
      <w:r w:rsidRPr="000227C8">
        <w:rPr>
          <w:rFonts w:ascii="標楷體" w:eastAsia="標楷體" w:cs="標楷體" w:hint="eastAsia"/>
          <w:sz w:val="28"/>
          <w:szCs w:val="28"/>
        </w:rPr>
        <w:t>提出工地觀察報告及問題項目。</w:t>
      </w:r>
    </w:p>
    <w:p w14:paraId="0485F524" w14:textId="77777777" w:rsidR="006426E5" w:rsidRPr="000227C8" w:rsidRDefault="006426E5" w:rsidP="000227C8">
      <w:pPr>
        <w:numPr>
          <w:ilvl w:val="0"/>
          <w:numId w:val="22"/>
        </w:numPr>
        <w:spacing w:line="240" w:lineRule="atLeast"/>
        <w:jc w:val="both"/>
        <w:rPr>
          <w:rFonts w:ascii="標楷體" w:eastAsia="標楷體"/>
          <w:sz w:val="28"/>
          <w:szCs w:val="28"/>
        </w:rPr>
      </w:pPr>
      <w:r w:rsidRPr="000227C8">
        <w:rPr>
          <w:rFonts w:ascii="標楷體" w:eastAsia="標楷體" w:cs="標楷體" w:hint="eastAsia"/>
          <w:sz w:val="28"/>
          <w:szCs w:val="28"/>
        </w:rPr>
        <w:t>檢討施工進度之問題。</w:t>
      </w:r>
    </w:p>
    <w:p w14:paraId="221A070C" w14:textId="77777777" w:rsidR="006426E5" w:rsidRPr="000227C8" w:rsidRDefault="006426E5" w:rsidP="000227C8">
      <w:pPr>
        <w:numPr>
          <w:ilvl w:val="0"/>
          <w:numId w:val="22"/>
        </w:numPr>
        <w:spacing w:line="240" w:lineRule="atLeast"/>
        <w:jc w:val="both"/>
        <w:rPr>
          <w:rFonts w:ascii="標楷體" w:eastAsia="標楷體"/>
          <w:sz w:val="28"/>
          <w:szCs w:val="28"/>
        </w:rPr>
      </w:pPr>
      <w:r w:rsidRPr="000227C8">
        <w:rPr>
          <w:rFonts w:ascii="標楷體" w:eastAsia="標楷體" w:cs="標楷體" w:hint="eastAsia"/>
          <w:sz w:val="28"/>
          <w:szCs w:val="28"/>
        </w:rPr>
        <w:t>材料製作及運送時間之審核。</w:t>
      </w:r>
    </w:p>
    <w:p w14:paraId="5B8D2E33" w14:textId="77777777" w:rsidR="006426E5" w:rsidRPr="000227C8" w:rsidRDefault="006426E5" w:rsidP="000227C8">
      <w:pPr>
        <w:numPr>
          <w:ilvl w:val="0"/>
          <w:numId w:val="22"/>
        </w:numPr>
        <w:spacing w:line="240" w:lineRule="atLeast"/>
        <w:jc w:val="both"/>
        <w:rPr>
          <w:rFonts w:ascii="標楷體" w:eastAsia="標楷體"/>
          <w:sz w:val="28"/>
          <w:szCs w:val="28"/>
        </w:rPr>
      </w:pPr>
      <w:r w:rsidRPr="000227C8">
        <w:rPr>
          <w:rFonts w:ascii="標楷體" w:eastAsia="標楷體" w:cs="標楷體" w:hint="eastAsia"/>
          <w:sz w:val="28"/>
          <w:szCs w:val="28"/>
        </w:rPr>
        <w:t>改進所有問題之方法。</w:t>
      </w:r>
    </w:p>
    <w:p w14:paraId="5232485F" w14:textId="77777777" w:rsidR="006426E5" w:rsidRPr="000227C8" w:rsidRDefault="006426E5" w:rsidP="000227C8">
      <w:pPr>
        <w:numPr>
          <w:ilvl w:val="0"/>
          <w:numId w:val="22"/>
        </w:numPr>
        <w:spacing w:line="240" w:lineRule="atLeast"/>
        <w:jc w:val="both"/>
        <w:rPr>
          <w:rFonts w:ascii="標楷體" w:eastAsia="標楷體"/>
          <w:sz w:val="28"/>
          <w:szCs w:val="28"/>
        </w:rPr>
      </w:pPr>
      <w:r w:rsidRPr="000227C8">
        <w:rPr>
          <w:rFonts w:ascii="標楷體" w:eastAsia="標楷體" w:cs="標楷體" w:hint="eastAsia"/>
          <w:sz w:val="28"/>
          <w:szCs w:val="28"/>
        </w:rPr>
        <w:t>修正施工進度表。</w:t>
      </w:r>
    </w:p>
    <w:p w14:paraId="6E0F494A" w14:textId="77777777" w:rsidR="006426E5" w:rsidRPr="000227C8" w:rsidRDefault="00652430" w:rsidP="000227C8">
      <w:pPr>
        <w:numPr>
          <w:ilvl w:val="0"/>
          <w:numId w:val="22"/>
        </w:numPr>
        <w:spacing w:line="240" w:lineRule="atLeast"/>
        <w:jc w:val="both"/>
        <w:rPr>
          <w:rFonts w:ascii="標楷體" w:eastAsia="標楷體"/>
          <w:sz w:val="28"/>
          <w:szCs w:val="28"/>
        </w:rPr>
      </w:pPr>
      <w:r w:rsidRPr="000227C8">
        <w:rPr>
          <w:rFonts w:ascii="標楷體" w:eastAsia="標楷體" w:cs="標楷體" w:hint="eastAsia"/>
          <w:sz w:val="28"/>
          <w:szCs w:val="28"/>
        </w:rPr>
        <w:t>計畫</w:t>
      </w:r>
      <w:r w:rsidR="006426E5" w:rsidRPr="000227C8">
        <w:rPr>
          <w:rFonts w:ascii="標楷體" w:eastAsia="標楷體" w:cs="標楷體" w:hint="eastAsia"/>
          <w:sz w:val="28"/>
          <w:szCs w:val="28"/>
        </w:rPr>
        <w:t>未來工作之程序及時間。</w:t>
      </w:r>
    </w:p>
    <w:p w14:paraId="5B7B817C" w14:textId="77777777" w:rsidR="006426E5" w:rsidRPr="000227C8" w:rsidRDefault="006426E5" w:rsidP="000227C8">
      <w:pPr>
        <w:numPr>
          <w:ilvl w:val="0"/>
          <w:numId w:val="22"/>
        </w:numPr>
        <w:spacing w:line="240" w:lineRule="atLeast"/>
        <w:jc w:val="both"/>
        <w:rPr>
          <w:rFonts w:ascii="標楷體" w:eastAsia="標楷體"/>
          <w:sz w:val="28"/>
          <w:szCs w:val="28"/>
        </w:rPr>
      </w:pPr>
      <w:r w:rsidRPr="000227C8">
        <w:rPr>
          <w:rFonts w:ascii="標楷體" w:eastAsia="標楷體" w:cs="標楷體" w:hint="eastAsia"/>
          <w:sz w:val="28"/>
          <w:szCs w:val="28"/>
        </w:rPr>
        <w:t>施工進度之協調。</w:t>
      </w:r>
    </w:p>
    <w:p w14:paraId="2C235794" w14:textId="77777777" w:rsidR="006426E5" w:rsidRPr="000227C8" w:rsidRDefault="006426E5" w:rsidP="000227C8">
      <w:pPr>
        <w:numPr>
          <w:ilvl w:val="0"/>
          <w:numId w:val="22"/>
        </w:numPr>
        <w:spacing w:line="240" w:lineRule="atLeast"/>
        <w:jc w:val="both"/>
        <w:rPr>
          <w:rFonts w:ascii="標楷體" w:eastAsia="標楷體"/>
          <w:sz w:val="28"/>
          <w:szCs w:val="28"/>
        </w:rPr>
      </w:pPr>
      <w:r w:rsidRPr="000227C8">
        <w:rPr>
          <w:rFonts w:ascii="標楷體" w:eastAsia="標楷體" w:cs="標楷體" w:hint="eastAsia"/>
          <w:sz w:val="28"/>
          <w:szCs w:val="28"/>
        </w:rPr>
        <w:lastRenderedPageBreak/>
        <w:t>檢討送審圖說之流程，核准時間及優先順序。</w:t>
      </w:r>
    </w:p>
    <w:p w14:paraId="62E380F6" w14:textId="77777777" w:rsidR="006426E5" w:rsidRPr="000227C8" w:rsidRDefault="006426E5" w:rsidP="000227C8">
      <w:pPr>
        <w:numPr>
          <w:ilvl w:val="0"/>
          <w:numId w:val="22"/>
        </w:numPr>
        <w:spacing w:line="240" w:lineRule="atLeast"/>
        <w:jc w:val="both"/>
        <w:rPr>
          <w:rFonts w:ascii="標楷體" w:eastAsia="標楷體"/>
          <w:sz w:val="28"/>
          <w:szCs w:val="28"/>
        </w:rPr>
      </w:pPr>
      <w:r w:rsidRPr="000227C8">
        <w:rPr>
          <w:rFonts w:ascii="標楷體" w:eastAsia="標楷體" w:cs="標楷體" w:hint="eastAsia"/>
          <w:sz w:val="28"/>
          <w:szCs w:val="28"/>
        </w:rPr>
        <w:t>檢討工地工務需求解釋</w:t>
      </w:r>
      <w:r w:rsidR="00652430" w:rsidRPr="000227C8">
        <w:rPr>
          <w:rFonts w:ascii="標楷體" w:eastAsia="標楷體" w:cs="標楷體" w:hint="eastAsia"/>
          <w:sz w:val="28"/>
          <w:szCs w:val="28"/>
        </w:rPr>
        <w:t>紀</w:t>
      </w:r>
      <w:r w:rsidRPr="000227C8">
        <w:rPr>
          <w:rFonts w:ascii="標楷體" w:eastAsia="標楷體" w:cs="標楷體" w:hint="eastAsia"/>
          <w:sz w:val="28"/>
          <w:szCs w:val="28"/>
        </w:rPr>
        <w:t>錄之流程，核准時間及優先順序。</w:t>
      </w:r>
    </w:p>
    <w:p w14:paraId="4CD7400C" w14:textId="77777777" w:rsidR="006426E5" w:rsidRPr="000227C8" w:rsidRDefault="006426E5" w:rsidP="000227C8">
      <w:pPr>
        <w:numPr>
          <w:ilvl w:val="0"/>
          <w:numId w:val="22"/>
        </w:numPr>
        <w:spacing w:line="240" w:lineRule="atLeast"/>
        <w:jc w:val="both"/>
        <w:rPr>
          <w:rFonts w:ascii="標楷體" w:eastAsia="標楷體"/>
          <w:sz w:val="28"/>
          <w:szCs w:val="28"/>
        </w:rPr>
      </w:pPr>
      <w:r w:rsidRPr="000227C8">
        <w:rPr>
          <w:rFonts w:ascii="標楷體" w:eastAsia="標楷體" w:cs="標楷體" w:hint="eastAsia"/>
          <w:sz w:val="28"/>
          <w:szCs w:val="28"/>
        </w:rPr>
        <w:t>施工品質之審核。</w:t>
      </w:r>
    </w:p>
    <w:p w14:paraId="78C0EEAA" w14:textId="77777777" w:rsidR="006426E5" w:rsidRPr="000227C8" w:rsidRDefault="006426E5" w:rsidP="000227C8">
      <w:pPr>
        <w:numPr>
          <w:ilvl w:val="0"/>
          <w:numId w:val="22"/>
        </w:numPr>
        <w:spacing w:line="240" w:lineRule="atLeast"/>
        <w:jc w:val="both"/>
        <w:rPr>
          <w:rFonts w:ascii="標楷體" w:eastAsia="標楷體"/>
          <w:sz w:val="28"/>
          <w:szCs w:val="28"/>
        </w:rPr>
      </w:pPr>
      <w:r w:rsidRPr="000227C8">
        <w:rPr>
          <w:rFonts w:ascii="標楷體" w:eastAsia="標楷體" w:cs="標楷體" w:hint="eastAsia"/>
          <w:sz w:val="28"/>
          <w:szCs w:val="28"/>
        </w:rPr>
        <w:t>檢討變更設計對施工進度及完工日期之影響。</w:t>
      </w:r>
    </w:p>
    <w:p w14:paraId="1C90D596" w14:textId="77777777" w:rsidR="00040842" w:rsidRDefault="006426E5" w:rsidP="000227C8">
      <w:pPr>
        <w:numPr>
          <w:ilvl w:val="0"/>
          <w:numId w:val="22"/>
        </w:numPr>
        <w:spacing w:line="240" w:lineRule="atLeast"/>
        <w:jc w:val="both"/>
        <w:rPr>
          <w:rFonts w:ascii="標楷體" w:eastAsia="標楷體" w:cs="標楷體"/>
          <w:sz w:val="28"/>
          <w:szCs w:val="28"/>
        </w:rPr>
      </w:pPr>
      <w:r w:rsidRPr="000227C8">
        <w:rPr>
          <w:rFonts w:ascii="標楷體" w:eastAsia="標楷體" w:cs="標楷體" w:hint="eastAsia"/>
          <w:sz w:val="28"/>
          <w:szCs w:val="28"/>
        </w:rPr>
        <w:t>其他任何事項。</w:t>
      </w:r>
    </w:p>
    <w:p w14:paraId="7B5EAFA2" w14:textId="77777777" w:rsidR="00040842" w:rsidRPr="00040842" w:rsidRDefault="00040842" w:rsidP="00040842">
      <w:pPr>
        <w:spacing w:before="60" w:after="60" w:line="240" w:lineRule="atLeast"/>
        <w:jc w:val="both"/>
        <w:rPr>
          <w:rFonts w:ascii="標楷體" w:eastAsia="標楷體"/>
          <w:b/>
          <w:sz w:val="28"/>
          <w:szCs w:val="28"/>
        </w:rPr>
      </w:pPr>
      <w:r>
        <w:rPr>
          <w:rFonts w:ascii="標楷體" w:eastAsia="標楷體" w:cs="標楷體"/>
          <w:sz w:val="28"/>
          <w:szCs w:val="28"/>
        </w:rPr>
        <w:br w:type="page"/>
      </w:r>
      <w:r w:rsidRPr="00040842">
        <w:rPr>
          <w:rFonts w:ascii="標楷體" w:eastAsia="標楷體" w:hint="eastAsia"/>
          <w:b/>
          <w:sz w:val="28"/>
          <w:szCs w:val="28"/>
        </w:rPr>
        <w:lastRenderedPageBreak/>
        <w:t>附錄4、施工品質管理作業</w:t>
      </w:r>
    </w:p>
    <w:p w14:paraId="7A84D960" w14:textId="77777777" w:rsidR="00040842" w:rsidRDefault="00040842" w:rsidP="00040842">
      <w:pPr>
        <w:numPr>
          <w:ilvl w:val="0"/>
          <w:numId w:val="33"/>
        </w:numPr>
        <w:spacing w:line="240" w:lineRule="atLeast"/>
        <w:jc w:val="both"/>
        <w:rPr>
          <w:rFonts w:ascii="標楷體" w:eastAsia="標楷體" w:cs="標楷體"/>
          <w:sz w:val="28"/>
          <w:szCs w:val="28"/>
        </w:rPr>
      </w:pPr>
      <w:r w:rsidRPr="00040842">
        <w:rPr>
          <w:rFonts w:ascii="標楷體" w:eastAsia="標楷體" w:cs="標楷體" w:hint="eastAsia"/>
          <w:sz w:val="28"/>
          <w:szCs w:val="28"/>
        </w:rPr>
        <w:t>須檢（試）驗之項目</w:t>
      </w:r>
    </w:p>
    <w:p w14:paraId="55943E12" w14:textId="77777777" w:rsidR="00040842" w:rsidRDefault="00040842" w:rsidP="00040842">
      <w:pPr>
        <w:numPr>
          <w:ilvl w:val="1"/>
          <w:numId w:val="33"/>
        </w:numPr>
        <w:tabs>
          <w:tab w:val="clear" w:pos="992"/>
          <w:tab w:val="num" w:pos="1080"/>
        </w:tabs>
        <w:spacing w:line="240" w:lineRule="atLeast"/>
        <w:ind w:left="1080" w:hanging="655"/>
        <w:jc w:val="both"/>
        <w:rPr>
          <w:rFonts w:ascii="標楷體" w:eastAsia="標楷體" w:cs="標楷體"/>
          <w:sz w:val="28"/>
          <w:szCs w:val="28"/>
        </w:rPr>
      </w:pPr>
      <w:r w:rsidRPr="00040842">
        <w:rPr>
          <w:rFonts w:ascii="標楷體" w:eastAsia="標楷體" w:cs="標楷體" w:hint="eastAsia"/>
          <w:sz w:val="28"/>
          <w:szCs w:val="28"/>
        </w:rPr>
        <w:t>下列檢驗項目，應由符合CNS 17025（ISO/IEC 17025）規定之實驗室辦理，並出具印有依標準法授權之實驗室認證機構之認可標誌之檢驗報告：（由機關依工程規模及性質，擇需要者於招標時勾選）</w:t>
      </w:r>
    </w:p>
    <w:p w14:paraId="331E1EAB"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水泥混凝土</w:t>
      </w:r>
    </w:p>
    <w:p w14:paraId="258B4FB4" w14:textId="77777777" w:rsidR="00040842" w:rsidRPr="00040842" w:rsidRDefault="00040842" w:rsidP="00B96079">
      <w:pPr>
        <w:spacing w:line="240" w:lineRule="atLeast"/>
        <w:ind w:leftChars="649" w:left="1796" w:hangingChars="85" w:hanging="238"/>
        <w:jc w:val="both"/>
        <w:rPr>
          <w:rFonts w:ascii="標楷體" w:eastAsia="標楷體" w:cs="標楷體"/>
          <w:sz w:val="28"/>
          <w:szCs w:val="28"/>
        </w:rPr>
      </w:pPr>
      <w:r w:rsidRPr="00040842">
        <w:rPr>
          <w:rFonts w:ascii="標楷體" w:eastAsia="標楷體" w:cs="標楷體" w:hint="eastAsia"/>
          <w:sz w:val="28"/>
          <w:szCs w:val="28"/>
        </w:rPr>
        <w:t>□混凝土圓柱試體抗壓強度試驗。</w:t>
      </w:r>
    </w:p>
    <w:p w14:paraId="6C7D6E1A" w14:textId="77777777" w:rsidR="00040842" w:rsidRPr="00040842" w:rsidRDefault="00040842" w:rsidP="00B96079">
      <w:pPr>
        <w:spacing w:line="240" w:lineRule="atLeast"/>
        <w:ind w:leftChars="649" w:left="1796" w:hangingChars="85" w:hanging="238"/>
        <w:jc w:val="both"/>
        <w:rPr>
          <w:rFonts w:ascii="標楷體" w:eastAsia="標楷體" w:cs="標楷體"/>
          <w:sz w:val="28"/>
          <w:szCs w:val="28"/>
        </w:rPr>
      </w:pPr>
      <w:r w:rsidRPr="00040842">
        <w:rPr>
          <w:rFonts w:ascii="標楷體" w:eastAsia="標楷體" w:cs="標楷體" w:hint="eastAsia"/>
          <w:sz w:val="28"/>
          <w:szCs w:val="28"/>
        </w:rPr>
        <w:t>□混凝土鑽心試體抗壓強度試驗。</w:t>
      </w:r>
    </w:p>
    <w:p w14:paraId="22F5C0C0" w14:textId="77777777" w:rsidR="00040842" w:rsidRPr="00040842" w:rsidRDefault="00040842" w:rsidP="00B96079">
      <w:pPr>
        <w:spacing w:line="240" w:lineRule="atLeast"/>
        <w:ind w:leftChars="649" w:left="1796" w:hangingChars="85" w:hanging="238"/>
        <w:jc w:val="both"/>
        <w:rPr>
          <w:rFonts w:ascii="標楷體" w:eastAsia="標楷體" w:cs="標楷體"/>
          <w:sz w:val="28"/>
          <w:szCs w:val="28"/>
        </w:rPr>
      </w:pPr>
      <w:r w:rsidRPr="00040842">
        <w:rPr>
          <w:rFonts w:ascii="標楷體" w:eastAsia="標楷體" w:cs="標楷體" w:hint="eastAsia"/>
          <w:sz w:val="28"/>
          <w:szCs w:val="28"/>
        </w:rPr>
        <w:t>□水硬性水泥墁料抗壓強度試驗。</w:t>
      </w:r>
    </w:p>
    <w:p w14:paraId="48F04F67" w14:textId="77777777" w:rsidR="00040842" w:rsidRPr="00040842" w:rsidRDefault="00040842" w:rsidP="00B96079">
      <w:pPr>
        <w:spacing w:line="240" w:lineRule="atLeast"/>
        <w:ind w:leftChars="649" w:left="1796" w:hangingChars="85" w:hanging="238"/>
        <w:jc w:val="both"/>
        <w:rPr>
          <w:rFonts w:ascii="標楷體" w:eastAsia="標楷體" w:cs="標楷體"/>
          <w:sz w:val="28"/>
          <w:szCs w:val="28"/>
        </w:rPr>
      </w:pPr>
      <w:r w:rsidRPr="00040842">
        <w:rPr>
          <w:rFonts w:ascii="標楷體" w:eastAsia="標楷體" w:cs="標楷體" w:hint="eastAsia"/>
          <w:sz w:val="28"/>
          <w:szCs w:val="28"/>
        </w:rPr>
        <w:t>□水泥混凝土粗細粒料篩分析(適用於廠商自主檢查且作為估驗或驗收依據者。由監造單位/工程司會同廠商於拌合廠用以檢核是否符合配合設計規範者，得不適用)。</w:t>
      </w:r>
    </w:p>
    <w:p w14:paraId="46231176" w14:textId="77777777" w:rsidR="00040842" w:rsidRPr="00040842" w:rsidRDefault="00040842" w:rsidP="00B96079">
      <w:pPr>
        <w:spacing w:line="240" w:lineRule="atLeast"/>
        <w:ind w:leftChars="649" w:left="1796" w:hangingChars="85" w:hanging="238"/>
        <w:jc w:val="both"/>
        <w:rPr>
          <w:rFonts w:ascii="標楷體" w:eastAsia="標楷體" w:cs="標楷體"/>
          <w:sz w:val="28"/>
          <w:szCs w:val="28"/>
        </w:rPr>
      </w:pPr>
      <w:r w:rsidRPr="00040842">
        <w:rPr>
          <w:rFonts w:ascii="標楷體" w:eastAsia="標楷體" w:cs="標楷體" w:hint="eastAsia"/>
          <w:sz w:val="28"/>
          <w:szCs w:val="28"/>
        </w:rPr>
        <w:t>□水泥混凝土粗細粒料比重及吸水率試驗。</w:t>
      </w:r>
    </w:p>
    <w:p w14:paraId="4A61BD0D" w14:textId="77777777" w:rsidR="00040842" w:rsidRPr="00040842" w:rsidRDefault="00040842" w:rsidP="00B96079">
      <w:pPr>
        <w:spacing w:line="240" w:lineRule="atLeast"/>
        <w:ind w:leftChars="649" w:left="1796" w:hangingChars="85" w:hanging="238"/>
        <w:jc w:val="both"/>
        <w:rPr>
          <w:rFonts w:ascii="標楷體" w:eastAsia="標楷體" w:cs="標楷體"/>
          <w:sz w:val="28"/>
          <w:szCs w:val="28"/>
        </w:rPr>
      </w:pPr>
      <w:r w:rsidRPr="00040842">
        <w:rPr>
          <w:rFonts w:ascii="標楷體" w:eastAsia="標楷體" w:cs="標楷體" w:hint="eastAsia"/>
          <w:sz w:val="28"/>
          <w:szCs w:val="28"/>
        </w:rPr>
        <w:t>□可控制低強度回填材料(CLSM)抗壓強度試驗。</w:t>
      </w:r>
    </w:p>
    <w:p w14:paraId="229E65C1"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瀝青混凝土</w:t>
      </w:r>
    </w:p>
    <w:p w14:paraId="31B26246" w14:textId="77777777" w:rsidR="00040842" w:rsidRPr="00040842" w:rsidRDefault="00040842" w:rsidP="00B96079">
      <w:pPr>
        <w:spacing w:line="240" w:lineRule="atLeast"/>
        <w:ind w:leftChars="649" w:left="1796" w:hangingChars="85" w:hanging="238"/>
        <w:jc w:val="both"/>
        <w:rPr>
          <w:rFonts w:ascii="標楷體" w:eastAsia="標楷體" w:cs="標楷體"/>
          <w:sz w:val="28"/>
          <w:szCs w:val="28"/>
        </w:rPr>
      </w:pPr>
      <w:r w:rsidRPr="00040842">
        <w:rPr>
          <w:rFonts w:ascii="標楷體" w:eastAsia="標楷體" w:cs="標楷體" w:hint="eastAsia"/>
          <w:sz w:val="28"/>
          <w:szCs w:val="28"/>
        </w:rPr>
        <w:t>□瀝青舖面混合料壓實試體之厚度或高度試驗。</w:t>
      </w:r>
    </w:p>
    <w:p w14:paraId="2370E402" w14:textId="77777777" w:rsidR="00040842" w:rsidRPr="00040842" w:rsidRDefault="00040842" w:rsidP="00B96079">
      <w:pPr>
        <w:spacing w:line="240" w:lineRule="atLeast"/>
        <w:ind w:leftChars="649" w:left="1796" w:hangingChars="85" w:hanging="238"/>
        <w:jc w:val="both"/>
        <w:rPr>
          <w:rFonts w:ascii="標楷體" w:eastAsia="標楷體" w:cs="標楷體"/>
          <w:sz w:val="28"/>
          <w:szCs w:val="28"/>
        </w:rPr>
      </w:pPr>
      <w:r w:rsidRPr="00040842">
        <w:rPr>
          <w:rFonts w:ascii="標楷體" w:eastAsia="標楷體" w:cs="標楷體" w:hint="eastAsia"/>
          <w:sz w:val="28"/>
          <w:szCs w:val="28"/>
        </w:rPr>
        <w:t>□瀝青混凝土之粒料篩分析試驗(適用於廠商自主檢查且作為估驗或驗收依據者。由監造單位/工程司會同廠商於拌合廠用以檢核是否符合配合設計規範者，得不適用)。</w:t>
      </w:r>
    </w:p>
    <w:p w14:paraId="3CE7ECA1" w14:textId="77777777" w:rsidR="00040842" w:rsidRPr="00040842" w:rsidRDefault="00040842" w:rsidP="00B96079">
      <w:pPr>
        <w:spacing w:line="240" w:lineRule="atLeast"/>
        <w:ind w:leftChars="649" w:left="1796" w:hangingChars="85" w:hanging="238"/>
        <w:jc w:val="both"/>
        <w:rPr>
          <w:rFonts w:ascii="標楷體" w:eastAsia="標楷體" w:cs="標楷體"/>
          <w:sz w:val="28"/>
          <w:szCs w:val="28"/>
        </w:rPr>
      </w:pPr>
      <w:r w:rsidRPr="00040842">
        <w:rPr>
          <w:rFonts w:ascii="標楷體" w:eastAsia="標楷體" w:cs="標楷體" w:hint="eastAsia"/>
          <w:sz w:val="28"/>
          <w:szCs w:val="28"/>
        </w:rPr>
        <w:t>□熱拌瀝青混合料之瀝青含量試驗。</w:t>
      </w:r>
    </w:p>
    <w:p w14:paraId="286DB667" w14:textId="77777777" w:rsidR="00040842" w:rsidRPr="00040842" w:rsidRDefault="00040842" w:rsidP="00B96079">
      <w:pPr>
        <w:spacing w:line="240" w:lineRule="atLeast"/>
        <w:ind w:leftChars="649" w:left="1796" w:hangingChars="85" w:hanging="238"/>
        <w:jc w:val="both"/>
        <w:rPr>
          <w:rFonts w:ascii="標楷體" w:eastAsia="標楷體" w:cs="標楷體"/>
          <w:sz w:val="28"/>
          <w:szCs w:val="28"/>
        </w:rPr>
      </w:pPr>
      <w:r w:rsidRPr="00040842">
        <w:rPr>
          <w:rFonts w:ascii="標楷體" w:eastAsia="標楷體" w:cs="標楷體" w:hint="eastAsia"/>
          <w:sz w:val="28"/>
          <w:szCs w:val="28"/>
        </w:rPr>
        <w:t>□瀝青混合料壓實試體之比重及密度試驗（飽和面乾法）。</w:t>
      </w:r>
    </w:p>
    <w:p w14:paraId="13FB6610"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金屬材料</w:t>
      </w:r>
    </w:p>
    <w:p w14:paraId="2E8722B8" w14:textId="77777777" w:rsidR="00040842" w:rsidRPr="00040842" w:rsidRDefault="00040842" w:rsidP="00B96079">
      <w:pPr>
        <w:spacing w:line="240" w:lineRule="atLeast"/>
        <w:ind w:leftChars="649" w:left="1796" w:hangingChars="85" w:hanging="238"/>
        <w:jc w:val="both"/>
        <w:rPr>
          <w:rFonts w:ascii="標楷體" w:eastAsia="標楷體" w:cs="標楷體"/>
          <w:sz w:val="28"/>
          <w:szCs w:val="28"/>
        </w:rPr>
      </w:pPr>
      <w:r w:rsidRPr="00040842">
        <w:rPr>
          <w:rFonts w:ascii="標楷體" w:eastAsia="標楷體" w:cs="標楷體" w:hint="eastAsia"/>
          <w:sz w:val="28"/>
          <w:szCs w:val="28"/>
        </w:rPr>
        <w:t>□鋼筋混凝土用鋼筋試驗。</w:t>
      </w:r>
    </w:p>
    <w:p w14:paraId="114BBB72"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土壤</w:t>
      </w:r>
    </w:p>
    <w:p w14:paraId="2162CCA6" w14:textId="77777777" w:rsidR="00040842" w:rsidRPr="00040842" w:rsidRDefault="00040842" w:rsidP="00B96079">
      <w:pPr>
        <w:spacing w:line="240" w:lineRule="atLeast"/>
        <w:ind w:leftChars="649" w:left="1796" w:hangingChars="85" w:hanging="238"/>
        <w:jc w:val="both"/>
        <w:rPr>
          <w:rFonts w:ascii="標楷體" w:eastAsia="標楷體" w:cs="標楷體"/>
          <w:sz w:val="28"/>
          <w:szCs w:val="28"/>
        </w:rPr>
      </w:pPr>
      <w:r w:rsidRPr="00040842">
        <w:rPr>
          <w:rFonts w:ascii="標楷體" w:eastAsia="標楷體" w:cs="標楷體" w:hint="eastAsia"/>
          <w:sz w:val="28"/>
          <w:szCs w:val="28"/>
        </w:rPr>
        <w:t>□土壤夯實試驗。</w:t>
      </w:r>
    </w:p>
    <w:p w14:paraId="6651B3AD" w14:textId="77777777" w:rsidR="00040842" w:rsidRPr="00040842" w:rsidRDefault="00040842" w:rsidP="00B96079">
      <w:pPr>
        <w:spacing w:line="240" w:lineRule="atLeast"/>
        <w:ind w:leftChars="649" w:left="1796" w:hangingChars="85" w:hanging="238"/>
        <w:jc w:val="both"/>
        <w:rPr>
          <w:rFonts w:ascii="標楷體" w:eastAsia="標楷體" w:cs="標楷體"/>
          <w:sz w:val="28"/>
          <w:szCs w:val="28"/>
        </w:rPr>
      </w:pPr>
      <w:r w:rsidRPr="00040842">
        <w:rPr>
          <w:rFonts w:ascii="標楷體" w:eastAsia="標楷體" w:cs="標楷體" w:hint="eastAsia"/>
          <w:sz w:val="28"/>
          <w:szCs w:val="28"/>
        </w:rPr>
        <w:t>□土壤工地密度試驗。</w:t>
      </w:r>
    </w:p>
    <w:p w14:paraId="6766D69A"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高壓混凝土地磚或普通磚</w:t>
      </w:r>
    </w:p>
    <w:p w14:paraId="6F43BB38" w14:textId="77777777" w:rsidR="00040842" w:rsidRPr="00040842" w:rsidRDefault="00040842" w:rsidP="00B96079">
      <w:pPr>
        <w:spacing w:line="240" w:lineRule="atLeast"/>
        <w:ind w:leftChars="649" w:left="1796" w:hangingChars="85" w:hanging="238"/>
        <w:jc w:val="both"/>
        <w:rPr>
          <w:rFonts w:ascii="標楷體" w:eastAsia="標楷體" w:cs="標楷體"/>
          <w:sz w:val="28"/>
          <w:szCs w:val="28"/>
        </w:rPr>
      </w:pPr>
      <w:r w:rsidRPr="00040842">
        <w:rPr>
          <w:rFonts w:ascii="標楷體" w:eastAsia="標楷體" w:cs="標楷體" w:hint="eastAsia"/>
          <w:sz w:val="28"/>
          <w:szCs w:val="28"/>
        </w:rPr>
        <w:t>□高壓混凝土地磚試驗（至少含CNS 13295之6.1外觀檢查、6.2尺度及許可差量測、6.3抗壓強度試驗及6.4吸水率試驗等4項）</w:t>
      </w:r>
    </w:p>
    <w:p w14:paraId="1472350E" w14:textId="77777777" w:rsidR="00040842" w:rsidRPr="00040842" w:rsidRDefault="00040842" w:rsidP="00B96079">
      <w:pPr>
        <w:spacing w:line="240" w:lineRule="atLeast"/>
        <w:ind w:leftChars="649" w:left="1796" w:hangingChars="85" w:hanging="238"/>
        <w:jc w:val="both"/>
        <w:rPr>
          <w:rFonts w:ascii="標楷體" w:eastAsia="標楷體" w:cs="標楷體"/>
          <w:sz w:val="28"/>
          <w:szCs w:val="28"/>
        </w:rPr>
      </w:pPr>
      <w:r w:rsidRPr="00040842">
        <w:rPr>
          <w:rFonts w:ascii="標楷體" w:eastAsia="標楷體" w:cs="標楷體" w:hint="eastAsia"/>
          <w:sz w:val="28"/>
          <w:szCs w:val="28"/>
        </w:rPr>
        <w:t>□普通磚試驗。</w:t>
      </w:r>
    </w:p>
    <w:p w14:paraId="7C6A082A" w14:textId="77777777" w:rsidR="00040842" w:rsidRPr="00040842" w:rsidRDefault="00040842" w:rsidP="00040842">
      <w:pPr>
        <w:numPr>
          <w:ilvl w:val="1"/>
          <w:numId w:val="33"/>
        </w:numPr>
        <w:tabs>
          <w:tab w:val="clear" w:pos="992"/>
          <w:tab w:val="num" w:pos="1080"/>
        </w:tabs>
        <w:spacing w:line="240" w:lineRule="atLeast"/>
        <w:ind w:left="1080" w:hanging="655"/>
        <w:jc w:val="both"/>
        <w:rPr>
          <w:rFonts w:ascii="標楷體" w:eastAsia="標楷體" w:cs="標楷體"/>
          <w:sz w:val="28"/>
          <w:szCs w:val="28"/>
        </w:rPr>
      </w:pPr>
      <w:r w:rsidRPr="00040842">
        <w:rPr>
          <w:rFonts w:ascii="標楷體" w:eastAsia="標楷體" w:cs="標楷體" w:hint="eastAsia"/>
          <w:sz w:val="28"/>
          <w:szCs w:val="28"/>
        </w:rPr>
        <w:t>其他須辦理檢（試）驗之項目為：＿＿＿＿（機關依工程規模及性質擇需要者於招標時載明）。</w:t>
      </w:r>
    </w:p>
    <w:p w14:paraId="0AC8284D" w14:textId="77777777" w:rsidR="00040842" w:rsidRPr="00040842" w:rsidRDefault="00040842" w:rsidP="00040842">
      <w:pPr>
        <w:numPr>
          <w:ilvl w:val="0"/>
          <w:numId w:val="33"/>
        </w:numPr>
        <w:spacing w:line="240" w:lineRule="atLeast"/>
        <w:jc w:val="both"/>
        <w:rPr>
          <w:rFonts w:ascii="標楷體" w:eastAsia="標楷體" w:cs="標楷體"/>
          <w:sz w:val="28"/>
          <w:szCs w:val="28"/>
        </w:rPr>
      </w:pPr>
      <w:r w:rsidRPr="00040842">
        <w:rPr>
          <w:rFonts w:ascii="標楷體" w:eastAsia="標楷體" w:cs="標楷體" w:hint="eastAsia"/>
          <w:sz w:val="28"/>
          <w:szCs w:val="28"/>
        </w:rPr>
        <w:t>自主檢查與監造檢查（驗）</w:t>
      </w:r>
    </w:p>
    <w:p w14:paraId="3BBEBAF6" w14:textId="77777777" w:rsidR="00040842" w:rsidRPr="00040842" w:rsidRDefault="00040842" w:rsidP="00040842">
      <w:pPr>
        <w:numPr>
          <w:ilvl w:val="1"/>
          <w:numId w:val="33"/>
        </w:numPr>
        <w:tabs>
          <w:tab w:val="clear" w:pos="992"/>
          <w:tab w:val="num" w:pos="1080"/>
        </w:tabs>
        <w:spacing w:line="240" w:lineRule="atLeast"/>
        <w:ind w:left="1080" w:hanging="655"/>
        <w:jc w:val="both"/>
        <w:rPr>
          <w:rFonts w:ascii="標楷體" w:eastAsia="標楷體" w:cs="標楷體"/>
          <w:sz w:val="28"/>
          <w:szCs w:val="28"/>
        </w:rPr>
      </w:pPr>
      <w:r w:rsidRPr="00040842">
        <w:rPr>
          <w:rFonts w:ascii="標楷體" w:eastAsia="標楷體" w:cs="標楷體" w:hint="eastAsia"/>
          <w:sz w:val="28"/>
          <w:szCs w:val="28"/>
        </w:rPr>
        <w:t>廠商於各項工程項目施工前，應將其施工方法、施工步驟及施工中之檢（試）驗作業等計畫，先洽請監造單位/工程司同意，並在施工前會同監造單位/工程司完成準備作業之檢查工作無誤後，始得進入施工程序。施工後，廠商應會同監造單位/工程司或其代表人對施工之品質進行檢</w:t>
      </w:r>
      <w:r w:rsidRPr="00040842">
        <w:rPr>
          <w:rFonts w:ascii="標楷體" w:eastAsia="標楷體" w:cs="標楷體" w:hint="eastAsia"/>
          <w:sz w:val="28"/>
          <w:szCs w:val="28"/>
        </w:rPr>
        <w:lastRenderedPageBreak/>
        <w:t>驗。</w:t>
      </w:r>
    </w:p>
    <w:p w14:paraId="1F17308F" w14:textId="77777777" w:rsidR="00040842" w:rsidRPr="00040842" w:rsidRDefault="00040842" w:rsidP="00040842">
      <w:pPr>
        <w:numPr>
          <w:ilvl w:val="1"/>
          <w:numId w:val="33"/>
        </w:numPr>
        <w:tabs>
          <w:tab w:val="clear" w:pos="992"/>
          <w:tab w:val="num" w:pos="1080"/>
        </w:tabs>
        <w:spacing w:line="240" w:lineRule="atLeast"/>
        <w:ind w:left="1080" w:hanging="655"/>
        <w:jc w:val="both"/>
        <w:rPr>
          <w:rFonts w:ascii="標楷體" w:eastAsia="標楷體" w:cs="標楷體"/>
          <w:sz w:val="28"/>
          <w:szCs w:val="28"/>
        </w:rPr>
      </w:pPr>
      <w:r w:rsidRPr="00040842">
        <w:rPr>
          <w:rFonts w:ascii="標楷體" w:eastAsia="標楷體" w:cs="標楷體" w:hint="eastAsia"/>
          <w:sz w:val="28"/>
          <w:szCs w:val="28"/>
        </w:rP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14:paraId="57AE9279" w14:textId="77777777" w:rsidR="00040842" w:rsidRPr="00040842" w:rsidRDefault="00040842" w:rsidP="00040842">
      <w:pPr>
        <w:numPr>
          <w:ilvl w:val="1"/>
          <w:numId w:val="33"/>
        </w:numPr>
        <w:tabs>
          <w:tab w:val="clear" w:pos="992"/>
          <w:tab w:val="num" w:pos="1080"/>
        </w:tabs>
        <w:spacing w:line="240" w:lineRule="atLeast"/>
        <w:ind w:left="1080" w:hanging="655"/>
        <w:jc w:val="both"/>
        <w:rPr>
          <w:rFonts w:ascii="標楷體" w:eastAsia="標楷體" w:cs="標楷體"/>
          <w:sz w:val="28"/>
          <w:szCs w:val="28"/>
        </w:rPr>
      </w:pPr>
      <w:r w:rsidRPr="00040842">
        <w:rPr>
          <w:rFonts w:ascii="標楷體" w:eastAsia="標楷體" w:cs="標楷體" w:hint="eastAsia"/>
          <w:sz w:val="28"/>
          <w:szCs w:val="28"/>
        </w:rPr>
        <w:t>廠</w:t>
      </w:r>
      <w:r w:rsidR="00744ECC" w:rsidRPr="00744ECC">
        <w:rPr>
          <w:rFonts w:ascii="標楷體" w:eastAsia="標楷體" w:cs="標楷體" w:hint="eastAsia"/>
          <w:sz w:val="28"/>
          <w:szCs w:val="28"/>
        </w:rPr>
        <w:t>商應確實執行上開查驗點之自主檢查，並簽認留下紀錄備查</w:t>
      </w:r>
      <w:r w:rsidRPr="00040842">
        <w:rPr>
          <w:rFonts w:ascii="標楷體" w:eastAsia="標楷體" w:cs="標楷體" w:hint="eastAsia"/>
          <w:sz w:val="28"/>
          <w:szCs w:val="28"/>
        </w:rPr>
        <w:t>。</w:t>
      </w:r>
    </w:p>
    <w:p w14:paraId="5F361275" w14:textId="77777777" w:rsidR="00040842" w:rsidRPr="00040842" w:rsidRDefault="00040842" w:rsidP="00040842">
      <w:pPr>
        <w:numPr>
          <w:ilvl w:val="1"/>
          <w:numId w:val="33"/>
        </w:numPr>
        <w:tabs>
          <w:tab w:val="clear" w:pos="992"/>
          <w:tab w:val="num" w:pos="1080"/>
        </w:tabs>
        <w:spacing w:line="240" w:lineRule="atLeast"/>
        <w:ind w:left="1080" w:hanging="655"/>
        <w:jc w:val="both"/>
        <w:rPr>
          <w:rFonts w:ascii="標楷體" w:eastAsia="標楷體" w:cs="標楷體"/>
          <w:sz w:val="28"/>
          <w:szCs w:val="28"/>
        </w:rPr>
      </w:pPr>
      <w:r w:rsidRPr="00040842">
        <w:rPr>
          <w:rFonts w:ascii="標楷體" w:eastAsia="標楷體" w:cs="標楷體" w:hint="eastAsia"/>
          <w:sz w:val="28"/>
          <w:szCs w:val="28"/>
        </w:rPr>
        <w:t>有</w:t>
      </w:r>
      <w:r w:rsidR="00744ECC" w:rsidRPr="00744ECC">
        <w:rPr>
          <w:rFonts w:ascii="標楷體" w:eastAsia="標楷體" w:cs="標楷體" w:hint="eastAsia"/>
          <w:sz w:val="28"/>
          <w:szCs w:val="28"/>
        </w:rPr>
        <w:t>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r w:rsidRPr="00040842">
        <w:rPr>
          <w:rFonts w:ascii="標楷體" w:eastAsia="標楷體" w:cs="標楷體" w:hint="eastAsia"/>
          <w:sz w:val="28"/>
          <w:szCs w:val="28"/>
        </w:rPr>
        <w:t>。</w:t>
      </w:r>
    </w:p>
    <w:p w14:paraId="386EFEED" w14:textId="77777777" w:rsidR="00040842" w:rsidRPr="00040842" w:rsidRDefault="00040842" w:rsidP="00040842">
      <w:pPr>
        <w:numPr>
          <w:ilvl w:val="1"/>
          <w:numId w:val="33"/>
        </w:numPr>
        <w:tabs>
          <w:tab w:val="clear" w:pos="992"/>
          <w:tab w:val="num" w:pos="1080"/>
        </w:tabs>
        <w:spacing w:line="240" w:lineRule="atLeast"/>
        <w:ind w:left="1080" w:hanging="655"/>
        <w:jc w:val="both"/>
        <w:rPr>
          <w:rFonts w:ascii="標楷體" w:eastAsia="標楷體" w:cs="標楷體"/>
          <w:sz w:val="28"/>
          <w:szCs w:val="28"/>
        </w:rPr>
      </w:pPr>
      <w:r w:rsidRPr="00040842">
        <w:rPr>
          <w:rFonts w:ascii="標楷體" w:eastAsia="標楷體" w:cs="標楷體" w:hint="eastAsia"/>
          <w:sz w:val="28"/>
          <w:szCs w:val="28"/>
        </w:rPr>
        <w:t>廠商應依品質計畫，辦理相關材料設備之檢驗，由廠商自行取樣、送驗及判定檢驗結果；如涉及契約約定之檢驗，應由廠商會同監造單位</w:t>
      </w:r>
      <w:r w:rsidRPr="00040842">
        <w:rPr>
          <w:rFonts w:ascii="標楷體" w:eastAsia="標楷體" w:cs="標楷體"/>
          <w:sz w:val="28"/>
          <w:szCs w:val="28"/>
        </w:rPr>
        <w:t>/</w:t>
      </w:r>
      <w:r w:rsidRPr="00040842">
        <w:rPr>
          <w:rFonts w:ascii="標楷體" w:eastAsia="標楷體" w:cs="標楷體" w:hint="eastAsia"/>
          <w:sz w:val="28"/>
          <w:szCs w:val="28"/>
        </w:rPr>
        <w:t>工程司取樣、送驗，並由廠商及監造單位</w:t>
      </w:r>
      <w:r w:rsidRPr="00040842">
        <w:rPr>
          <w:rFonts w:ascii="標楷體" w:eastAsia="標楷體" w:cs="標楷體"/>
          <w:sz w:val="28"/>
          <w:szCs w:val="28"/>
        </w:rPr>
        <w:t>/</w:t>
      </w:r>
      <w:r w:rsidRPr="00040842">
        <w:rPr>
          <w:rFonts w:ascii="標楷體" w:eastAsia="標楷體" w:cs="標楷體" w:hint="eastAsia"/>
          <w:sz w:val="28"/>
          <w:szCs w:val="28"/>
        </w:rPr>
        <w:t>工程司依序判定檢驗結果，以作為估驗及驗收之依據。</w:t>
      </w:r>
    </w:p>
    <w:p w14:paraId="15369D92" w14:textId="77777777" w:rsidR="00040842" w:rsidRPr="00040842" w:rsidRDefault="00040842" w:rsidP="00040842">
      <w:pPr>
        <w:numPr>
          <w:ilvl w:val="0"/>
          <w:numId w:val="33"/>
        </w:numPr>
        <w:spacing w:line="240" w:lineRule="atLeast"/>
        <w:jc w:val="both"/>
        <w:rPr>
          <w:rFonts w:ascii="標楷體" w:eastAsia="標楷體" w:cs="標楷體"/>
          <w:sz w:val="28"/>
          <w:szCs w:val="28"/>
        </w:rPr>
      </w:pPr>
      <w:r w:rsidRPr="00040842">
        <w:rPr>
          <w:rFonts w:ascii="標楷體" w:eastAsia="標楷體" w:cs="標楷體" w:hint="eastAsia"/>
          <w:sz w:val="28"/>
          <w:szCs w:val="28"/>
        </w:rPr>
        <w:t>品質管制</w:t>
      </w:r>
    </w:p>
    <w:p w14:paraId="6B47AADA" w14:textId="77777777" w:rsidR="00040842" w:rsidRPr="00040842" w:rsidRDefault="00040842" w:rsidP="00040842">
      <w:pPr>
        <w:numPr>
          <w:ilvl w:val="1"/>
          <w:numId w:val="33"/>
        </w:numPr>
        <w:tabs>
          <w:tab w:val="clear" w:pos="992"/>
          <w:tab w:val="num" w:pos="1080"/>
        </w:tabs>
        <w:spacing w:line="240" w:lineRule="atLeast"/>
        <w:ind w:left="1080" w:hanging="655"/>
        <w:jc w:val="both"/>
        <w:rPr>
          <w:rFonts w:ascii="標楷體" w:eastAsia="標楷體" w:cs="標楷體"/>
          <w:sz w:val="28"/>
          <w:szCs w:val="28"/>
        </w:rPr>
      </w:pPr>
      <w:r w:rsidRPr="00040842">
        <w:rPr>
          <w:rFonts w:ascii="標楷體" w:eastAsia="標楷體" w:cs="標楷體" w:hint="eastAsia"/>
          <w:sz w:val="28"/>
          <w:szCs w:val="28"/>
        </w:rPr>
        <w:t>品質計畫</w:t>
      </w:r>
    </w:p>
    <w:p w14:paraId="37724B9B"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公告金額以上之工程，廠商應提報以下品質計畫，送機關核准後確實執行：</w:t>
      </w:r>
    </w:p>
    <w:p w14:paraId="36CB4E0E" w14:textId="77777777" w:rsidR="00040842" w:rsidRPr="00040842" w:rsidRDefault="00040842" w:rsidP="00B5228C">
      <w:pPr>
        <w:numPr>
          <w:ilvl w:val="0"/>
          <w:numId w:val="34"/>
        </w:numPr>
        <w:spacing w:line="240" w:lineRule="atLeast"/>
        <w:jc w:val="both"/>
        <w:rPr>
          <w:rFonts w:ascii="標楷體" w:eastAsia="標楷體" w:cs="標楷體"/>
          <w:sz w:val="28"/>
          <w:szCs w:val="28"/>
        </w:rPr>
      </w:pPr>
      <w:r w:rsidRPr="00040842">
        <w:rPr>
          <w:rFonts w:ascii="標楷體" w:eastAsia="標楷體" w:cs="標楷體" w:hint="eastAsia"/>
          <w:sz w:val="28"/>
          <w:szCs w:val="28"/>
        </w:rPr>
        <w:t>於工程施工開工前＿日（由機關依工程規模及性質，於招標時載明；未載明者，為開工前1日）內提報整體品質計畫。</w:t>
      </w:r>
    </w:p>
    <w:p w14:paraId="307E3346" w14:textId="77777777" w:rsidR="00040842" w:rsidRPr="00040842" w:rsidRDefault="00040842" w:rsidP="00B5228C">
      <w:pPr>
        <w:numPr>
          <w:ilvl w:val="0"/>
          <w:numId w:val="34"/>
        </w:numPr>
        <w:spacing w:line="240" w:lineRule="atLeast"/>
        <w:jc w:val="both"/>
        <w:rPr>
          <w:rFonts w:ascii="標楷體" w:eastAsia="標楷體" w:cs="標楷體"/>
          <w:sz w:val="28"/>
          <w:szCs w:val="28"/>
        </w:rPr>
      </w:pPr>
      <w:r w:rsidRPr="00040842">
        <w:rPr>
          <w:rFonts w:ascii="標楷體" w:eastAsia="標楷體" w:cs="標楷體" w:hint="eastAsia"/>
          <w:sz w:val="28"/>
          <w:szCs w:val="28"/>
        </w:rPr>
        <w:t>於分項工程施工前＿日（由機關依工程規模及性質，於招標時載明；未載明者，為施工前1日）內提報分項品質計畫，須提報之分項工程如下：＿＿。</w:t>
      </w:r>
    </w:p>
    <w:p w14:paraId="7481C324"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查核金額以上之工程，整體品質計畫之內容包括：</w:t>
      </w:r>
    </w:p>
    <w:p w14:paraId="31283D8E" w14:textId="77777777" w:rsidR="00040842" w:rsidRPr="00040842" w:rsidRDefault="00040842" w:rsidP="00B5228C">
      <w:pPr>
        <w:numPr>
          <w:ilvl w:val="0"/>
          <w:numId w:val="35"/>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管理責任。</w:t>
      </w:r>
    </w:p>
    <w:p w14:paraId="6FCE45A1" w14:textId="77777777" w:rsidR="00040842" w:rsidRPr="00040842" w:rsidRDefault="00040842" w:rsidP="00B5228C">
      <w:pPr>
        <w:numPr>
          <w:ilvl w:val="0"/>
          <w:numId w:val="35"/>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施工要領。</w:t>
      </w:r>
    </w:p>
    <w:p w14:paraId="5752118C" w14:textId="77777777" w:rsidR="00040842" w:rsidRPr="00040842" w:rsidRDefault="00040842" w:rsidP="00B5228C">
      <w:pPr>
        <w:numPr>
          <w:ilvl w:val="0"/>
          <w:numId w:val="35"/>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品質管理標準。</w:t>
      </w:r>
    </w:p>
    <w:p w14:paraId="0277FC9B" w14:textId="77777777" w:rsidR="00040842" w:rsidRPr="00040842" w:rsidRDefault="00040842" w:rsidP="00B5228C">
      <w:pPr>
        <w:numPr>
          <w:ilvl w:val="0"/>
          <w:numId w:val="35"/>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材料及施工檢驗程序。</w:t>
      </w:r>
    </w:p>
    <w:p w14:paraId="50228A7E" w14:textId="77777777" w:rsidR="00040842" w:rsidRPr="00040842" w:rsidRDefault="00040842" w:rsidP="00B5228C">
      <w:pPr>
        <w:numPr>
          <w:ilvl w:val="0"/>
          <w:numId w:val="35"/>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自主檢查表。</w:t>
      </w:r>
    </w:p>
    <w:p w14:paraId="5827E8DA" w14:textId="77777777" w:rsidR="00040842" w:rsidRPr="00040842" w:rsidRDefault="00040842" w:rsidP="00B5228C">
      <w:pPr>
        <w:numPr>
          <w:ilvl w:val="0"/>
          <w:numId w:val="35"/>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不合格品之管制。</w:t>
      </w:r>
    </w:p>
    <w:p w14:paraId="0E1CE551" w14:textId="77777777" w:rsidR="00040842" w:rsidRPr="00040842" w:rsidRDefault="00040842" w:rsidP="00B5228C">
      <w:pPr>
        <w:numPr>
          <w:ilvl w:val="0"/>
          <w:numId w:val="35"/>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矯正與預防措施。</w:t>
      </w:r>
    </w:p>
    <w:p w14:paraId="0595FA0B" w14:textId="77777777" w:rsidR="00040842" w:rsidRPr="00040842" w:rsidRDefault="00040842" w:rsidP="00B5228C">
      <w:pPr>
        <w:numPr>
          <w:ilvl w:val="0"/>
          <w:numId w:val="35"/>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內部品質稽核。</w:t>
      </w:r>
    </w:p>
    <w:p w14:paraId="65A63283" w14:textId="77777777" w:rsidR="00040842" w:rsidRPr="00040842" w:rsidRDefault="00040842" w:rsidP="00B5228C">
      <w:pPr>
        <w:numPr>
          <w:ilvl w:val="0"/>
          <w:numId w:val="35"/>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文件紀錄管理系統。</w:t>
      </w:r>
    </w:p>
    <w:p w14:paraId="33ECC679" w14:textId="77777777" w:rsidR="00040842" w:rsidRPr="00040842" w:rsidRDefault="00040842" w:rsidP="00B5228C">
      <w:pPr>
        <w:numPr>
          <w:ilvl w:val="0"/>
          <w:numId w:val="35"/>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設備功能運轉檢測程序及標準（無機電設備者免）。</w:t>
      </w:r>
    </w:p>
    <w:p w14:paraId="1D86E59A" w14:textId="77777777" w:rsidR="00040842" w:rsidRPr="00040842" w:rsidRDefault="00040842" w:rsidP="00B5228C">
      <w:pPr>
        <w:numPr>
          <w:ilvl w:val="0"/>
          <w:numId w:val="35"/>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其他：（由機關於招標時載明）。</w:t>
      </w:r>
    </w:p>
    <w:p w14:paraId="5B231006"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新臺幣1,000萬元以上未達查核金額之工程，整體品質計畫之內容包括：</w:t>
      </w:r>
    </w:p>
    <w:p w14:paraId="6B2A902B" w14:textId="77777777" w:rsidR="00040842" w:rsidRPr="00040842" w:rsidRDefault="00040842" w:rsidP="00B5228C">
      <w:pPr>
        <w:numPr>
          <w:ilvl w:val="0"/>
          <w:numId w:val="36"/>
        </w:numPr>
        <w:spacing w:line="240" w:lineRule="atLeast"/>
        <w:jc w:val="both"/>
        <w:rPr>
          <w:rFonts w:ascii="標楷體" w:eastAsia="標楷體" w:cs="標楷體"/>
          <w:sz w:val="28"/>
          <w:szCs w:val="28"/>
        </w:rPr>
      </w:pPr>
      <w:r w:rsidRPr="00040842">
        <w:rPr>
          <w:rFonts w:ascii="標楷體" w:eastAsia="標楷體" w:cs="標楷體" w:hint="eastAsia"/>
          <w:sz w:val="28"/>
          <w:szCs w:val="28"/>
        </w:rPr>
        <w:lastRenderedPageBreak/>
        <w:tab/>
        <w:t>品質管理標準。</w:t>
      </w:r>
    </w:p>
    <w:p w14:paraId="5AE9A13A" w14:textId="77777777" w:rsidR="00040842" w:rsidRPr="00040842" w:rsidRDefault="00040842" w:rsidP="00B5228C">
      <w:pPr>
        <w:numPr>
          <w:ilvl w:val="0"/>
          <w:numId w:val="36"/>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自主檢查表。</w:t>
      </w:r>
    </w:p>
    <w:p w14:paraId="4FDB2595" w14:textId="77777777" w:rsidR="00040842" w:rsidRPr="00040842" w:rsidRDefault="00040842" w:rsidP="00B5228C">
      <w:pPr>
        <w:numPr>
          <w:ilvl w:val="0"/>
          <w:numId w:val="36"/>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材料及施工檢驗程序。</w:t>
      </w:r>
    </w:p>
    <w:p w14:paraId="253D941B" w14:textId="77777777" w:rsidR="00040842" w:rsidRPr="00040842" w:rsidRDefault="00040842" w:rsidP="00B5228C">
      <w:pPr>
        <w:numPr>
          <w:ilvl w:val="0"/>
          <w:numId w:val="36"/>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文件紀錄管理系統。</w:t>
      </w:r>
    </w:p>
    <w:p w14:paraId="46679485" w14:textId="77777777" w:rsidR="00040842" w:rsidRPr="00040842" w:rsidRDefault="00040842" w:rsidP="00B5228C">
      <w:pPr>
        <w:numPr>
          <w:ilvl w:val="0"/>
          <w:numId w:val="36"/>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其他：（由機關於招標時載明）。</w:t>
      </w:r>
    </w:p>
    <w:p w14:paraId="0EB97B73"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公告金額以上未達新臺幣1,000萬元之工程，品質計畫之內容包括：</w:t>
      </w:r>
    </w:p>
    <w:p w14:paraId="7CC1A90A" w14:textId="77777777" w:rsidR="00040842" w:rsidRPr="00040842" w:rsidRDefault="00040842" w:rsidP="00B5228C">
      <w:pPr>
        <w:numPr>
          <w:ilvl w:val="0"/>
          <w:numId w:val="37"/>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自主檢查表。</w:t>
      </w:r>
    </w:p>
    <w:p w14:paraId="2C7EE2AA" w14:textId="77777777" w:rsidR="00040842" w:rsidRPr="00040842" w:rsidRDefault="00040842" w:rsidP="00B5228C">
      <w:pPr>
        <w:numPr>
          <w:ilvl w:val="0"/>
          <w:numId w:val="37"/>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材料及施工檢驗程序。</w:t>
      </w:r>
    </w:p>
    <w:p w14:paraId="1ACA5B51" w14:textId="77777777" w:rsidR="00040842" w:rsidRPr="00040842" w:rsidRDefault="00040842" w:rsidP="00B5228C">
      <w:pPr>
        <w:numPr>
          <w:ilvl w:val="0"/>
          <w:numId w:val="37"/>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其他：（由機關於招標時載明）。</w:t>
      </w:r>
    </w:p>
    <w:p w14:paraId="601DF7CF"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分項工程品質計畫之內容包括：(機關未於</w:t>
      </w:r>
      <w:smartTag w:uri="urn:schemas-microsoft-com:office:smarttags" w:element="chsdate">
        <w:smartTagPr>
          <w:attr w:name="Year" w:val="1899"/>
          <w:attr w:name="Month" w:val="12"/>
          <w:attr w:name="Day" w:val="30"/>
          <w:attr w:name="IsLunarDate" w:val="False"/>
          <w:attr w:name="IsROCDate" w:val="False"/>
        </w:smartTagPr>
        <w:r w:rsidRPr="00040842">
          <w:rPr>
            <w:rFonts w:ascii="標楷體" w:eastAsia="標楷體" w:cs="標楷體" w:hint="eastAsia"/>
            <w:sz w:val="28"/>
            <w:szCs w:val="28"/>
          </w:rPr>
          <w:t>3.1.1</w:t>
        </w:r>
      </w:smartTag>
      <w:r w:rsidRPr="00040842">
        <w:rPr>
          <w:rFonts w:ascii="標楷體" w:eastAsia="標楷體" w:cs="標楷體" w:hint="eastAsia"/>
          <w:sz w:val="28"/>
          <w:szCs w:val="28"/>
        </w:rPr>
        <w:t>載明分項工程項目者，無需提報)</w:t>
      </w:r>
    </w:p>
    <w:p w14:paraId="78B8A1AE" w14:textId="77777777" w:rsidR="00040842" w:rsidRPr="00040842" w:rsidRDefault="00040842" w:rsidP="00B5228C">
      <w:pPr>
        <w:numPr>
          <w:ilvl w:val="0"/>
          <w:numId w:val="38"/>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施工要領。</w:t>
      </w:r>
    </w:p>
    <w:p w14:paraId="5E1F761D" w14:textId="77777777" w:rsidR="00040842" w:rsidRPr="00040842" w:rsidRDefault="00040842" w:rsidP="00B5228C">
      <w:pPr>
        <w:numPr>
          <w:ilvl w:val="0"/>
          <w:numId w:val="38"/>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品質管理標準。</w:t>
      </w:r>
    </w:p>
    <w:p w14:paraId="78031192" w14:textId="77777777" w:rsidR="00040842" w:rsidRPr="00040842" w:rsidRDefault="00040842" w:rsidP="00B5228C">
      <w:pPr>
        <w:numPr>
          <w:ilvl w:val="0"/>
          <w:numId w:val="38"/>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材料及施工檢驗程序。</w:t>
      </w:r>
    </w:p>
    <w:p w14:paraId="28C6027B" w14:textId="77777777" w:rsidR="00040842" w:rsidRPr="00040842" w:rsidRDefault="00040842" w:rsidP="00B5228C">
      <w:pPr>
        <w:numPr>
          <w:ilvl w:val="0"/>
          <w:numId w:val="38"/>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自主檢查表。</w:t>
      </w:r>
    </w:p>
    <w:p w14:paraId="4F59E6A6" w14:textId="77777777" w:rsidR="00040842" w:rsidRPr="00040842" w:rsidRDefault="00040842" w:rsidP="00B5228C">
      <w:pPr>
        <w:numPr>
          <w:ilvl w:val="0"/>
          <w:numId w:val="38"/>
        </w:numPr>
        <w:spacing w:line="240" w:lineRule="atLeast"/>
        <w:jc w:val="both"/>
        <w:rPr>
          <w:rFonts w:ascii="標楷體" w:eastAsia="標楷體" w:cs="標楷體"/>
          <w:sz w:val="28"/>
          <w:szCs w:val="28"/>
        </w:rPr>
      </w:pPr>
      <w:r w:rsidRPr="00040842">
        <w:rPr>
          <w:rFonts w:ascii="標楷體" w:eastAsia="標楷體" w:cs="標楷體" w:hint="eastAsia"/>
          <w:sz w:val="28"/>
          <w:szCs w:val="28"/>
        </w:rPr>
        <w:tab/>
        <w:t>其他：（由機關於招標時載明）。</w:t>
      </w:r>
    </w:p>
    <w:p w14:paraId="46F25076" w14:textId="77777777" w:rsidR="00040842" w:rsidRPr="00040842" w:rsidRDefault="00040842" w:rsidP="00040842">
      <w:pPr>
        <w:numPr>
          <w:ilvl w:val="1"/>
          <w:numId w:val="33"/>
        </w:numPr>
        <w:tabs>
          <w:tab w:val="clear" w:pos="992"/>
          <w:tab w:val="num" w:pos="1080"/>
        </w:tabs>
        <w:spacing w:line="240" w:lineRule="atLeast"/>
        <w:ind w:left="1080" w:hanging="655"/>
        <w:jc w:val="both"/>
        <w:rPr>
          <w:rFonts w:ascii="標楷體" w:eastAsia="標楷體" w:cs="標楷體"/>
          <w:sz w:val="28"/>
          <w:szCs w:val="28"/>
        </w:rPr>
      </w:pPr>
      <w:r w:rsidRPr="00040842">
        <w:rPr>
          <w:rFonts w:ascii="標楷體" w:eastAsia="標楷體" w:cs="標楷體" w:hint="eastAsia"/>
          <w:sz w:val="28"/>
          <w:szCs w:val="28"/>
        </w:rPr>
        <w:t>新臺幣5千萬元（101年7月1日以後，該金額改為新臺幣2千萬元）以上之工程，品管人員之設置規定</w:t>
      </w:r>
    </w:p>
    <w:p w14:paraId="590596C2"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人數應有＿人（新臺幣5千萬元（101年7月1日以後，該金額改為新臺幣2千萬元）以上，未達巨額採購之工程，至少1人。巨額採購之工程，至少2人）。</w:t>
      </w:r>
    </w:p>
    <w:p w14:paraId="46756CCA"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基本資格為：應接受工程會或其委託訓練機構辦理之公共工程品質管理訓練課程，並取得結業證書；取得前開結業證書逾4年者，應再取得最近4年內之回訓證明，始得擔任品管人員。</w:t>
      </w:r>
    </w:p>
    <w:p w14:paraId="21DB52D5"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其他資格為：（由機關於招標時載明）。</w:t>
      </w:r>
    </w:p>
    <w:p w14:paraId="760579DC"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應專職，不得跨越標案，且施工時應在工地執行職務。</w:t>
      </w:r>
    </w:p>
    <w:p w14:paraId="4B20EDE0"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廠商應於工程施工開工前，將品管人員之登錄表報監造單位/工程司審查並經機關核定後，由機關填報於行政院公共工程委員會資訊網路系統備查；品管人員異動或工程竣工時，亦同。</w:t>
      </w:r>
    </w:p>
    <w:p w14:paraId="49527514" w14:textId="77777777" w:rsidR="00040842" w:rsidRPr="00040842" w:rsidRDefault="00040842" w:rsidP="00040842">
      <w:pPr>
        <w:numPr>
          <w:ilvl w:val="1"/>
          <w:numId w:val="33"/>
        </w:numPr>
        <w:tabs>
          <w:tab w:val="clear" w:pos="992"/>
          <w:tab w:val="num" w:pos="1080"/>
        </w:tabs>
        <w:spacing w:line="240" w:lineRule="atLeast"/>
        <w:ind w:left="1080" w:hanging="655"/>
        <w:jc w:val="both"/>
        <w:rPr>
          <w:rFonts w:ascii="標楷體" w:eastAsia="標楷體" w:cs="標楷體"/>
          <w:sz w:val="28"/>
          <w:szCs w:val="28"/>
        </w:rPr>
      </w:pPr>
      <w:r w:rsidRPr="00040842">
        <w:rPr>
          <w:rFonts w:ascii="標楷體" w:eastAsia="標楷體" w:cs="標楷體" w:hint="eastAsia"/>
          <w:sz w:val="28"/>
          <w:szCs w:val="28"/>
        </w:rPr>
        <w:t>未達新臺幣5千萬元（101年7月1日以後，該金額改為新臺幣2千萬元）之工程，廠商品管人員之設置規定如下：＿＿＿＿＿＿＿（由機關視個案特性並參酌3.2內容，於招標時載明；未載明者無）。</w:t>
      </w:r>
    </w:p>
    <w:p w14:paraId="7B625DC6" w14:textId="77777777" w:rsidR="00040842" w:rsidRPr="00040842" w:rsidRDefault="00040842" w:rsidP="00040842">
      <w:pPr>
        <w:numPr>
          <w:ilvl w:val="1"/>
          <w:numId w:val="33"/>
        </w:numPr>
        <w:tabs>
          <w:tab w:val="clear" w:pos="992"/>
          <w:tab w:val="num" w:pos="1080"/>
        </w:tabs>
        <w:spacing w:line="240" w:lineRule="atLeast"/>
        <w:ind w:left="1080" w:hanging="655"/>
        <w:jc w:val="both"/>
        <w:rPr>
          <w:rFonts w:ascii="標楷體" w:eastAsia="標楷體" w:cs="標楷體"/>
          <w:sz w:val="28"/>
          <w:szCs w:val="28"/>
        </w:rPr>
      </w:pPr>
      <w:r w:rsidRPr="00040842">
        <w:rPr>
          <w:rFonts w:ascii="標楷體" w:eastAsia="標楷體" w:cs="標楷體" w:hint="eastAsia"/>
          <w:sz w:val="28"/>
          <w:szCs w:val="28"/>
        </w:rPr>
        <w:t>品管人員工作重點</w:t>
      </w:r>
    </w:p>
    <w:p w14:paraId="07B46926"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依據工程契約、設計圖說、規範、相關技術法規及參考品質計畫製作綱要等，訂定品質計畫，據以推動實施。</w:t>
      </w:r>
    </w:p>
    <w:p w14:paraId="2F327FCB"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執行內部品質稽核，如稽核自主檢查表之檢查項目、檢查結果是否詳實記錄等。</w:t>
      </w:r>
    </w:p>
    <w:p w14:paraId="3F5D4FEF"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lastRenderedPageBreak/>
        <w:t>品管統計分析、矯正與預防措施之提出及追蹤改善。</w:t>
      </w:r>
    </w:p>
    <w:p w14:paraId="79D05EB6"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品質文件、紀錄之管理。</w:t>
      </w:r>
    </w:p>
    <w:p w14:paraId="49CE529E"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其他提升工程品質事宜。</w:t>
      </w:r>
    </w:p>
    <w:p w14:paraId="0B4463D3" w14:textId="77777777" w:rsidR="00040842" w:rsidRPr="00040842" w:rsidRDefault="00040842" w:rsidP="00040842">
      <w:pPr>
        <w:numPr>
          <w:ilvl w:val="1"/>
          <w:numId w:val="33"/>
        </w:numPr>
        <w:tabs>
          <w:tab w:val="clear" w:pos="992"/>
          <w:tab w:val="num" w:pos="1080"/>
        </w:tabs>
        <w:spacing w:line="240" w:lineRule="atLeast"/>
        <w:ind w:left="1080" w:hanging="655"/>
        <w:jc w:val="both"/>
        <w:rPr>
          <w:rFonts w:ascii="標楷體" w:eastAsia="標楷體" w:cs="標楷體"/>
          <w:sz w:val="28"/>
          <w:szCs w:val="28"/>
        </w:rPr>
      </w:pPr>
      <w:r w:rsidRPr="00040842">
        <w:rPr>
          <w:rFonts w:ascii="標楷體" w:eastAsia="標楷體" w:cs="標楷體" w:hint="eastAsia"/>
          <w:sz w:val="28"/>
          <w:szCs w:val="28"/>
        </w:rPr>
        <w:t>品管人員有未實際於工地執行品管工作，或未能確實執行品管工作，或工程經施工品質查核為丙等，可歸責於品管人員者，由機關通知廠商於＿日內更換並調離工地。</w:t>
      </w:r>
    </w:p>
    <w:p w14:paraId="59B642C2" w14:textId="77777777" w:rsidR="00040842" w:rsidRPr="00040842" w:rsidRDefault="00040842" w:rsidP="00040842">
      <w:pPr>
        <w:numPr>
          <w:ilvl w:val="1"/>
          <w:numId w:val="33"/>
        </w:numPr>
        <w:tabs>
          <w:tab w:val="clear" w:pos="992"/>
          <w:tab w:val="num" w:pos="1080"/>
        </w:tabs>
        <w:spacing w:line="240" w:lineRule="atLeast"/>
        <w:ind w:left="1080" w:hanging="655"/>
        <w:jc w:val="both"/>
        <w:rPr>
          <w:rFonts w:ascii="標楷體" w:eastAsia="標楷體" w:cs="標楷體"/>
          <w:sz w:val="28"/>
          <w:szCs w:val="28"/>
        </w:rPr>
      </w:pPr>
      <w:r w:rsidRPr="00040842">
        <w:rPr>
          <w:rFonts w:ascii="標楷體" w:eastAsia="標楷體" w:cs="標楷體" w:hint="eastAsia"/>
          <w:sz w:val="28"/>
          <w:szCs w:val="28"/>
        </w:rPr>
        <w:t>公告金額以上且適用營造業法規定之工程，營造廠商專任工程人員工作重點如下：</w:t>
      </w:r>
    </w:p>
    <w:p w14:paraId="402BF3A7"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督察品管人員及現場施工人員，落實執行品質計畫，並填具督察紀錄表。</w:t>
      </w:r>
    </w:p>
    <w:p w14:paraId="712F2C13"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依據營造業法第35條規定，辦理相關工作，如督導按圖施工、解決施工技術問題；估驗、查驗工程時到場說明，並於工程估驗、查驗文件簽名或蓋章等。</w:t>
      </w:r>
    </w:p>
    <w:p w14:paraId="39BAD003"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依據工程施工查核小組作業辦法規定於工程查核時，到場說明。</w:t>
      </w:r>
    </w:p>
    <w:p w14:paraId="4ECAC759" w14:textId="77777777" w:rsidR="00040842" w:rsidRPr="00040842" w:rsidRDefault="00040842" w:rsidP="00040842">
      <w:pPr>
        <w:numPr>
          <w:ilvl w:val="2"/>
          <w:numId w:val="33"/>
        </w:numPr>
        <w:tabs>
          <w:tab w:val="clear" w:pos="1571"/>
          <w:tab w:val="num" w:pos="1800"/>
        </w:tabs>
        <w:spacing w:line="240" w:lineRule="atLeast"/>
        <w:ind w:left="1800" w:hanging="949"/>
        <w:jc w:val="both"/>
        <w:rPr>
          <w:rFonts w:ascii="標楷體" w:eastAsia="標楷體" w:cs="標楷體"/>
          <w:sz w:val="28"/>
          <w:szCs w:val="28"/>
        </w:rPr>
      </w:pPr>
      <w:r w:rsidRPr="00040842">
        <w:rPr>
          <w:rFonts w:ascii="標楷體" w:eastAsia="標楷體" w:cs="標楷體" w:hint="eastAsia"/>
          <w:sz w:val="28"/>
          <w:szCs w:val="28"/>
        </w:rPr>
        <w:t>未依上開各款規定辦理之處理規定：（由機關於招標時載明）。</w:t>
      </w:r>
    </w:p>
    <w:p w14:paraId="544E8D61" w14:textId="77777777" w:rsidR="00040842" w:rsidRPr="00040842" w:rsidRDefault="00040842" w:rsidP="00040842">
      <w:pPr>
        <w:numPr>
          <w:ilvl w:val="0"/>
          <w:numId w:val="33"/>
        </w:numPr>
        <w:spacing w:line="240" w:lineRule="atLeast"/>
        <w:jc w:val="both"/>
        <w:rPr>
          <w:rFonts w:ascii="標楷體" w:eastAsia="標楷體" w:cs="標楷體"/>
          <w:sz w:val="28"/>
          <w:szCs w:val="28"/>
        </w:rPr>
      </w:pPr>
      <w:r w:rsidRPr="00040842">
        <w:rPr>
          <w:rFonts w:ascii="標楷體" w:eastAsia="標楷體" w:cs="標楷體" w:hint="eastAsia"/>
          <w:sz w:val="28"/>
          <w:szCs w:val="28"/>
        </w:rPr>
        <w:t>廠商其他應辦事項</w:t>
      </w:r>
    </w:p>
    <w:p w14:paraId="6492993A" w14:textId="77777777" w:rsidR="00040842" w:rsidRPr="00040842" w:rsidRDefault="00040842" w:rsidP="00B5228C">
      <w:pPr>
        <w:spacing w:line="240" w:lineRule="atLeast"/>
        <w:ind w:leftChars="200" w:left="838" w:hangingChars="128" w:hanging="358"/>
        <w:jc w:val="both"/>
        <w:rPr>
          <w:rFonts w:ascii="標楷體" w:eastAsia="標楷體" w:cs="標楷體"/>
          <w:sz w:val="28"/>
          <w:szCs w:val="28"/>
        </w:rPr>
      </w:pPr>
      <w:r w:rsidRPr="00040842">
        <w:rPr>
          <w:rFonts w:ascii="標楷體" w:eastAsia="標楷體" w:cs="標楷體" w:hint="eastAsia"/>
          <w:sz w:val="28"/>
          <w:szCs w:val="28"/>
        </w:rPr>
        <w:t>□廠商應於施工前及施工中定期召開施工講習會或檢討會，說明各項施工作業之規範規定、機具操作、人員管理、物料使用及相關注意事項。</w:t>
      </w:r>
    </w:p>
    <w:p w14:paraId="670D41DA" w14:textId="5814FFE0" w:rsidR="006426E5" w:rsidRDefault="00040842" w:rsidP="00B5228C">
      <w:pPr>
        <w:spacing w:line="240" w:lineRule="atLeast"/>
        <w:ind w:leftChars="200" w:left="838" w:hangingChars="128" w:hanging="358"/>
        <w:jc w:val="both"/>
        <w:rPr>
          <w:rFonts w:ascii="標楷體" w:eastAsia="標楷體" w:cs="標楷體"/>
          <w:sz w:val="28"/>
          <w:szCs w:val="28"/>
        </w:rPr>
      </w:pPr>
      <w:r w:rsidRPr="00040842">
        <w:rPr>
          <w:rFonts w:ascii="標楷體" w:eastAsia="標楷體" w:cs="標楷體" w:hint="eastAsia"/>
          <w:sz w:val="28"/>
          <w:szCs w:val="28"/>
        </w:rPr>
        <w:t>□於工程施工開工前將重要施工項目，於工地現場製作樣品。</w:t>
      </w:r>
    </w:p>
    <w:p w14:paraId="38A90C1E" w14:textId="4842A946" w:rsidR="008C23B1" w:rsidRDefault="008C23B1" w:rsidP="00B5228C">
      <w:pPr>
        <w:spacing w:line="240" w:lineRule="atLeast"/>
        <w:ind w:leftChars="200" w:left="838" w:hangingChars="128" w:hanging="358"/>
        <w:jc w:val="both"/>
        <w:rPr>
          <w:rFonts w:ascii="標楷體" w:eastAsia="標楷體" w:cs="標楷體"/>
          <w:sz w:val="28"/>
          <w:szCs w:val="28"/>
        </w:rPr>
      </w:pPr>
    </w:p>
    <w:p w14:paraId="148F9194" w14:textId="77777777" w:rsidR="008C23B1" w:rsidRDefault="008C23B1">
      <w:pPr>
        <w:widowControl/>
        <w:adjustRightInd/>
        <w:textAlignment w:val="auto"/>
        <w:rPr>
          <w:rFonts w:ascii="標楷體" w:eastAsia="標楷體"/>
          <w:b/>
          <w:sz w:val="36"/>
        </w:rPr>
      </w:pPr>
      <w:r>
        <w:rPr>
          <w:rFonts w:ascii="標楷體" w:eastAsia="標楷體"/>
          <w:b/>
          <w:sz w:val="36"/>
        </w:rPr>
        <w:br w:type="page"/>
      </w:r>
    </w:p>
    <w:p w14:paraId="3FF72240" w14:textId="457AD6CF" w:rsidR="008C23B1" w:rsidRPr="009D5786" w:rsidRDefault="008C23B1" w:rsidP="008C23B1">
      <w:pPr>
        <w:spacing w:line="400" w:lineRule="exact"/>
        <w:jc w:val="center"/>
        <w:textDirection w:val="lrTbV"/>
        <w:rPr>
          <w:rFonts w:ascii="標楷體" w:eastAsia="標楷體"/>
          <w:b/>
          <w:sz w:val="36"/>
        </w:rPr>
      </w:pPr>
      <w:r w:rsidRPr="009D5786">
        <w:rPr>
          <w:rFonts w:ascii="標楷體" w:eastAsia="標楷體" w:hint="eastAsia"/>
          <w:b/>
          <w:sz w:val="36"/>
        </w:rPr>
        <w:lastRenderedPageBreak/>
        <w:t>採購契約範本</w:t>
      </w:r>
      <w:r w:rsidRPr="003114C2">
        <w:rPr>
          <w:rFonts w:ascii="標楷體" w:eastAsia="標楷體" w:hint="eastAsia"/>
          <w:b/>
          <w:sz w:val="36"/>
        </w:rPr>
        <w:t>附記條款特別聲明</w:t>
      </w:r>
    </w:p>
    <w:p w14:paraId="06E9C792" w14:textId="77777777" w:rsidR="008C23B1" w:rsidRPr="00FC5EB9" w:rsidRDefault="008C23B1" w:rsidP="008C23B1">
      <w:pPr>
        <w:wordWrap w:val="0"/>
        <w:spacing w:line="240" w:lineRule="atLeast"/>
        <w:jc w:val="right"/>
        <w:rPr>
          <w:rFonts w:ascii="標楷體" w:eastAsia="標楷體" w:hAnsi="標楷體"/>
          <w:color w:val="000000"/>
          <w:sz w:val="28"/>
          <w:szCs w:val="28"/>
        </w:rPr>
      </w:pPr>
      <w:r w:rsidRPr="00FC5EB9">
        <w:rPr>
          <w:rFonts w:ascii="標楷體" w:eastAsia="標楷體" w:hAnsi="標楷體" w:hint="eastAsia"/>
          <w:color w:val="000000"/>
          <w:sz w:val="28"/>
          <w:szCs w:val="28"/>
        </w:rPr>
        <w:t>(11</w:t>
      </w:r>
      <w:r>
        <w:rPr>
          <w:rFonts w:ascii="標楷體" w:eastAsia="標楷體" w:hAnsi="標楷體" w:hint="eastAsia"/>
          <w:color w:val="000000"/>
          <w:sz w:val="28"/>
          <w:szCs w:val="28"/>
        </w:rPr>
        <w:t>5</w:t>
      </w:r>
      <w:r w:rsidRPr="00FC5EB9">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FC5EB9">
        <w:rPr>
          <w:rFonts w:ascii="標楷體" w:eastAsia="標楷體" w:hAnsi="標楷體" w:hint="eastAsia"/>
          <w:color w:val="000000"/>
          <w:sz w:val="28"/>
          <w:szCs w:val="28"/>
        </w:rPr>
        <w:t>.</w:t>
      </w:r>
      <w:r>
        <w:rPr>
          <w:rFonts w:ascii="標楷體" w:eastAsia="標楷體" w:hAnsi="標楷體" w:hint="eastAsia"/>
          <w:color w:val="000000"/>
          <w:sz w:val="28"/>
          <w:szCs w:val="28"/>
        </w:rPr>
        <w:t>26</w:t>
      </w:r>
      <w:r w:rsidRPr="00FC5EB9">
        <w:rPr>
          <w:rFonts w:ascii="標楷體" w:eastAsia="標楷體" w:hAnsi="標楷體" w:hint="eastAsia"/>
          <w:color w:val="000000"/>
          <w:sz w:val="28"/>
          <w:szCs w:val="28"/>
        </w:rPr>
        <w:t>修正)</w:t>
      </w:r>
    </w:p>
    <w:p w14:paraId="5199E91B" w14:textId="77777777" w:rsidR="008C23B1" w:rsidRPr="00104E4D" w:rsidRDefault="008C23B1" w:rsidP="008C23B1">
      <w:pPr>
        <w:pStyle w:val="afb"/>
        <w:numPr>
          <w:ilvl w:val="0"/>
          <w:numId w:val="40"/>
        </w:numPr>
        <w:autoSpaceDE w:val="0"/>
        <w:autoSpaceDN w:val="0"/>
        <w:adjustRightInd/>
        <w:snapToGrid w:val="0"/>
        <w:spacing w:line="400" w:lineRule="exact"/>
        <w:ind w:leftChars="0" w:left="567" w:rightChars="-94" w:right="-226" w:hanging="567"/>
        <w:jc w:val="both"/>
        <w:textAlignment w:val="auto"/>
        <w:rPr>
          <w:rFonts w:ascii="標楷體" w:eastAsia="標楷體" w:hAnsi="標楷體"/>
          <w:color w:val="000000"/>
          <w:sz w:val="28"/>
          <w:szCs w:val="28"/>
        </w:rPr>
      </w:pPr>
      <w:r>
        <w:rPr>
          <w:rFonts w:ascii="標楷體" w:eastAsia="標楷體" w:hAnsi="標楷體"/>
          <w:color w:val="000000"/>
          <w:sz w:val="28"/>
          <w:szCs w:val="28"/>
        </w:rPr>
        <w:t>茲特別</w:t>
      </w:r>
      <w:r w:rsidRPr="00FC5EB9">
        <w:rPr>
          <w:rFonts w:ascii="標楷體" w:eastAsia="標楷體" w:hAnsi="標楷體" w:hint="eastAsia"/>
          <w:color w:val="000000"/>
          <w:sz w:val="28"/>
          <w:szCs w:val="28"/>
        </w:rPr>
        <w:t>聲明</w:t>
      </w:r>
      <w:r>
        <w:rPr>
          <w:rFonts w:ascii="標楷體" w:eastAsia="標楷體" w:hAnsi="標楷體" w:hint="eastAsia"/>
          <w:color w:val="000000"/>
          <w:sz w:val="28"/>
          <w:szCs w:val="28"/>
        </w:rPr>
        <w:t>，以下附記條款優先於契約條款及投標須知以外其他文件附記條款之適用。</w:t>
      </w:r>
    </w:p>
    <w:p w14:paraId="18908C13" w14:textId="77777777" w:rsidR="008C23B1" w:rsidRDefault="008C23B1" w:rsidP="008C23B1">
      <w:pPr>
        <w:pStyle w:val="afb"/>
        <w:numPr>
          <w:ilvl w:val="0"/>
          <w:numId w:val="40"/>
        </w:numPr>
        <w:autoSpaceDE w:val="0"/>
        <w:autoSpaceDN w:val="0"/>
        <w:adjustRightInd/>
        <w:snapToGrid w:val="0"/>
        <w:spacing w:line="400" w:lineRule="exact"/>
        <w:ind w:leftChars="0" w:rightChars="-94" w:right="-226"/>
        <w:jc w:val="both"/>
        <w:textAlignment w:val="auto"/>
        <w:rPr>
          <w:rFonts w:ascii="標楷體" w:eastAsia="標楷體" w:hAnsi="標楷體"/>
          <w:color w:val="000000"/>
          <w:sz w:val="28"/>
          <w:szCs w:val="28"/>
        </w:rPr>
      </w:pPr>
      <w:bookmarkStart w:id="5" w:name="_Hlk219281148"/>
      <w:r w:rsidRPr="0069630E">
        <w:rPr>
          <w:rFonts w:ascii="標楷體" w:eastAsia="標楷體" w:hAnsi="標楷體"/>
          <w:color w:val="000000"/>
          <w:sz w:val="28"/>
          <w:szCs w:val="28"/>
        </w:rPr>
        <w:t>契約如約定廠商須於網路廣告平</w:t>
      </w:r>
      <w:proofErr w:type="gramStart"/>
      <w:r w:rsidRPr="0069630E">
        <w:rPr>
          <w:rFonts w:ascii="標楷體" w:eastAsia="標楷體" w:hAnsi="標楷體"/>
          <w:color w:val="000000"/>
          <w:sz w:val="28"/>
          <w:szCs w:val="28"/>
        </w:rPr>
        <w:t>臺</w:t>
      </w:r>
      <w:proofErr w:type="gramEnd"/>
      <w:r w:rsidRPr="0069630E">
        <w:rPr>
          <w:rFonts w:ascii="標楷體" w:eastAsia="標楷體" w:hAnsi="標楷體"/>
          <w:color w:val="000000"/>
          <w:sz w:val="28"/>
          <w:szCs w:val="28"/>
        </w:rPr>
        <w:t>刊登廣告者，</w:t>
      </w:r>
      <w:r w:rsidRPr="00BB2215">
        <w:rPr>
          <w:rFonts w:ascii="標楷體" w:eastAsia="標楷體" w:hAnsi="標楷體" w:hint="eastAsia"/>
          <w:color w:val="000000"/>
          <w:sz w:val="28"/>
          <w:szCs w:val="28"/>
        </w:rPr>
        <w:t>應遵守以下規範</w:t>
      </w:r>
      <w:r w:rsidRPr="001F593D">
        <w:rPr>
          <w:rFonts w:ascii="標楷體" w:eastAsia="標楷體" w:hAnsi="標楷體" w:hint="eastAsia"/>
          <w:color w:val="000000"/>
          <w:sz w:val="28"/>
          <w:szCs w:val="28"/>
        </w:rPr>
        <w:t>：</w:t>
      </w:r>
    </w:p>
    <w:p w14:paraId="7C5A7184" w14:textId="77777777" w:rsidR="008C23B1" w:rsidRPr="002E453A" w:rsidRDefault="008C23B1" w:rsidP="008C23B1">
      <w:pPr>
        <w:pStyle w:val="afb"/>
        <w:numPr>
          <w:ilvl w:val="1"/>
          <w:numId w:val="40"/>
        </w:numPr>
        <w:autoSpaceDE w:val="0"/>
        <w:autoSpaceDN w:val="0"/>
        <w:adjustRightInd/>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廠商禁止於違反詐欺犯罪危害防制條例之網路廣告平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刊登廣告。</w:t>
      </w:r>
    </w:p>
    <w:p w14:paraId="34C1D322" w14:textId="77777777" w:rsidR="008C23B1" w:rsidRPr="002E453A" w:rsidRDefault="008C23B1" w:rsidP="008C23B1">
      <w:pPr>
        <w:pStyle w:val="afb"/>
        <w:numPr>
          <w:ilvl w:val="1"/>
          <w:numId w:val="40"/>
        </w:numPr>
        <w:autoSpaceDE w:val="0"/>
        <w:autoSpaceDN w:val="0"/>
        <w:adjustRightInd/>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廠商於刊登廣告前，應提報擬刊登廣告之網路廣告平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及擬刊登內容供機關審查，機關得就擬刊登內容予以審查，如擬刊登平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違反</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，機關應就本採購案禁止廠商於該平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刊登廣告（</w:t>
      </w:r>
      <w:r w:rsidRPr="0029257B">
        <w:rPr>
          <w:rFonts w:ascii="標楷體" w:eastAsia="標楷體" w:hAnsi="標楷體" w:hint="eastAsia"/>
          <w:color w:val="000000"/>
          <w:sz w:val="28"/>
          <w:szCs w:val="28"/>
        </w:rPr>
        <w:t>違反實名制規定之網路廣告平</w:t>
      </w:r>
      <w:proofErr w:type="gramStart"/>
      <w:r w:rsidRPr="0029257B">
        <w:rPr>
          <w:rFonts w:ascii="標楷體" w:eastAsia="標楷體" w:hAnsi="標楷體" w:hint="eastAsia"/>
          <w:color w:val="000000"/>
          <w:sz w:val="28"/>
          <w:szCs w:val="28"/>
        </w:rPr>
        <w:t>臺</w:t>
      </w:r>
      <w:proofErr w:type="gramEnd"/>
      <w:r w:rsidRPr="0029257B">
        <w:rPr>
          <w:rFonts w:ascii="標楷體" w:eastAsia="標楷體" w:hAnsi="標楷體" w:hint="eastAsia"/>
          <w:color w:val="000000"/>
          <w:sz w:val="28"/>
          <w:szCs w:val="28"/>
        </w:rPr>
        <w:t>名單</w:t>
      </w:r>
      <w:r w:rsidRPr="004B2DCE">
        <w:rPr>
          <w:rFonts w:ascii="標楷體" w:eastAsia="標楷體" w:hAnsi="標楷體" w:hint="eastAsia"/>
          <w:color w:val="000000"/>
          <w:sz w:val="28"/>
          <w:szCs w:val="28"/>
        </w:rPr>
        <w:t>由機關登入</w:t>
      </w:r>
      <w:r w:rsidRPr="002E453A">
        <w:rPr>
          <w:rFonts w:ascii="標楷體" w:eastAsia="標楷體" w:hAnsi="標楷體" w:hint="eastAsia"/>
          <w:color w:val="000000"/>
          <w:sz w:val="28"/>
          <w:szCs w:val="28"/>
        </w:rPr>
        <w:t>政府電子採購網查詢）。</w:t>
      </w:r>
    </w:p>
    <w:p w14:paraId="0ACD94B3" w14:textId="77777777" w:rsidR="008C23B1" w:rsidRPr="000E01B8" w:rsidRDefault="008C23B1" w:rsidP="008C23B1">
      <w:pPr>
        <w:pStyle w:val="afb"/>
        <w:numPr>
          <w:ilvl w:val="1"/>
          <w:numId w:val="40"/>
        </w:numPr>
        <w:autoSpaceDE w:val="0"/>
        <w:autoSpaceDN w:val="0"/>
        <w:adjustRightInd/>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前開違反</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，係指具</w:t>
      </w:r>
      <w:proofErr w:type="gramStart"/>
      <w:r w:rsidRPr="002E453A">
        <w:rPr>
          <w:rFonts w:ascii="標楷體" w:eastAsia="標楷體" w:hAnsi="標楷體" w:hint="eastAsia"/>
          <w:color w:val="000000"/>
          <w:sz w:val="28"/>
          <w:szCs w:val="28"/>
        </w:rPr>
        <w:t>實名制義務</w:t>
      </w:r>
      <w:proofErr w:type="gramEnd"/>
      <w:r w:rsidRPr="002E453A">
        <w:rPr>
          <w:rFonts w:ascii="標楷體" w:eastAsia="標楷體" w:hAnsi="標楷體" w:hint="eastAsia"/>
          <w:color w:val="000000"/>
          <w:sz w:val="28"/>
          <w:szCs w:val="28"/>
        </w:rPr>
        <w:t>之網路平</w:t>
      </w:r>
      <w:bookmarkEnd w:id="5"/>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業者違反詐欺犯罪危害防制條例第30條第2項第1款</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業者應建立下列管理措施：一、對其網路廣告服務，應以數位簽章、快速身分識別機制或其他安全性相當之技術或方式驗證委託刊播者及出資者之身分</w:t>
      </w:r>
      <w:r>
        <w:rPr>
          <w:rFonts w:ascii="標楷體" w:eastAsia="標楷體" w:hAnsi="標楷體" w:hint="eastAsia"/>
          <w:color w:val="000000"/>
          <w:sz w:val="28"/>
          <w:szCs w:val="28"/>
        </w:rPr>
        <w:t>。</w:t>
      </w:r>
      <w:r w:rsidRPr="002E453A">
        <w:rPr>
          <w:rFonts w:ascii="標楷體" w:eastAsia="標楷體" w:hAnsi="標楷體" w:hint="eastAsia"/>
          <w:color w:val="000000"/>
          <w:sz w:val="28"/>
          <w:szCs w:val="28"/>
        </w:rPr>
        <w:t>」並經數位經濟相</w:t>
      </w:r>
      <w:r w:rsidRPr="001F593D">
        <w:rPr>
          <w:rFonts w:ascii="標楷體" w:eastAsia="標楷體" w:hAnsi="標楷體" w:hint="eastAsia"/>
          <w:color w:val="000000"/>
          <w:sz w:val="28"/>
          <w:szCs w:val="28"/>
        </w:rPr>
        <w:t>關產業主管機關（數位發展部）依同條例第40條第1項第2款令其限期改正。</w:t>
      </w:r>
    </w:p>
    <w:p w14:paraId="0BCE463C" w14:textId="77777777" w:rsidR="008C23B1" w:rsidRDefault="008C23B1" w:rsidP="008C23B1">
      <w:pPr>
        <w:pStyle w:val="afb"/>
        <w:numPr>
          <w:ilvl w:val="0"/>
          <w:numId w:val="40"/>
        </w:numPr>
        <w:autoSpaceDE w:val="0"/>
        <w:autoSpaceDN w:val="0"/>
        <w:adjustRightInd/>
        <w:snapToGrid w:val="0"/>
        <w:spacing w:line="400" w:lineRule="exact"/>
        <w:ind w:leftChars="0" w:left="567" w:rightChars="-94" w:right="-226" w:hanging="567"/>
        <w:jc w:val="both"/>
        <w:textAlignment w:val="auto"/>
        <w:rPr>
          <w:rFonts w:ascii="標楷體" w:eastAsia="標楷體" w:hAnsi="標楷體"/>
          <w:color w:val="000000"/>
          <w:sz w:val="28"/>
          <w:szCs w:val="28"/>
        </w:rPr>
      </w:pPr>
      <w:r w:rsidRPr="0069630E">
        <w:rPr>
          <w:rFonts w:ascii="標楷體" w:eastAsia="標楷體" w:hAnsi="標楷體"/>
          <w:color w:val="000000"/>
          <w:sz w:val="28"/>
          <w:szCs w:val="28"/>
        </w:rPr>
        <w:t>契約如約定廠商須交付書面履約成果者</w:t>
      </w:r>
      <w:r>
        <w:rPr>
          <w:rFonts w:ascii="標楷體" w:eastAsia="標楷體" w:hAnsi="標楷體"/>
          <w:color w:val="000000"/>
          <w:sz w:val="28"/>
          <w:szCs w:val="28"/>
        </w:rPr>
        <w:t>，</w:t>
      </w:r>
      <w:r w:rsidRPr="001F593D">
        <w:rPr>
          <w:rFonts w:ascii="標楷體" w:eastAsia="標楷體" w:hAnsi="標楷體" w:hint="eastAsia"/>
          <w:color w:val="000000"/>
          <w:sz w:val="28"/>
          <w:szCs w:val="28"/>
        </w:rPr>
        <w:t>廠商就本採購案履約時使用資通訊產品之禁制事項：</w:t>
      </w:r>
    </w:p>
    <w:p w14:paraId="03692FE9" w14:textId="77777777" w:rsidR="008C23B1" w:rsidRPr="002E453A" w:rsidRDefault="008C23B1" w:rsidP="008C23B1">
      <w:pPr>
        <w:pStyle w:val="afb"/>
        <w:numPr>
          <w:ilvl w:val="1"/>
          <w:numId w:val="40"/>
        </w:numPr>
        <w:autoSpaceDE w:val="0"/>
        <w:autoSpaceDN w:val="0"/>
        <w:adjustRightInd/>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履約過程及履約標的禁止使用及採購</w:t>
      </w:r>
      <w:r>
        <w:rPr>
          <w:rFonts w:ascii="標楷體" w:eastAsia="標楷體" w:hAnsi="標楷體" w:hint="eastAsia"/>
          <w:color w:val="000000"/>
          <w:sz w:val="28"/>
          <w:szCs w:val="28"/>
        </w:rPr>
        <w:t>中國</w:t>
      </w:r>
      <w:r w:rsidRPr="002E453A">
        <w:rPr>
          <w:rFonts w:ascii="標楷體" w:eastAsia="標楷體" w:hAnsi="標楷體" w:hint="eastAsia"/>
          <w:color w:val="000000"/>
          <w:sz w:val="28"/>
          <w:szCs w:val="28"/>
        </w:rPr>
        <w:t>大陸廠牌資通訊產品[含軟體、硬體及服務(含生成式AI程式如：</w:t>
      </w:r>
      <w:proofErr w:type="spellStart"/>
      <w:r w:rsidRPr="002E453A">
        <w:rPr>
          <w:rFonts w:ascii="標楷體" w:eastAsia="標楷體" w:hAnsi="標楷體" w:hint="eastAsia"/>
          <w:color w:val="000000"/>
          <w:sz w:val="28"/>
          <w:szCs w:val="28"/>
        </w:rPr>
        <w:t>Deepseek</w:t>
      </w:r>
      <w:proofErr w:type="spellEnd"/>
      <w:r w:rsidRPr="002E453A">
        <w:rPr>
          <w:rFonts w:ascii="標楷體" w:eastAsia="標楷體" w:hAnsi="標楷體" w:hint="eastAsia"/>
          <w:color w:val="000000"/>
          <w:sz w:val="28"/>
          <w:szCs w:val="28"/>
        </w:rPr>
        <w:t>等)，下同]。</w:t>
      </w:r>
    </w:p>
    <w:p w14:paraId="755FB563" w14:textId="77777777" w:rsidR="008C23B1" w:rsidRDefault="008C23B1" w:rsidP="008C23B1">
      <w:pPr>
        <w:pStyle w:val="afb"/>
        <w:numPr>
          <w:ilvl w:val="1"/>
          <w:numId w:val="40"/>
        </w:numPr>
        <w:autoSpaceDE w:val="0"/>
        <w:autoSpaceDN w:val="0"/>
        <w:adjustRightInd/>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不得向生成式AI提供本案涉及公務應保密、個人及未經機關（構）同意公開之資訊，亦不得向生成式AI詢問可能涉及本案機敏或個人資料之事項，其經生成式AI產製之履約標的及相關文件，廠商應予以標明或揭露。</w:t>
      </w:r>
    </w:p>
    <w:p w14:paraId="73BE9C8F" w14:textId="77777777" w:rsidR="008C23B1" w:rsidRPr="00691C24" w:rsidRDefault="008C23B1" w:rsidP="008C23B1">
      <w:pPr>
        <w:pStyle w:val="afb"/>
        <w:numPr>
          <w:ilvl w:val="1"/>
          <w:numId w:val="40"/>
        </w:numPr>
        <w:autoSpaceDE w:val="0"/>
        <w:autoSpaceDN w:val="0"/>
        <w:adjustRightInd/>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廠商履約過程及成果需透過使用及採購生成式AI以產出履約標的內容或相關文件者，應先徵得機關同意始得為之。</w:t>
      </w:r>
    </w:p>
    <w:p w14:paraId="7289150E" w14:textId="77777777" w:rsidR="008C23B1" w:rsidRPr="002E453A" w:rsidRDefault="008C23B1" w:rsidP="008C23B1">
      <w:pPr>
        <w:pStyle w:val="afb"/>
        <w:numPr>
          <w:ilvl w:val="1"/>
          <w:numId w:val="40"/>
        </w:numPr>
        <w:autoSpaceDE w:val="0"/>
        <w:autoSpaceDN w:val="0"/>
        <w:adjustRightInd/>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w:t>
      </w:r>
      <w:r>
        <w:rPr>
          <w:rFonts w:ascii="標楷體" w:eastAsia="標楷體" w:hAnsi="標楷體" w:hint="eastAsia"/>
          <w:color w:val="000000"/>
          <w:sz w:val="28"/>
          <w:szCs w:val="28"/>
        </w:rPr>
        <w:t>應於得標後</w:t>
      </w:r>
      <w:r w:rsidRPr="002E453A">
        <w:rPr>
          <w:rFonts w:ascii="標楷體" w:eastAsia="標楷體" w:hAnsi="標楷體" w:hint="eastAsia"/>
          <w:color w:val="000000"/>
          <w:sz w:val="28"/>
          <w:szCs w:val="28"/>
        </w:rPr>
        <w:t>以「使用資通訊產品禁制事項同意書/切結書」(如附件</w:t>
      </w:r>
      <w:r>
        <w:rPr>
          <w:rFonts w:ascii="標楷體" w:eastAsia="標楷體" w:hAnsi="標楷體" w:hint="eastAsia"/>
          <w:color w:val="000000"/>
          <w:sz w:val="28"/>
          <w:szCs w:val="28"/>
        </w:rPr>
        <w:t>1</w:t>
      </w:r>
      <w:r w:rsidRPr="002E453A">
        <w:rPr>
          <w:rFonts w:ascii="標楷體" w:eastAsia="標楷體" w:hAnsi="標楷體" w:hint="eastAsia"/>
          <w:color w:val="000000"/>
          <w:sz w:val="28"/>
          <w:szCs w:val="28"/>
        </w:rPr>
        <w:t>)</w:t>
      </w:r>
      <w:r>
        <w:rPr>
          <w:rFonts w:ascii="標楷體" w:eastAsia="標楷體" w:hAnsi="標楷體" w:hint="eastAsia"/>
          <w:color w:val="000000"/>
          <w:sz w:val="28"/>
          <w:szCs w:val="28"/>
        </w:rPr>
        <w:t>聲明</w:t>
      </w:r>
      <w:r w:rsidRPr="002E453A">
        <w:rPr>
          <w:rFonts w:ascii="標楷體" w:eastAsia="標楷體" w:hAnsi="標楷體" w:hint="eastAsia"/>
          <w:color w:val="000000"/>
          <w:sz w:val="28"/>
          <w:szCs w:val="28"/>
        </w:rPr>
        <w:t>其履約過程及履約標的遵循上述準則。</w:t>
      </w:r>
    </w:p>
    <w:p w14:paraId="0FF9A4B6" w14:textId="77777777" w:rsidR="008C23B1" w:rsidRDefault="008C23B1" w:rsidP="008C23B1">
      <w:pPr>
        <w:pStyle w:val="afb"/>
        <w:widowControl/>
        <w:numPr>
          <w:ilvl w:val="1"/>
          <w:numId w:val="40"/>
        </w:numPr>
        <w:autoSpaceDE w:val="0"/>
        <w:autoSpaceDN w:val="0"/>
        <w:adjustRightInd/>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870285">
        <w:rPr>
          <w:rFonts w:ascii="標楷體" w:eastAsia="標楷體" w:hAnsi="標楷體" w:hint="eastAsia"/>
          <w:color w:val="000000"/>
          <w:sz w:val="28"/>
          <w:szCs w:val="28"/>
        </w:rPr>
        <w:t>廠商人員、代理人或使用人如有違反本</w:t>
      </w:r>
      <w:r>
        <w:rPr>
          <w:rFonts w:ascii="標楷體" w:eastAsia="標楷體" w:hAnsi="標楷體" w:hint="eastAsia"/>
          <w:color w:val="000000"/>
          <w:sz w:val="28"/>
          <w:szCs w:val="28"/>
        </w:rPr>
        <w:t>點</w:t>
      </w:r>
      <w:r w:rsidRPr="00870285">
        <w:rPr>
          <w:rFonts w:ascii="標楷體" w:eastAsia="標楷體" w:hAnsi="標楷體" w:hint="eastAsia"/>
          <w:color w:val="000000"/>
          <w:sz w:val="28"/>
          <w:szCs w:val="28"/>
        </w:rPr>
        <w:t>或簽署之同意書/</w:t>
      </w:r>
      <w:r>
        <w:rPr>
          <w:rFonts w:ascii="標楷體" w:eastAsia="標楷體" w:hAnsi="標楷體" w:hint="eastAsia"/>
          <w:color w:val="000000"/>
          <w:sz w:val="28"/>
          <w:szCs w:val="28"/>
        </w:rPr>
        <w:t>切結</w:t>
      </w:r>
      <w:r w:rsidRPr="00870285">
        <w:rPr>
          <w:rFonts w:ascii="標楷體" w:eastAsia="標楷體" w:hAnsi="標楷體" w:hint="eastAsia"/>
          <w:color w:val="000000"/>
          <w:sz w:val="28"/>
          <w:szCs w:val="28"/>
        </w:rPr>
        <w:t>書者，適用</w:t>
      </w:r>
      <w:r>
        <w:rPr>
          <w:rFonts w:ascii="標楷體" w:eastAsia="標楷體" w:hAnsi="標楷體" w:hint="eastAsia"/>
          <w:color w:val="000000"/>
          <w:sz w:val="28"/>
          <w:szCs w:val="28"/>
        </w:rPr>
        <w:t>契約本文關於</w:t>
      </w:r>
      <w:r w:rsidRPr="003114C2">
        <w:rPr>
          <w:rFonts w:ascii="標楷體" w:eastAsia="標楷體" w:hAnsi="標楷體"/>
          <w:color w:val="000000"/>
          <w:sz w:val="28"/>
          <w:szCs w:val="28"/>
        </w:rPr>
        <w:t>權利及責任</w:t>
      </w:r>
      <w:r w:rsidRPr="00870285">
        <w:rPr>
          <w:rFonts w:ascii="標楷體" w:eastAsia="標楷體" w:hAnsi="標楷體" w:hint="eastAsia"/>
          <w:color w:val="000000"/>
          <w:sz w:val="28"/>
          <w:szCs w:val="28"/>
        </w:rPr>
        <w:t>條</w:t>
      </w:r>
      <w:r>
        <w:rPr>
          <w:rFonts w:ascii="標楷體" w:eastAsia="標楷體" w:hAnsi="標楷體" w:hint="eastAsia"/>
          <w:color w:val="000000"/>
          <w:sz w:val="28"/>
          <w:szCs w:val="28"/>
        </w:rPr>
        <w:t>款</w:t>
      </w:r>
      <w:r w:rsidRPr="00870285">
        <w:rPr>
          <w:rFonts w:ascii="標楷體" w:eastAsia="標楷體" w:hAnsi="標楷體" w:hint="eastAsia"/>
          <w:color w:val="000000"/>
          <w:sz w:val="28"/>
          <w:szCs w:val="28"/>
        </w:rPr>
        <w:t>之違約責任，就機關所受損害負賠償之責；致</w:t>
      </w:r>
      <w:r>
        <w:rPr>
          <w:rFonts w:ascii="標楷體" w:eastAsia="標楷體" w:hAnsi="標楷體" w:hint="eastAsia"/>
          <w:color w:val="000000"/>
          <w:sz w:val="28"/>
          <w:szCs w:val="28"/>
        </w:rPr>
        <w:t>第三</w:t>
      </w:r>
      <w:r w:rsidRPr="00870285">
        <w:rPr>
          <w:rFonts w:ascii="標楷體" w:eastAsia="標楷體" w:hAnsi="標楷體" w:hint="eastAsia"/>
          <w:color w:val="000000"/>
          <w:sz w:val="28"/>
          <w:szCs w:val="28"/>
        </w:rPr>
        <w:t>人權利受有損害者，廠商亦應負責。</w:t>
      </w:r>
    </w:p>
    <w:p w14:paraId="77309FDF" w14:textId="77777777" w:rsidR="008C23B1" w:rsidRPr="00A20227" w:rsidRDefault="008C23B1" w:rsidP="008C23B1">
      <w:pPr>
        <w:widowControl/>
        <w:autoSpaceDE w:val="0"/>
        <w:snapToGrid w:val="0"/>
        <w:spacing w:line="400" w:lineRule="exact"/>
        <w:ind w:rightChars="-94" w:right="-226"/>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四</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品德及忠誠查核：</w:t>
      </w:r>
    </w:p>
    <w:p w14:paraId="1F723256" w14:textId="77777777" w:rsidR="008C23B1" w:rsidRDefault="008C23B1" w:rsidP="008C23B1">
      <w:pPr>
        <w:widowControl/>
        <w:autoSpaceDE w:val="0"/>
        <w:snapToGrid w:val="0"/>
        <w:spacing w:line="40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（一）廠商對其派至機關之</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，其職務涉及國家安全或重大利益</w:t>
      </w:r>
      <w:proofErr w:type="gramStart"/>
      <w:r w:rsidRPr="00A20227">
        <w:rPr>
          <w:rFonts w:ascii="標楷體" w:eastAsia="標楷體" w:hAnsi="標楷體" w:hint="eastAsia"/>
          <w:color w:val="000000"/>
          <w:sz w:val="28"/>
          <w:szCs w:val="28"/>
        </w:rPr>
        <w:t>［</w:t>
      </w:r>
      <w:proofErr w:type="gramEnd"/>
      <w:r w:rsidRPr="00A20227">
        <w:rPr>
          <w:rFonts w:ascii="標楷體" w:eastAsia="標楷體" w:hAnsi="標楷體" w:hint="eastAsia"/>
          <w:color w:val="000000"/>
          <w:sz w:val="28"/>
          <w:szCs w:val="28"/>
        </w:rPr>
        <w:t>屬行政院及所屬機關（構）者，為「行政院及所屬機關（構）辦理特殊查核</w:t>
      </w:r>
      <w:r w:rsidRPr="00A20227">
        <w:rPr>
          <w:rFonts w:ascii="標楷體" w:eastAsia="標楷體" w:hAnsi="標楷體" w:hint="eastAsia"/>
          <w:color w:val="000000"/>
          <w:sz w:val="28"/>
          <w:szCs w:val="28"/>
        </w:rPr>
        <w:lastRenderedPageBreak/>
        <w:t>相關說明」</w:t>
      </w:r>
      <w:r w:rsidRPr="006B1CF9">
        <w:rPr>
          <w:rFonts w:ascii="標楷體" w:eastAsia="標楷體" w:hAnsi="標楷體"/>
          <w:color w:val="000000"/>
          <w:sz w:val="28"/>
          <w:szCs w:val="28"/>
        </w:rPr>
        <w:t>壹</w:t>
      </w:r>
      <w:r>
        <w:rPr>
          <w:rFonts w:ascii="標楷體" w:eastAsia="標楷體" w:hAnsi="標楷體" w:hint="eastAsia"/>
          <w:color w:val="000000"/>
          <w:sz w:val="28"/>
          <w:szCs w:val="28"/>
        </w:rPr>
        <w:t>、</w:t>
      </w:r>
      <w:r w:rsidRPr="006B1CF9">
        <w:rPr>
          <w:rFonts w:ascii="標楷體" w:eastAsia="標楷體" w:hAnsi="標楷體"/>
          <w:color w:val="000000"/>
          <w:sz w:val="28"/>
          <w:szCs w:val="28"/>
        </w:rPr>
        <w:t>第一</w:t>
      </w:r>
      <w:r>
        <w:rPr>
          <w:rFonts w:ascii="標楷體" w:eastAsia="標楷體" w:hAnsi="標楷體" w:hint="eastAsia"/>
          <w:color w:val="000000"/>
          <w:sz w:val="28"/>
          <w:szCs w:val="28"/>
        </w:rPr>
        <w:t>點</w:t>
      </w:r>
      <w:r w:rsidRPr="006B1CF9">
        <w:rPr>
          <w:rFonts w:ascii="標楷體" w:eastAsia="標楷體" w:hAnsi="標楷體"/>
          <w:color w:val="000000"/>
          <w:sz w:val="28"/>
          <w:szCs w:val="28"/>
        </w:rPr>
        <w:t>第</w:t>
      </w:r>
      <w:r w:rsidRPr="003E009B">
        <w:rPr>
          <w:rFonts w:ascii="標楷體" w:eastAsia="標楷體" w:hAnsi="標楷體"/>
          <w:color w:val="000000"/>
          <w:sz w:val="28"/>
          <w:szCs w:val="28"/>
        </w:rPr>
        <w:t>（</w:t>
      </w:r>
      <w:r w:rsidRPr="003E009B">
        <w:rPr>
          <w:rFonts w:ascii="標楷體" w:eastAsia="標楷體" w:hAnsi="標楷體" w:hint="eastAsia"/>
          <w:color w:val="000000"/>
          <w:sz w:val="28"/>
          <w:szCs w:val="28"/>
        </w:rPr>
        <w:t>四</w:t>
      </w:r>
      <w:r w:rsidRPr="003E009B">
        <w:rPr>
          <w:rFonts w:ascii="標楷體" w:eastAsia="標楷體" w:hAnsi="標楷體"/>
          <w:color w:val="000000"/>
          <w:sz w:val="28"/>
          <w:szCs w:val="28"/>
        </w:rPr>
        <w:t>）</w:t>
      </w:r>
      <w:r w:rsidRPr="003E009B">
        <w:rPr>
          <w:rFonts w:ascii="標楷體" w:eastAsia="標楷體" w:hAnsi="標楷體" w:hint="eastAsia"/>
          <w:color w:val="000000"/>
          <w:sz w:val="28"/>
          <w:szCs w:val="28"/>
        </w:rPr>
        <w:t>款</w:t>
      </w:r>
      <w:r w:rsidRPr="003E009B">
        <w:rPr>
          <w:rFonts w:ascii="標楷體" w:eastAsia="標楷體" w:hAnsi="標楷體"/>
          <w:color w:val="000000"/>
          <w:sz w:val="28"/>
          <w:szCs w:val="28"/>
        </w:rPr>
        <w:t>所載</w:t>
      </w:r>
      <w:r w:rsidRPr="003E009B">
        <w:rPr>
          <w:rFonts w:ascii="標楷體" w:eastAsia="標楷體" w:hAnsi="標楷體" w:hint="eastAsia"/>
          <w:color w:val="000000"/>
          <w:sz w:val="28"/>
          <w:szCs w:val="28"/>
        </w:rPr>
        <w:t>派駐人員為</w:t>
      </w:r>
      <w:r w:rsidRPr="00A20227">
        <w:rPr>
          <w:rFonts w:ascii="標楷體" w:eastAsia="標楷體" w:hAnsi="標楷體" w:hint="eastAsia"/>
          <w:color w:val="000000"/>
          <w:sz w:val="28"/>
          <w:szCs w:val="28"/>
        </w:rPr>
        <w:t>適用對象。前開機關（構）以外之其他機關（構）者，得參考前開說明辦理，並載明適用對象：</w:t>
      </w:r>
      <w:r w:rsidRPr="00A20227">
        <w:rPr>
          <w:rFonts w:ascii="標楷體" w:eastAsia="標楷體" w:hAnsi="標楷體"/>
          <w:color w:val="000000"/>
          <w:sz w:val="28"/>
          <w:szCs w:val="28"/>
        </w:rPr>
        <w:t>________</w:t>
      </w:r>
      <w:proofErr w:type="gramStart"/>
      <w:r w:rsidRPr="00A20227">
        <w:rPr>
          <w:rFonts w:ascii="標楷體" w:eastAsia="標楷體" w:hAnsi="標楷體" w:hint="eastAsia"/>
          <w:color w:val="000000"/>
          <w:sz w:val="28"/>
          <w:szCs w:val="28"/>
        </w:rPr>
        <w:t>］</w:t>
      </w:r>
      <w:proofErr w:type="gramEnd"/>
      <w:r>
        <w:rPr>
          <w:rFonts w:ascii="標楷體" w:eastAsia="標楷體" w:hAnsi="標楷體" w:hint="eastAsia"/>
          <w:color w:val="000000"/>
          <w:sz w:val="28"/>
          <w:szCs w:val="28"/>
        </w:rPr>
        <w:t>。</w:t>
      </w:r>
    </w:p>
    <w:p w14:paraId="7B01DEB0" w14:textId="77777777" w:rsidR="008C23B1" w:rsidRPr="00A20227" w:rsidRDefault="008C23B1" w:rsidP="008C23B1">
      <w:pPr>
        <w:widowControl/>
        <w:autoSpaceDE w:val="0"/>
        <w:snapToGrid w:val="0"/>
        <w:spacing w:line="40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（二）為檢視</w:t>
      </w:r>
      <w:r>
        <w:rPr>
          <w:rFonts w:ascii="標楷體" w:eastAsia="標楷體" w:hAnsi="標楷體" w:hint="eastAsia"/>
          <w:color w:val="000000"/>
          <w:sz w:val="28"/>
          <w:szCs w:val="28"/>
        </w:rPr>
        <w:t>前開人員</w:t>
      </w:r>
      <w:r w:rsidRPr="00A20227">
        <w:rPr>
          <w:rFonts w:ascii="標楷體" w:eastAsia="標楷體" w:hAnsi="標楷體" w:hint="eastAsia"/>
          <w:color w:val="000000"/>
          <w:sz w:val="28"/>
          <w:szCs w:val="28"/>
        </w:rPr>
        <w:t>品德及忠誠符合職務要求，</w:t>
      </w:r>
      <w:r w:rsidRPr="003E009B">
        <w:rPr>
          <w:rFonts w:ascii="標楷體" w:eastAsia="標楷體" w:hAnsi="標楷體" w:hint="eastAsia"/>
          <w:color w:val="000000"/>
          <w:sz w:val="28"/>
          <w:szCs w:val="28"/>
        </w:rPr>
        <w:t>廠商應洽</w:t>
      </w:r>
      <w:r w:rsidRPr="00A20227">
        <w:rPr>
          <w:rFonts w:ascii="標楷體" w:eastAsia="標楷體" w:hAnsi="標楷體" w:hint="eastAsia"/>
          <w:color w:val="000000"/>
          <w:sz w:val="28"/>
          <w:szCs w:val="28"/>
        </w:rPr>
        <w:t>該人員同意於派駐前及派駐機關</w:t>
      </w:r>
      <w:proofErr w:type="gramStart"/>
      <w:r w:rsidRPr="00A20227">
        <w:rPr>
          <w:rFonts w:ascii="標楷體" w:eastAsia="標楷體" w:hAnsi="標楷體" w:hint="eastAsia"/>
          <w:color w:val="000000"/>
          <w:sz w:val="28"/>
          <w:szCs w:val="28"/>
        </w:rPr>
        <w:t>期間，</w:t>
      </w:r>
      <w:proofErr w:type="gramEnd"/>
      <w:r w:rsidRPr="00A20227">
        <w:rPr>
          <w:rFonts w:ascii="標楷體" w:eastAsia="標楷體" w:hAnsi="標楷體" w:hint="eastAsia"/>
          <w:color w:val="000000"/>
          <w:sz w:val="28"/>
          <w:szCs w:val="28"/>
        </w:rPr>
        <w:t>比照「涉及國家安全或重大利益公務人員特殊查核辦法」規定辦理特殊查核，並應填寫「辦理特殊查核同意書及具結書」、「涉及國家安全或重大利益公務人員特殊查核表」交付機關，及配合機關辦理特殊查核相關作業。</w:t>
      </w:r>
    </w:p>
    <w:p w14:paraId="11C8F0CA" w14:textId="77777777" w:rsidR="008C23B1" w:rsidRPr="00A20227" w:rsidRDefault="008C23B1" w:rsidP="008C23B1">
      <w:pPr>
        <w:widowControl/>
        <w:autoSpaceDE w:val="0"/>
        <w:snapToGrid w:val="0"/>
        <w:spacing w:line="40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三</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不願配合辦理查核作業，或於查核後經權責機關認有危害國家安全或重大利益之虞者，機關</w:t>
      </w:r>
      <w:r>
        <w:rPr>
          <w:rFonts w:ascii="標楷體" w:eastAsia="標楷體" w:hAnsi="標楷體" w:hint="eastAsia"/>
          <w:color w:val="000000"/>
          <w:sz w:val="28"/>
          <w:szCs w:val="28"/>
        </w:rPr>
        <w:t>應</w:t>
      </w:r>
      <w:r w:rsidRPr="00A20227">
        <w:rPr>
          <w:rFonts w:ascii="標楷體" w:eastAsia="標楷體" w:hAnsi="標楷體" w:hint="eastAsia"/>
          <w:color w:val="000000"/>
          <w:sz w:val="28"/>
          <w:szCs w:val="28"/>
        </w:rPr>
        <w:t>通知廠商撤換，廠商不得拒絕。</w:t>
      </w:r>
    </w:p>
    <w:p w14:paraId="64CA29C1" w14:textId="77777777" w:rsidR="008C23B1" w:rsidRPr="00A20227" w:rsidRDefault="008C23B1" w:rsidP="008C23B1">
      <w:pPr>
        <w:widowControl/>
        <w:autoSpaceDE w:val="0"/>
        <w:snapToGrid w:val="0"/>
        <w:spacing w:line="40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四</w:t>
      </w:r>
      <w:r w:rsidRPr="00A20227">
        <w:rPr>
          <w:rFonts w:ascii="標楷體" w:eastAsia="標楷體" w:hAnsi="標楷體" w:hint="eastAsia"/>
          <w:color w:val="000000"/>
          <w:sz w:val="28"/>
          <w:szCs w:val="28"/>
        </w:rPr>
        <w:t>）特殊查核於</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在機關提供</w:t>
      </w:r>
      <w:r>
        <w:rPr>
          <w:rFonts w:ascii="標楷體" w:eastAsia="標楷體" w:hAnsi="標楷體" w:hint="eastAsia"/>
          <w:color w:val="000000"/>
          <w:sz w:val="28"/>
          <w:szCs w:val="28"/>
        </w:rPr>
        <w:t>服</w:t>
      </w:r>
      <w:r w:rsidRPr="00A20227">
        <w:rPr>
          <w:rFonts w:ascii="標楷體" w:eastAsia="標楷體" w:hAnsi="標楷體" w:hint="eastAsia"/>
          <w:color w:val="000000"/>
          <w:sz w:val="28"/>
          <w:szCs w:val="28"/>
        </w:rPr>
        <w:t>務每滿__</w:t>
      </w:r>
      <w:proofErr w:type="gramStart"/>
      <w:r w:rsidRPr="00A20227">
        <w:rPr>
          <w:rFonts w:ascii="標楷體" w:eastAsia="標楷體" w:hAnsi="標楷體" w:hint="eastAsia"/>
          <w:color w:val="000000"/>
          <w:sz w:val="28"/>
          <w:szCs w:val="28"/>
        </w:rPr>
        <w:t>（</w:t>
      </w:r>
      <w:proofErr w:type="gramEnd"/>
      <w:r w:rsidRPr="00A20227">
        <w:rPr>
          <w:rFonts w:ascii="標楷體" w:eastAsia="標楷體" w:hAnsi="標楷體" w:hint="eastAsia"/>
          <w:color w:val="000000"/>
          <w:sz w:val="28"/>
          <w:szCs w:val="28"/>
        </w:rPr>
        <w:t>由機關於招標時載明；未</w:t>
      </w:r>
      <w:proofErr w:type="gramStart"/>
      <w:r w:rsidRPr="00A20227">
        <w:rPr>
          <w:rFonts w:ascii="標楷體" w:eastAsia="標楷體" w:hAnsi="標楷體" w:hint="eastAsia"/>
          <w:color w:val="000000"/>
          <w:sz w:val="28"/>
          <w:szCs w:val="28"/>
        </w:rPr>
        <w:t>載明者</w:t>
      </w:r>
      <w:proofErr w:type="gramEnd"/>
      <w:r w:rsidRPr="00A20227">
        <w:rPr>
          <w:rFonts w:ascii="標楷體" w:eastAsia="標楷體" w:hAnsi="標楷體" w:hint="eastAsia"/>
          <w:color w:val="000000"/>
          <w:sz w:val="28"/>
          <w:szCs w:val="28"/>
        </w:rPr>
        <w:t>，為3年</w:t>
      </w:r>
      <w:proofErr w:type="gramStart"/>
      <w:r w:rsidRPr="00A20227">
        <w:rPr>
          <w:rFonts w:ascii="標楷體" w:eastAsia="標楷體" w:hAnsi="標楷體" w:hint="eastAsia"/>
          <w:color w:val="000000"/>
          <w:sz w:val="28"/>
          <w:szCs w:val="28"/>
        </w:rPr>
        <w:t>）</w:t>
      </w:r>
      <w:proofErr w:type="gramEnd"/>
      <w:r w:rsidRPr="00A20227">
        <w:rPr>
          <w:rFonts w:ascii="標楷體" w:eastAsia="標楷體" w:hAnsi="標楷體" w:hint="eastAsia"/>
          <w:color w:val="000000"/>
          <w:sz w:val="28"/>
          <w:szCs w:val="28"/>
        </w:rPr>
        <w:t>年辦理1次，機關得視業務需要縮短查核</w:t>
      </w:r>
      <w:proofErr w:type="gramStart"/>
      <w:r w:rsidRPr="00A20227">
        <w:rPr>
          <w:rFonts w:ascii="標楷體" w:eastAsia="標楷體" w:hAnsi="標楷體" w:hint="eastAsia"/>
          <w:color w:val="000000"/>
          <w:sz w:val="28"/>
          <w:szCs w:val="28"/>
        </w:rPr>
        <w:t>期間，</w:t>
      </w:r>
      <w:proofErr w:type="gramEnd"/>
      <w:r w:rsidRPr="00A20227">
        <w:rPr>
          <w:rFonts w:ascii="標楷體" w:eastAsia="標楷體" w:hAnsi="標楷體" w:hint="eastAsia"/>
          <w:color w:val="000000"/>
          <w:sz w:val="28"/>
          <w:szCs w:val="28"/>
        </w:rPr>
        <w:t>必要時得辦理專案特殊查核。</w:t>
      </w:r>
    </w:p>
    <w:p w14:paraId="3AB0D00B" w14:textId="77777777" w:rsidR="008C23B1" w:rsidRPr="00A20227" w:rsidRDefault="008C23B1" w:rsidP="008C23B1">
      <w:pPr>
        <w:widowControl/>
        <w:autoSpaceDE w:val="0"/>
        <w:snapToGrid w:val="0"/>
        <w:spacing w:line="400" w:lineRule="exact"/>
        <w:ind w:left="560" w:rightChars="-94" w:right="-226" w:hangingChars="200" w:hanging="560"/>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五</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常態化查核：</w:t>
      </w:r>
      <w:r>
        <w:rPr>
          <w:rFonts w:ascii="標楷體" w:eastAsia="標楷體" w:hAnsi="標楷體" w:hint="eastAsia"/>
          <w:color w:val="000000"/>
          <w:sz w:val="28"/>
          <w:szCs w:val="28"/>
        </w:rPr>
        <w:t>配合大陸委員會政策，落實執行</w:t>
      </w:r>
      <w:r w:rsidRPr="00A20227">
        <w:rPr>
          <w:rFonts w:ascii="標楷體" w:eastAsia="標楷體" w:hAnsi="標楷體" w:hint="eastAsia"/>
          <w:color w:val="000000"/>
          <w:sz w:val="28"/>
          <w:szCs w:val="28"/>
        </w:rPr>
        <w:t>臺灣地區與大陸地區人民關係條例第9條之1規定，臺灣地區人民不得在大陸地區設有戶籍或領用大陸地區護照</w:t>
      </w:r>
      <w:r>
        <w:rPr>
          <w:rFonts w:ascii="標楷體" w:eastAsia="標楷體" w:hAnsi="標楷體" w:hint="eastAsia"/>
          <w:color w:val="000000"/>
          <w:sz w:val="28"/>
          <w:szCs w:val="28"/>
        </w:rPr>
        <w:t>之規定</w:t>
      </w:r>
      <w:r w:rsidRPr="00A20227">
        <w:rPr>
          <w:rFonts w:ascii="標楷體" w:eastAsia="標楷體" w:hAnsi="標楷體" w:hint="eastAsia"/>
          <w:color w:val="000000"/>
          <w:sz w:val="28"/>
          <w:szCs w:val="28"/>
        </w:rPr>
        <w:t>。</w:t>
      </w:r>
    </w:p>
    <w:p w14:paraId="2C2A044C" w14:textId="77777777" w:rsidR="008C23B1" w:rsidRPr="00A20227" w:rsidRDefault="008C23B1" w:rsidP="008C23B1">
      <w:pPr>
        <w:widowControl/>
        <w:autoSpaceDE w:val="0"/>
        <w:snapToGrid w:val="0"/>
        <w:spacing w:line="40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（一）廠商對其派至機關之</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，其職務涉及機關認定之機敏業務者，</w:t>
      </w:r>
      <w:r w:rsidRPr="003E009B">
        <w:rPr>
          <w:rFonts w:ascii="標楷體" w:eastAsia="標楷體" w:hAnsi="標楷體"/>
          <w:color w:val="000000"/>
          <w:sz w:val="28"/>
          <w:szCs w:val="28"/>
        </w:rPr>
        <w:t>廠商應洽該人員同意於派駐前及派駐機關期間</w:t>
      </w:r>
      <w:r w:rsidRPr="00A20227">
        <w:rPr>
          <w:rFonts w:ascii="標楷體" w:eastAsia="標楷體" w:hAnsi="標楷體" w:hint="eastAsia"/>
          <w:color w:val="000000"/>
          <w:sz w:val="28"/>
          <w:szCs w:val="28"/>
        </w:rPr>
        <w:t>填寫「擬任（現職）人員在中國大陸設有戶籍、領用中國大陸護照、身分證、定居證或居住證情形具結書」（附件</w:t>
      </w:r>
      <w:r>
        <w:rPr>
          <w:rFonts w:ascii="標楷體" w:eastAsia="標楷體" w:hAnsi="標楷體" w:hint="eastAsia"/>
          <w:color w:val="000000"/>
          <w:sz w:val="28"/>
          <w:szCs w:val="28"/>
        </w:rPr>
        <w:t>2</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，並由廠商</w:t>
      </w:r>
      <w:r w:rsidRPr="00A20227">
        <w:rPr>
          <w:rFonts w:ascii="標楷體" w:eastAsia="標楷體" w:hAnsi="標楷體" w:hint="eastAsia"/>
          <w:color w:val="000000"/>
          <w:sz w:val="28"/>
          <w:szCs w:val="28"/>
        </w:rPr>
        <w:t>交付機關。</w:t>
      </w:r>
    </w:p>
    <w:p w14:paraId="62F3AA54" w14:textId="77777777" w:rsidR="008C23B1" w:rsidRDefault="008C23B1" w:rsidP="008C23B1">
      <w:pPr>
        <w:pStyle w:val="afb"/>
        <w:widowControl/>
        <w:numPr>
          <w:ilvl w:val="0"/>
          <w:numId w:val="43"/>
        </w:numPr>
        <w:autoSpaceDE w:val="0"/>
        <w:autoSpaceDN w:val="0"/>
        <w:adjustRightInd/>
        <w:snapToGrid w:val="0"/>
        <w:spacing w:line="400" w:lineRule="exact"/>
        <w:ind w:leftChars="0" w:rightChars="-94" w:right="-226"/>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派駐勞工不願配合辦理查核作業，或於查核後經權責機關查獲在中國大陸設有戶籍、領用中國大陸護照、身分證、定居證之情形，機關應通知廠商撤換，廠商不得拒絕。</w:t>
      </w:r>
    </w:p>
    <w:p w14:paraId="38DA46BC" w14:textId="77777777" w:rsidR="008C23B1" w:rsidRPr="00DC3142" w:rsidRDefault="008C23B1" w:rsidP="008C23B1">
      <w:pPr>
        <w:widowControl/>
        <w:autoSpaceDE w:val="0"/>
        <w:snapToGrid w:val="0"/>
        <w:spacing w:line="400" w:lineRule="exact"/>
        <w:ind w:rightChars="-94" w:right="-226"/>
        <w:jc w:val="both"/>
        <w:textAlignment w:val="auto"/>
        <w:rPr>
          <w:rFonts w:ascii="標楷體" w:eastAsia="標楷體" w:hAnsi="標楷體"/>
          <w:color w:val="000000"/>
          <w:sz w:val="28"/>
          <w:szCs w:val="28"/>
        </w:rPr>
      </w:pPr>
      <w:r w:rsidRPr="00DC3142">
        <w:rPr>
          <w:rFonts w:ascii="標楷體" w:eastAsia="標楷體" w:hAnsi="標楷體" w:hint="eastAsia"/>
          <w:color w:val="000000"/>
          <w:sz w:val="28"/>
          <w:szCs w:val="28"/>
        </w:rPr>
        <w:t>六、本採購：</w:t>
      </w:r>
    </w:p>
    <w:p w14:paraId="28D87B8E" w14:textId="77777777" w:rsidR="008C23B1" w:rsidRPr="00DC3142" w:rsidRDefault="008C23B1" w:rsidP="008C23B1">
      <w:pPr>
        <w:autoSpaceDE w:val="0"/>
        <w:snapToGrid w:val="0"/>
        <w:spacing w:line="400" w:lineRule="exact"/>
        <w:ind w:leftChars="200" w:left="480" w:rightChars="-94" w:right="-226"/>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w:t>
      </w:r>
      <w:r w:rsidRPr="00DC3142">
        <w:rPr>
          <w:rFonts w:ascii="標楷體" w:eastAsia="標楷體" w:hAnsi="標楷體" w:hint="eastAsia"/>
          <w:color w:val="000000"/>
          <w:sz w:val="28"/>
          <w:szCs w:val="28"/>
        </w:rPr>
        <w:t>不允許陸資廠商參與，且廠商應依下列約定辦理：</w:t>
      </w:r>
    </w:p>
    <w:p w14:paraId="1408C796" w14:textId="77777777" w:rsidR="008C23B1" w:rsidRPr="003E009B" w:rsidRDefault="008C23B1" w:rsidP="008C23B1">
      <w:pPr>
        <w:pStyle w:val="afb"/>
        <w:autoSpaceDE w:val="0"/>
        <w:autoSpaceDN w:val="0"/>
        <w:snapToGrid w:val="0"/>
        <w:spacing w:line="400" w:lineRule="exact"/>
        <w:ind w:leftChars="300" w:left="1560" w:rightChars="-94" w:right="-226" w:hangingChars="300" w:hanging="840"/>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（一）屬機關取得財物者，廠商所供應標的，不允許使用大陸地區製造或大陸廠牌之零組件。</w:t>
      </w:r>
    </w:p>
    <w:p w14:paraId="2FDD8688" w14:textId="77777777" w:rsidR="008C23B1" w:rsidRDefault="008C23B1" w:rsidP="008C23B1">
      <w:pPr>
        <w:pStyle w:val="afb"/>
        <w:autoSpaceDE w:val="0"/>
        <w:autoSpaceDN w:val="0"/>
        <w:snapToGrid w:val="0"/>
        <w:spacing w:line="400" w:lineRule="exact"/>
        <w:ind w:leftChars="300" w:left="1560" w:rightChars="-94" w:right="-226" w:hangingChars="300" w:hanging="840"/>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（二）屬機關取得服務者，廠商履約人員不得為大陸籍人士；廠商供應標的，不允許使用大陸地區製造或大陸廠牌之零組件。</w:t>
      </w:r>
    </w:p>
    <w:p w14:paraId="607EDC5B" w14:textId="77777777" w:rsidR="008C23B1" w:rsidRPr="00A24384" w:rsidRDefault="008C23B1" w:rsidP="008C23B1">
      <w:pPr>
        <w:pStyle w:val="afb"/>
        <w:numPr>
          <w:ilvl w:val="0"/>
          <w:numId w:val="44"/>
        </w:numPr>
        <w:autoSpaceDE w:val="0"/>
        <w:autoSpaceDN w:val="0"/>
        <w:adjustRightInd/>
        <w:snapToGrid w:val="0"/>
        <w:spacing w:line="400" w:lineRule="exact"/>
        <w:ind w:leftChars="0" w:rightChars="-94" w:right="-226"/>
        <w:jc w:val="both"/>
        <w:textAlignment w:val="auto"/>
        <w:rPr>
          <w:rFonts w:ascii="標楷體" w:eastAsia="標楷體" w:hAnsi="標楷體"/>
          <w:color w:val="000000"/>
          <w:sz w:val="28"/>
          <w:szCs w:val="28"/>
        </w:rPr>
        <w:sectPr w:rsidR="008C23B1" w:rsidRPr="00A24384" w:rsidSect="00426FA9">
          <w:headerReference w:type="default" r:id="rId8"/>
          <w:footerReference w:type="even" r:id="rId9"/>
          <w:footerReference w:type="default" r:id="rId10"/>
          <w:pgSz w:w="11907" w:h="16840" w:code="9"/>
          <w:pgMar w:top="1440" w:right="1080" w:bottom="1440" w:left="1080" w:header="851" w:footer="992" w:gutter="0"/>
          <w:cols w:space="425"/>
          <w:docGrid w:linePitch="340"/>
        </w:sectPr>
      </w:pPr>
      <w:r w:rsidRPr="00DC3142">
        <w:rPr>
          <w:rFonts w:ascii="標楷體" w:eastAsia="標楷體" w:hAnsi="標楷體" w:hint="eastAsia"/>
          <w:color w:val="000000"/>
          <w:sz w:val="28"/>
          <w:szCs w:val="28"/>
        </w:rPr>
        <w:t>廠商履約</w:t>
      </w:r>
      <w:r w:rsidRPr="00DC3142">
        <w:rPr>
          <w:rFonts w:ascii="標楷體" w:eastAsia="標楷體" w:hAnsi="標楷體"/>
          <w:color w:val="000000"/>
          <w:sz w:val="28"/>
          <w:szCs w:val="28"/>
        </w:rPr>
        <w:t>有違反本特別聲明</w:t>
      </w:r>
      <w:r w:rsidRPr="00DC3142">
        <w:rPr>
          <w:rFonts w:ascii="標楷體" w:eastAsia="標楷體" w:hAnsi="標楷體" w:hint="eastAsia"/>
          <w:color w:val="000000"/>
          <w:sz w:val="28"/>
          <w:szCs w:val="28"/>
        </w:rPr>
        <w:t>規定者</w:t>
      </w:r>
      <w:r w:rsidRPr="00DC3142">
        <w:rPr>
          <w:rFonts w:ascii="標楷體" w:eastAsia="標楷體" w:hAnsi="標楷體"/>
          <w:color w:val="000000"/>
          <w:sz w:val="28"/>
          <w:szCs w:val="28"/>
        </w:rPr>
        <w:t>，</w:t>
      </w:r>
      <w:r w:rsidRPr="00DC3142">
        <w:rPr>
          <w:rFonts w:ascii="標楷體" w:eastAsia="標楷體" w:hAnsi="標楷體" w:hint="eastAsia"/>
          <w:color w:val="000000"/>
          <w:sz w:val="28"/>
          <w:szCs w:val="28"/>
        </w:rPr>
        <w:t>機關得限期通知廠商改正。逾期未改正者，機關</w:t>
      </w:r>
      <w:r w:rsidRPr="00DC3142">
        <w:rPr>
          <w:rFonts w:ascii="標楷體" w:eastAsia="標楷體" w:hAnsi="標楷體"/>
          <w:color w:val="000000"/>
          <w:sz w:val="28"/>
          <w:szCs w:val="28"/>
        </w:rPr>
        <w:t>得以書面通知廠商終止或解除全部或部分契約</w:t>
      </w:r>
      <w:r w:rsidRPr="00DC3142">
        <w:rPr>
          <w:rFonts w:ascii="標楷體" w:eastAsia="標楷體" w:hAnsi="標楷體" w:hint="eastAsia"/>
          <w:color w:val="000000"/>
          <w:sz w:val="28"/>
          <w:szCs w:val="28"/>
        </w:rPr>
        <w:t>，且不補償廠商因此所生之損失。</w:t>
      </w:r>
    </w:p>
    <w:p w14:paraId="7DD87DCD" w14:textId="77777777" w:rsidR="008C23B1" w:rsidRPr="00A845A5" w:rsidRDefault="008C23B1" w:rsidP="008C23B1">
      <w:pPr>
        <w:spacing w:line="640" w:lineRule="exact"/>
        <w:rPr>
          <w:rFonts w:eastAsia="標楷體"/>
          <w:sz w:val="40"/>
          <w:szCs w:val="40"/>
        </w:rPr>
      </w:pPr>
      <w:r w:rsidRPr="00A845A5">
        <w:rPr>
          <w:rFonts w:eastAsia="標楷體" w:hint="eastAsia"/>
          <w:sz w:val="40"/>
          <w:szCs w:val="40"/>
        </w:rPr>
        <w:lastRenderedPageBreak/>
        <w:t>附件</w:t>
      </w:r>
      <w:r w:rsidRPr="00A845A5">
        <w:rPr>
          <w:rFonts w:eastAsia="標楷體" w:hint="eastAsia"/>
          <w:sz w:val="40"/>
          <w:szCs w:val="40"/>
        </w:rPr>
        <w:t>1</w:t>
      </w:r>
    </w:p>
    <w:p w14:paraId="755F0D24" w14:textId="77777777" w:rsidR="008C23B1" w:rsidRPr="00886159" w:rsidRDefault="008C23B1" w:rsidP="008C23B1">
      <w:pPr>
        <w:spacing w:line="640" w:lineRule="exact"/>
        <w:jc w:val="center"/>
        <w:rPr>
          <w:rFonts w:eastAsia="標楷體"/>
          <w:sz w:val="40"/>
          <w:szCs w:val="40"/>
        </w:rPr>
      </w:pPr>
      <w:r w:rsidRPr="00886159">
        <w:rPr>
          <w:rFonts w:eastAsia="標楷體" w:hint="eastAsia"/>
          <w:sz w:val="40"/>
          <w:szCs w:val="40"/>
        </w:rPr>
        <w:t>使用資通訊產品禁制事項同意書</w:t>
      </w:r>
      <w:r w:rsidRPr="00886159">
        <w:rPr>
          <w:rFonts w:eastAsia="標楷體" w:hint="eastAsia"/>
          <w:sz w:val="40"/>
          <w:szCs w:val="40"/>
        </w:rPr>
        <w:t>/</w:t>
      </w:r>
      <w:r w:rsidRPr="00886159">
        <w:rPr>
          <w:rFonts w:eastAsia="標楷體" w:hint="eastAsia"/>
          <w:sz w:val="40"/>
          <w:szCs w:val="40"/>
        </w:rPr>
        <w:t>切結書</w:t>
      </w:r>
    </w:p>
    <w:p w14:paraId="5A881F07" w14:textId="77777777" w:rsidR="008C23B1" w:rsidRDefault="008C23B1" w:rsidP="008C23B1">
      <w:pPr>
        <w:spacing w:line="240" w:lineRule="atLeast"/>
        <w:jc w:val="right"/>
        <w:rPr>
          <w:rFonts w:eastAsia="標楷體"/>
        </w:rPr>
      </w:pPr>
      <w:r w:rsidRPr="00886159">
        <w:rPr>
          <w:rFonts w:eastAsia="標楷體"/>
        </w:rPr>
        <w:t>（</w:t>
      </w:r>
      <w:r>
        <w:rPr>
          <w:rFonts w:eastAsia="標楷體" w:hint="eastAsia"/>
        </w:rPr>
        <w:t>得標後</w:t>
      </w:r>
      <w:r w:rsidRPr="00886159">
        <w:rPr>
          <w:rFonts w:eastAsia="標楷體"/>
        </w:rPr>
        <w:t>檢附）</w:t>
      </w:r>
    </w:p>
    <w:p w14:paraId="331B409C" w14:textId="77777777" w:rsidR="008C23B1" w:rsidRPr="00886159" w:rsidRDefault="008C23B1" w:rsidP="008C23B1">
      <w:pPr>
        <w:spacing w:line="240" w:lineRule="atLeast"/>
        <w:rPr>
          <w:rFonts w:eastAsia="標楷體"/>
          <w:sz w:val="32"/>
          <w:szCs w:val="32"/>
        </w:rPr>
      </w:pPr>
    </w:p>
    <w:p w14:paraId="378A7E2F" w14:textId="5E4D2DC5" w:rsidR="008C23B1" w:rsidRDefault="008C23B1" w:rsidP="008C23B1">
      <w:pPr>
        <w:spacing w:line="640" w:lineRule="exact"/>
        <w:ind w:firstLineChars="221" w:firstLine="707"/>
        <w:rPr>
          <w:rFonts w:eastAsia="標楷體"/>
          <w:sz w:val="32"/>
        </w:rPr>
      </w:pPr>
      <w:r>
        <w:rPr>
          <w:rFonts w:eastAsia="標楷體"/>
          <w:sz w:val="32"/>
        </w:rPr>
        <w:t>本廠商</w:t>
      </w:r>
      <w:r w:rsidRPr="00870285">
        <w:rPr>
          <w:rFonts w:eastAsia="標楷體"/>
          <w:sz w:val="32"/>
          <w:u w:val="single"/>
        </w:rPr>
        <w:t xml:space="preserve">  </w:t>
      </w:r>
      <w:r>
        <w:rPr>
          <w:rFonts w:eastAsia="標楷體"/>
          <w:sz w:val="32"/>
          <w:u w:val="single"/>
        </w:rPr>
        <w:t xml:space="preserve">  </w:t>
      </w:r>
      <w:r>
        <w:rPr>
          <w:rFonts w:eastAsia="標楷體" w:hint="eastAsia"/>
          <w:sz w:val="32"/>
          <w:u w:val="single"/>
        </w:rPr>
        <w:t xml:space="preserve"> </w:t>
      </w:r>
      <w:r>
        <w:rPr>
          <w:rFonts w:eastAsia="標楷體"/>
          <w:sz w:val="32"/>
          <w:u w:val="single"/>
        </w:rPr>
        <w:t xml:space="preserve">       </w:t>
      </w:r>
      <w:r>
        <w:rPr>
          <w:rFonts w:eastAsia="標楷體" w:hint="eastAsia"/>
          <w:sz w:val="32"/>
          <w:u w:val="single"/>
        </w:rPr>
        <w:t xml:space="preserve">                </w:t>
      </w:r>
      <w:r w:rsidRPr="00870285">
        <w:rPr>
          <w:rFonts w:eastAsia="標楷體"/>
          <w:sz w:val="32"/>
          <w:u w:val="single"/>
        </w:rPr>
        <w:t xml:space="preserve"> </w:t>
      </w:r>
      <w:r>
        <w:rPr>
          <w:rFonts w:eastAsia="標楷體" w:hint="eastAsia"/>
          <w:sz w:val="32"/>
        </w:rPr>
        <w:t>履行</w:t>
      </w:r>
      <w:r w:rsidRPr="00DB17C0">
        <w:rPr>
          <w:rFonts w:eastAsia="標楷體" w:hint="eastAsia"/>
          <w:sz w:val="32"/>
          <w:u w:val="single"/>
        </w:rPr>
        <w:t>南</w:t>
      </w:r>
      <w:proofErr w:type="gramStart"/>
      <w:r w:rsidRPr="00DB17C0">
        <w:rPr>
          <w:rFonts w:eastAsia="標楷體" w:hint="eastAsia"/>
          <w:sz w:val="32"/>
          <w:u w:val="single"/>
        </w:rPr>
        <w:t>臺</w:t>
      </w:r>
      <w:proofErr w:type="gramEnd"/>
      <w:r w:rsidRPr="00DB17C0">
        <w:rPr>
          <w:rFonts w:eastAsia="標楷體" w:hint="eastAsia"/>
          <w:sz w:val="32"/>
          <w:u w:val="single"/>
        </w:rPr>
        <w:t>學校財團法人南</w:t>
      </w:r>
      <w:proofErr w:type="gramStart"/>
      <w:r w:rsidRPr="00DB17C0">
        <w:rPr>
          <w:rFonts w:eastAsia="標楷體" w:hint="eastAsia"/>
          <w:sz w:val="32"/>
          <w:u w:val="single"/>
        </w:rPr>
        <w:t>臺</w:t>
      </w:r>
      <w:proofErr w:type="gramEnd"/>
      <w:r w:rsidRPr="00DB17C0">
        <w:rPr>
          <w:rFonts w:eastAsia="標楷體" w:hint="eastAsia"/>
          <w:sz w:val="32"/>
          <w:u w:val="single"/>
        </w:rPr>
        <w:t>科技大</w:t>
      </w:r>
      <w:r>
        <w:rPr>
          <w:rFonts w:eastAsia="標楷體" w:hint="eastAsia"/>
          <w:sz w:val="32"/>
          <w:u w:val="single"/>
        </w:rPr>
        <w:t>學</w:t>
      </w:r>
      <w:r>
        <w:rPr>
          <w:rFonts w:eastAsia="標楷體"/>
          <w:sz w:val="32"/>
        </w:rPr>
        <w:t>辦</w:t>
      </w:r>
      <w:r>
        <w:rPr>
          <w:rFonts w:eastAsia="標楷體" w:hint="eastAsia"/>
          <w:sz w:val="32"/>
        </w:rPr>
        <w:t>理之</w:t>
      </w:r>
      <w:r w:rsidRPr="00870285">
        <w:rPr>
          <w:rFonts w:eastAsia="標楷體" w:hint="eastAsia"/>
          <w:sz w:val="32"/>
          <w:u w:val="single"/>
        </w:rPr>
        <w:t xml:space="preserve"> </w:t>
      </w:r>
      <w:r w:rsidRPr="00870285">
        <w:rPr>
          <w:rFonts w:eastAsia="標楷體"/>
          <w:sz w:val="32"/>
          <w:u w:val="single"/>
        </w:rPr>
        <w:t xml:space="preserve">   </w:t>
      </w:r>
      <w:r>
        <w:rPr>
          <w:rFonts w:eastAsia="標楷體" w:hint="eastAsia"/>
          <w:sz w:val="32"/>
          <w:u w:val="single"/>
        </w:rPr>
        <w:t xml:space="preserve">                              </w:t>
      </w:r>
      <w:r w:rsidRPr="00870285">
        <w:rPr>
          <w:rFonts w:eastAsia="標楷體" w:hint="eastAsia"/>
          <w:sz w:val="32"/>
          <w:u w:val="single"/>
        </w:rPr>
        <w:t xml:space="preserve"> </w:t>
      </w:r>
      <w:r w:rsidRPr="00870285">
        <w:rPr>
          <w:rFonts w:eastAsia="標楷體"/>
          <w:sz w:val="32"/>
          <w:u w:val="single"/>
        </w:rPr>
        <w:t xml:space="preserve">   </w:t>
      </w:r>
      <w:r>
        <w:rPr>
          <w:rFonts w:eastAsia="標楷體"/>
          <w:sz w:val="32"/>
        </w:rPr>
        <w:t>案，</w:t>
      </w:r>
      <w:r>
        <w:rPr>
          <w:rFonts w:eastAsia="標楷體" w:hint="eastAsia"/>
          <w:sz w:val="32"/>
        </w:rPr>
        <w:t>已充分瞭解並遵行本特別聲明</w:t>
      </w:r>
      <w:proofErr w:type="gramStart"/>
      <w:r>
        <w:rPr>
          <w:rFonts w:eastAsia="標楷體" w:hint="eastAsia"/>
          <w:sz w:val="32"/>
        </w:rPr>
        <w:t>所定資通訊</w:t>
      </w:r>
      <w:proofErr w:type="gramEnd"/>
      <w:r>
        <w:rPr>
          <w:rFonts w:eastAsia="標楷體" w:hint="eastAsia"/>
          <w:sz w:val="32"/>
        </w:rPr>
        <w:t>產品之禁制事項規範</w:t>
      </w:r>
      <w:r>
        <w:rPr>
          <w:rFonts w:eastAsia="標楷體"/>
          <w:sz w:val="32"/>
        </w:rPr>
        <w:t>，</w:t>
      </w:r>
      <w:r>
        <w:rPr>
          <w:rFonts w:eastAsia="標楷體" w:hint="eastAsia"/>
          <w:sz w:val="32"/>
        </w:rPr>
        <w:t>於履約過程及履約標</w:t>
      </w:r>
      <w:proofErr w:type="gramStart"/>
      <w:r>
        <w:rPr>
          <w:rFonts w:eastAsia="標楷體" w:hint="eastAsia"/>
          <w:sz w:val="32"/>
        </w:rPr>
        <w:t>的均無違反</w:t>
      </w:r>
      <w:proofErr w:type="gramEnd"/>
      <w:r>
        <w:rPr>
          <w:rFonts w:eastAsia="標楷體" w:hint="eastAsia"/>
          <w:sz w:val="32"/>
        </w:rPr>
        <w:t>前述禁制事項</w:t>
      </w:r>
      <w:r>
        <w:rPr>
          <w:rFonts w:eastAsia="標楷體"/>
          <w:sz w:val="32"/>
        </w:rPr>
        <w:t>，</w:t>
      </w:r>
      <w:r w:rsidRPr="00EA07B3">
        <w:rPr>
          <w:rFonts w:eastAsia="標楷體" w:hint="eastAsia"/>
          <w:sz w:val="32"/>
        </w:rPr>
        <w:t>如有違反</w:t>
      </w:r>
      <w:r>
        <w:rPr>
          <w:rFonts w:eastAsia="標楷體" w:hint="eastAsia"/>
          <w:sz w:val="32"/>
        </w:rPr>
        <w:t>，</w:t>
      </w:r>
      <w:r w:rsidRPr="00EA07B3">
        <w:rPr>
          <w:rFonts w:eastAsia="標楷體" w:hint="eastAsia"/>
          <w:sz w:val="32"/>
        </w:rPr>
        <w:t>願賠償一切因此所生之損害，並擔負相關民、刑事責任。</w:t>
      </w:r>
    </w:p>
    <w:p w14:paraId="57179EEC" w14:textId="77777777" w:rsidR="008C23B1" w:rsidRPr="00B93ABE" w:rsidRDefault="008C23B1" w:rsidP="008C23B1">
      <w:pPr>
        <w:spacing w:line="640" w:lineRule="exact"/>
        <w:ind w:firstLineChars="221" w:firstLine="707"/>
        <w:rPr>
          <w:rFonts w:eastAsia="標楷體"/>
          <w:sz w:val="32"/>
        </w:rPr>
      </w:pPr>
    </w:p>
    <w:p w14:paraId="4038B95F" w14:textId="77777777" w:rsidR="008C23B1" w:rsidRDefault="008C23B1" w:rsidP="008C23B1">
      <w:pPr>
        <w:spacing w:line="640" w:lineRule="exact"/>
        <w:ind w:firstLineChars="221" w:firstLine="707"/>
        <w:rPr>
          <w:rFonts w:eastAsia="標楷體"/>
          <w:sz w:val="32"/>
        </w:rPr>
      </w:pPr>
    </w:p>
    <w:p w14:paraId="5B2C5218" w14:textId="77777777" w:rsidR="008C23B1" w:rsidRDefault="008C23B1" w:rsidP="008C23B1">
      <w:pPr>
        <w:spacing w:line="640" w:lineRule="exact"/>
        <w:ind w:firstLineChars="221" w:firstLine="707"/>
        <w:rPr>
          <w:rFonts w:eastAsia="標楷體"/>
          <w:sz w:val="32"/>
        </w:rPr>
      </w:pPr>
    </w:p>
    <w:p w14:paraId="4E5641BA" w14:textId="77777777" w:rsidR="008C23B1" w:rsidRDefault="008C23B1" w:rsidP="008C23B1">
      <w:pPr>
        <w:spacing w:line="640" w:lineRule="exact"/>
        <w:ind w:firstLineChars="221" w:firstLine="707"/>
        <w:rPr>
          <w:rFonts w:eastAsia="標楷體"/>
          <w:sz w:val="32"/>
        </w:rPr>
      </w:pPr>
    </w:p>
    <w:p w14:paraId="5E2462B2" w14:textId="77777777" w:rsidR="008C23B1" w:rsidRDefault="008C23B1" w:rsidP="008C23B1">
      <w:pPr>
        <w:spacing w:line="640" w:lineRule="exact"/>
        <w:ind w:firstLineChars="221" w:firstLine="707"/>
        <w:rPr>
          <w:rFonts w:eastAsia="標楷體"/>
          <w:sz w:val="32"/>
        </w:rPr>
      </w:pPr>
    </w:p>
    <w:p w14:paraId="34EB369C" w14:textId="77777777" w:rsidR="008C23B1" w:rsidRDefault="008C23B1" w:rsidP="008C23B1">
      <w:pPr>
        <w:spacing w:line="1080" w:lineRule="exact"/>
        <w:ind w:left="3686" w:hanging="486"/>
        <w:rPr>
          <w:rFonts w:eastAsia="標楷體"/>
          <w:sz w:val="32"/>
        </w:rPr>
      </w:pPr>
      <w:proofErr w:type="gramStart"/>
      <w:r>
        <w:rPr>
          <w:rFonts w:eastAsia="標楷體"/>
          <w:sz w:val="32"/>
        </w:rPr>
        <w:t>立書人</w:t>
      </w:r>
      <w:proofErr w:type="gramEnd"/>
    </w:p>
    <w:p w14:paraId="3E9AC062" w14:textId="77777777" w:rsidR="008C23B1" w:rsidRDefault="008C23B1" w:rsidP="008C23B1">
      <w:pPr>
        <w:spacing w:line="1080" w:lineRule="exact"/>
        <w:ind w:left="3686" w:hanging="486"/>
        <w:rPr>
          <w:rFonts w:eastAsia="標楷體"/>
          <w:sz w:val="32"/>
        </w:rPr>
      </w:pPr>
      <w:r>
        <w:rPr>
          <w:rFonts w:eastAsia="標楷體"/>
          <w:sz w:val="32"/>
        </w:rPr>
        <w:t xml:space="preserve">　　</w:t>
      </w:r>
      <w:r>
        <w:rPr>
          <w:rFonts w:eastAsia="標楷體" w:hint="eastAsia"/>
          <w:sz w:val="32"/>
        </w:rPr>
        <w:t>得</w:t>
      </w:r>
      <w:r>
        <w:rPr>
          <w:rFonts w:eastAsia="標楷體"/>
          <w:sz w:val="32"/>
        </w:rPr>
        <w:t xml:space="preserve">標廠商：　　　　　　</w:t>
      </w:r>
      <w:r>
        <w:rPr>
          <w:rFonts w:eastAsia="標楷體" w:hint="eastAsia"/>
          <w:sz w:val="32"/>
        </w:rPr>
        <w:t xml:space="preserve">  </w:t>
      </w:r>
      <w:r>
        <w:rPr>
          <w:rFonts w:eastAsia="標楷體"/>
          <w:sz w:val="32"/>
        </w:rPr>
        <w:t>（蓋章）</w:t>
      </w:r>
    </w:p>
    <w:p w14:paraId="51D354E7" w14:textId="77777777" w:rsidR="008C23B1" w:rsidRDefault="008C23B1" w:rsidP="008C23B1">
      <w:pPr>
        <w:spacing w:line="1080" w:lineRule="exact"/>
        <w:ind w:left="3686" w:hanging="486"/>
        <w:rPr>
          <w:rFonts w:eastAsia="標楷體"/>
          <w:sz w:val="32"/>
        </w:rPr>
      </w:pPr>
      <w:r>
        <w:rPr>
          <w:rFonts w:eastAsia="標楷體"/>
          <w:sz w:val="32"/>
        </w:rPr>
        <w:t xml:space="preserve">　　負</w:t>
      </w:r>
      <w:r>
        <w:rPr>
          <w:rFonts w:eastAsia="標楷體" w:hint="eastAsia"/>
          <w:sz w:val="32"/>
        </w:rPr>
        <w:t xml:space="preserve"> </w:t>
      </w:r>
      <w:r>
        <w:rPr>
          <w:rFonts w:eastAsia="標楷體"/>
          <w:sz w:val="32"/>
        </w:rPr>
        <w:t>責</w:t>
      </w:r>
      <w:r>
        <w:rPr>
          <w:rFonts w:eastAsia="標楷體" w:hint="eastAsia"/>
          <w:sz w:val="32"/>
        </w:rPr>
        <w:t xml:space="preserve"> </w:t>
      </w:r>
      <w:r>
        <w:rPr>
          <w:rFonts w:eastAsia="標楷體"/>
          <w:sz w:val="32"/>
        </w:rPr>
        <w:t xml:space="preserve">人：　　　　</w:t>
      </w:r>
      <w:r>
        <w:rPr>
          <w:rFonts w:eastAsia="標楷體" w:hint="eastAsia"/>
          <w:sz w:val="32"/>
        </w:rPr>
        <w:t xml:space="preserve">  </w:t>
      </w:r>
      <w:r>
        <w:rPr>
          <w:rFonts w:eastAsia="標楷體"/>
          <w:sz w:val="32"/>
        </w:rPr>
        <w:t xml:space="preserve">　　（蓋章）</w:t>
      </w:r>
    </w:p>
    <w:p w14:paraId="336D11F0" w14:textId="77777777" w:rsidR="008C23B1" w:rsidRDefault="008C23B1" w:rsidP="008C23B1">
      <w:pPr>
        <w:spacing w:line="1080" w:lineRule="exact"/>
        <w:ind w:left="3686" w:hanging="486"/>
        <w:rPr>
          <w:rFonts w:eastAsia="標楷體" w:hint="eastAsia"/>
          <w:sz w:val="32"/>
        </w:rPr>
      </w:pPr>
    </w:p>
    <w:p w14:paraId="7A55ECDD" w14:textId="77777777" w:rsidR="008C23B1" w:rsidRDefault="008C23B1" w:rsidP="008C23B1">
      <w:pPr>
        <w:spacing w:line="1080" w:lineRule="exact"/>
        <w:ind w:left="960" w:hanging="960"/>
        <w:jc w:val="distribute"/>
        <w:rPr>
          <w:rFonts w:eastAsia="標楷體"/>
          <w:sz w:val="32"/>
        </w:rPr>
        <w:sectPr w:rsidR="008C23B1" w:rsidSect="00426FA9">
          <w:pgSz w:w="11907" w:h="16840" w:code="9"/>
          <w:pgMar w:top="1440" w:right="1080" w:bottom="1440" w:left="1080" w:header="851" w:footer="992" w:gutter="0"/>
          <w:cols w:space="425"/>
          <w:docGrid w:linePitch="340"/>
        </w:sectPr>
      </w:pPr>
      <w:r>
        <w:rPr>
          <w:rFonts w:eastAsia="標楷體"/>
          <w:sz w:val="32"/>
        </w:rPr>
        <w:t>中華民國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14:paraId="4D6CE1D4" w14:textId="77777777" w:rsidR="008C23B1" w:rsidRPr="00A845A5" w:rsidRDefault="008C23B1" w:rsidP="008C23B1">
      <w:pPr>
        <w:widowControl/>
        <w:textAlignment w:val="auto"/>
        <w:rPr>
          <w:b/>
          <w:bCs/>
          <w:color w:val="000000"/>
          <w:sz w:val="40"/>
          <w:szCs w:val="40"/>
        </w:rPr>
      </w:pPr>
      <w:r w:rsidRPr="00A845A5">
        <w:rPr>
          <w:rFonts w:eastAsia="標楷體" w:hint="eastAsia"/>
          <w:sz w:val="40"/>
          <w:szCs w:val="40"/>
        </w:rPr>
        <w:lastRenderedPageBreak/>
        <w:t>附件</w:t>
      </w:r>
      <w:r w:rsidRPr="00A845A5">
        <w:rPr>
          <w:rFonts w:eastAsia="標楷體"/>
          <w:sz w:val="40"/>
          <w:szCs w:val="40"/>
        </w:rPr>
        <w:t>2</w:t>
      </w:r>
    </w:p>
    <w:p w14:paraId="6520727B" w14:textId="77777777" w:rsidR="008C23B1" w:rsidRDefault="008C23B1" w:rsidP="008C23B1">
      <w:pPr>
        <w:pStyle w:val="af1"/>
        <w:kinsoku w:val="0"/>
        <w:overflowPunct w:val="0"/>
        <w:spacing w:after="120" w:line="460" w:lineRule="exact"/>
        <w:ind w:leftChars="59" w:left="142"/>
        <w:jc w:val="center"/>
        <w:rPr>
          <w:b/>
          <w:bCs/>
          <w:sz w:val="36"/>
          <w:szCs w:val="36"/>
        </w:rPr>
      </w:pPr>
      <w:r w:rsidRPr="00221A50">
        <w:rPr>
          <w:b/>
          <w:bCs/>
          <w:sz w:val="36"/>
          <w:szCs w:val="36"/>
        </w:rPr>
        <w:t>擬任</w:t>
      </w:r>
      <w:r w:rsidRPr="00221A50">
        <w:rPr>
          <w:rFonts w:hint="eastAsia"/>
          <w:b/>
          <w:bCs/>
          <w:sz w:val="36"/>
          <w:szCs w:val="36"/>
        </w:rPr>
        <w:t>（現職）</w:t>
      </w:r>
      <w:r w:rsidRPr="00221A50">
        <w:rPr>
          <w:b/>
          <w:bCs/>
          <w:sz w:val="36"/>
          <w:szCs w:val="36"/>
        </w:rPr>
        <w:t>人員</w:t>
      </w:r>
      <w:r w:rsidRPr="00221A50">
        <w:rPr>
          <w:rFonts w:hint="eastAsia"/>
          <w:b/>
          <w:bCs/>
          <w:sz w:val="36"/>
          <w:szCs w:val="36"/>
        </w:rPr>
        <w:t>在中國大陸設有戶籍、領用中國大陸護照、身分證、定居證或居住證情形</w:t>
      </w:r>
      <w:r w:rsidRPr="00221A50">
        <w:rPr>
          <w:b/>
          <w:bCs/>
          <w:sz w:val="36"/>
          <w:szCs w:val="36"/>
        </w:rPr>
        <w:t>具結書</w:t>
      </w:r>
    </w:p>
    <w:p w14:paraId="28D4CB2D" w14:textId="77777777" w:rsidR="008C23B1" w:rsidRPr="00F260BA" w:rsidRDefault="008C23B1" w:rsidP="008C23B1">
      <w:pPr>
        <w:pStyle w:val="af1"/>
        <w:kinsoku w:val="0"/>
        <w:overflowPunct w:val="0"/>
        <w:spacing w:after="120" w:line="360" w:lineRule="exact"/>
        <w:ind w:leftChars="59" w:left="142"/>
        <w:jc w:val="right"/>
        <w:rPr>
          <w:b/>
          <w:bCs/>
          <w:szCs w:val="24"/>
        </w:rPr>
      </w:pPr>
      <w:r w:rsidRPr="00F260BA">
        <w:rPr>
          <w:rFonts w:hint="eastAsia"/>
          <w:bCs/>
          <w:szCs w:val="24"/>
        </w:rPr>
        <w:t xml:space="preserve">       </w:t>
      </w:r>
      <w:r>
        <w:rPr>
          <w:rFonts w:hint="eastAsia"/>
          <w:bCs/>
          <w:szCs w:val="24"/>
        </w:rPr>
        <w:t xml:space="preserve">                                                                                              </w:t>
      </w:r>
      <w:r w:rsidRPr="00292B0B">
        <w:rPr>
          <w:rFonts w:hint="eastAsia"/>
          <w:b/>
          <w:bCs/>
          <w:szCs w:val="24"/>
        </w:rPr>
        <w:t xml:space="preserve"> </w:t>
      </w:r>
    </w:p>
    <w:p w14:paraId="068345CF" w14:textId="77777777" w:rsidR="008C23B1" w:rsidRPr="00EE7602" w:rsidRDefault="008C23B1" w:rsidP="008C23B1">
      <w:pPr>
        <w:pStyle w:val="af1"/>
        <w:spacing w:line="360" w:lineRule="exact"/>
        <w:ind w:left="602" w:firstLine="0"/>
      </w:pPr>
      <w:r w:rsidRPr="00EE7602">
        <w:rPr>
          <w:rFonts w:hint="eastAsia"/>
        </w:rPr>
        <w:t>茲就本人在中國大陸設有戶籍、領用中國大陸護照、身分證、定居證或居住證情形具結如下，如有不實，願負法律責任：</w:t>
      </w:r>
    </w:p>
    <w:p w14:paraId="7519BC1C" w14:textId="77777777" w:rsidR="008C23B1" w:rsidRPr="00EE7602" w:rsidRDefault="008C23B1" w:rsidP="008C23B1">
      <w:pPr>
        <w:pStyle w:val="af1"/>
        <w:numPr>
          <w:ilvl w:val="0"/>
          <w:numId w:val="41"/>
        </w:numPr>
        <w:suppressAutoHyphens/>
        <w:autoSpaceDN w:val="0"/>
        <w:adjustRightInd/>
        <w:spacing w:line="360" w:lineRule="exact"/>
        <w:ind w:left="1190" w:right="0" w:hanging="567"/>
      </w:pPr>
      <w:r w:rsidRPr="00EE7602">
        <w:rPr>
          <w:rFonts w:hint="eastAsia"/>
        </w:rPr>
        <w:t>是否在中國大陸設有戶籍、領用中國大陸護照、身分證、定居證情形</w:t>
      </w:r>
      <w:r w:rsidRPr="00EE7602">
        <w:rPr>
          <w:rFonts w:hint="eastAsia"/>
          <w:kern w:val="0"/>
        </w:rPr>
        <w:t>(如未填寫或拒絕填寫，將無法進用、送審、締約、換約或核派)</w:t>
      </w:r>
      <w:r w:rsidRPr="00EE7602">
        <w:rPr>
          <w:rFonts w:hint="eastAsia"/>
        </w:rPr>
        <w:t>：</w:t>
      </w:r>
    </w:p>
    <w:p w14:paraId="77527AED" w14:textId="77777777" w:rsidR="008C23B1" w:rsidRPr="00EE7602" w:rsidRDefault="008C23B1" w:rsidP="008C23B1">
      <w:pPr>
        <w:pStyle w:val="af1"/>
        <w:spacing w:line="360" w:lineRule="exact"/>
        <w:ind w:leftChars="520" w:left="1525" w:hangingChars="99" w:hanging="277"/>
      </w:pPr>
      <w:r w:rsidRPr="00EE7602">
        <w:rPr>
          <w:rFonts w:hint="eastAsia"/>
        </w:rPr>
        <w:t>□</w:t>
      </w:r>
      <w:r w:rsidRPr="00EE7602">
        <w:t>本人</w:t>
      </w:r>
      <w:r w:rsidRPr="00EE7602">
        <w:rPr>
          <w:rFonts w:hint="eastAsia"/>
        </w:rPr>
        <w:t>沒有在中國大陸設有戶籍、領用中國大陸護照、身分證、定居證</w:t>
      </w:r>
      <w:r w:rsidRPr="00EE7602">
        <w:t>。</w:t>
      </w:r>
    </w:p>
    <w:p w14:paraId="3242C092" w14:textId="77777777" w:rsidR="008C23B1" w:rsidRPr="00EE7602" w:rsidRDefault="008C23B1" w:rsidP="008C23B1">
      <w:pPr>
        <w:pStyle w:val="af1"/>
        <w:spacing w:line="360" w:lineRule="exact"/>
        <w:ind w:leftChars="520" w:left="1525" w:hangingChars="99" w:hanging="277"/>
      </w:pPr>
      <w:r w:rsidRPr="00EE7602">
        <w:rPr>
          <w:rFonts w:hint="eastAsia"/>
        </w:rPr>
        <w:t>□本人在中國大陸設有戶籍，領用中國大陸護照、身分證、定居證：(請接續勾選以下選項，可複選)</w:t>
      </w:r>
    </w:p>
    <w:p w14:paraId="45E27F39" w14:textId="77777777" w:rsidR="008C23B1" w:rsidRPr="00EE7602" w:rsidRDefault="008C23B1" w:rsidP="008C23B1">
      <w:pPr>
        <w:pStyle w:val="af1"/>
        <w:spacing w:line="360" w:lineRule="exact"/>
        <w:ind w:leftChars="644" w:left="1554" w:hangingChars="3" w:hanging="8"/>
      </w:pPr>
      <w:r w:rsidRPr="00EE7602">
        <w:rPr>
          <w:rFonts w:hint="eastAsia"/>
        </w:rPr>
        <w:t>□有中國大陸戶籍及身分證。</w:t>
      </w:r>
    </w:p>
    <w:p w14:paraId="1D3793E9" w14:textId="77777777" w:rsidR="008C23B1" w:rsidRPr="00EE7602" w:rsidRDefault="008C23B1" w:rsidP="008C23B1">
      <w:pPr>
        <w:pStyle w:val="af1"/>
        <w:spacing w:line="360" w:lineRule="exact"/>
        <w:ind w:leftChars="644" w:left="1554" w:hangingChars="3" w:hanging="8"/>
      </w:pPr>
      <w:r w:rsidRPr="00EE7602">
        <w:rPr>
          <w:rFonts w:hint="eastAsia"/>
        </w:rPr>
        <w:t>□有中國大陸護照。</w:t>
      </w:r>
    </w:p>
    <w:p w14:paraId="78322230" w14:textId="77777777" w:rsidR="008C23B1" w:rsidRPr="00EE7602" w:rsidRDefault="008C23B1" w:rsidP="008C23B1">
      <w:pPr>
        <w:pStyle w:val="af1"/>
        <w:spacing w:line="360" w:lineRule="exact"/>
        <w:ind w:leftChars="644" w:left="1554" w:hangingChars="3" w:hanging="8"/>
      </w:pPr>
      <w:r w:rsidRPr="00EE7602">
        <w:rPr>
          <w:rFonts w:hint="eastAsia"/>
        </w:rPr>
        <w:t>□有中國大陸定居證。</w:t>
      </w:r>
    </w:p>
    <w:p w14:paraId="365695C2" w14:textId="77777777" w:rsidR="008C23B1" w:rsidRPr="00EE7602" w:rsidRDefault="008C23B1" w:rsidP="008C23B1">
      <w:pPr>
        <w:pStyle w:val="af1"/>
        <w:numPr>
          <w:ilvl w:val="0"/>
          <w:numId w:val="41"/>
        </w:numPr>
        <w:suppressAutoHyphens/>
        <w:autoSpaceDN w:val="0"/>
        <w:adjustRightInd/>
        <w:spacing w:line="360" w:lineRule="exact"/>
        <w:ind w:left="1190" w:right="0" w:hanging="567"/>
      </w:pPr>
      <w:r w:rsidRPr="00EE7602">
        <w:rPr>
          <w:rFonts w:hint="eastAsia"/>
        </w:rPr>
        <w:t>是否領用中國大陸「居住證」及處理情形(如未填寫或拒絕填寫，應由各用人機關造冊列管)：</w:t>
      </w:r>
    </w:p>
    <w:p w14:paraId="32BBF2F1" w14:textId="77777777" w:rsidR="008C23B1" w:rsidRPr="00EE7602" w:rsidRDefault="008C23B1" w:rsidP="008C23B1">
      <w:pPr>
        <w:pStyle w:val="af1"/>
        <w:numPr>
          <w:ilvl w:val="0"/>
          <w:numId w:val="42"/>
        </w:numPr>
        <w:suppressAutoHyphens/>
        <w:autoSpaceDN w:val="0"/>
        <w:adjustRightInd/>
        <w:spacing w:line="360" w:lineRule="exact"/>
        <w:ind w:left="1862" w:right="0" w:hanging="644"/>
      </w:pPr>
      <w:r w:rsidRPr="00EE7602">
        <w:rPr>
          <w:rFonts w:hint="eastAsia"/>
        </w:rPr>
        <w:t>領用情形</w:t>
      </w:r>
    </w:p>
    <w:p w14:paraId="6F63DB9E" w14:textId="77777777" w:rsidR="008C23B1" w:rsidRPr="00EE7602" w:rsidRDefault="008C23B1" w:rsidP="008C23B1">
      <w:pPr>
        <w:pStyle w:val="af1"/>
        <w:spacing w:line="360" w:lineRule="exact"/>
        <w:ind w:leftChars="775" w:left="1860" w:firstLine="1"/>
      </w:pPr>
      <w:r w:rsidRPr="00EE7602">
        <w:rPr>
          <w:rFonts w:hint="eastAsia"/>
        </w:rPr>
        <w:t>□從來沒有領用。(勾選此項者</w:t>
      </w:r>
      <w:proofErr w:type="gramStart"/>
      <w:r w:rsidRPr="00EE7602">
        <w:rPr>
          <w:rFonts w:hint="eastAsia"/>
        </w:rPr>
        <w:t>以下免填</w:t>
      </w:r>
      <w:proofErr w:type="gramEnd"/>
      <w:r w:rsidRPr="00EE7602">
        <w:rPr>
          <w:rFonts w:hint="eastAsia"/>
        </w:rPr>
        <w:t>)</w:t>
      </w:r>
    </w:p>
    <w:p w14:paraId="64ED34F5" w14:textId="77777777" w:rsidR="008C23B1" w:rsidRPr="00EE7602" w:rsidRDefault="008C23B1" w:rsidP="008C23B1">
      <w:pPr>
        <w:pStyle w:val="af1"/>
        <w:spacing w:line="360" w:lineRule="exact"/>
        <w:ind w:leftChars="775" w:left="2146" w:hangingChars="102" w:hanging="286"/>
        <w:rPr>
          <w:u w:val="single"/>
        </w:rPr>
      </w:pPr>
      <w:r w:rsidRPr="00EE7602">
        <w:rPr>
          <w:rFonts w:hint="eastAsia"/>
        </w:rPr>
        <w:t>□曾經領用 (證號</w:t>
      </w:r>
      <w:r w:rsidRPr="00EE7602">
        <w:rPr>
          <w:rFonts w:hint="eastAsia"/>
          <w:u w:val="single"/>
        </w:rPr>
        <w:t xml:space="preserve">           </w:t>
      </w:r>
      <w:r w:rsidRPr="00EE7602">
        <w:rPr>
          <w:rFonts w:hint="eastAsia"/>
        </w:rPr>
        <w:t>)【已遺失者免填證號】，取得時間：</w:t>
      </w:r>
      <w:r w:rsidRPr="00EE7602">
        <w:rPr>
          <w:rFonts w:hint="eastAsia"/>
          <w:u w:val="single"/>
        </w:rPr>
        <w:t xml:space="preserve">     </w:t>
      </w:r>
      <w:r w:rsidRPr="00EE7602">
        <w:rPr>
          <w:rFonts w:hint="eastAsia"/>
        </w:rPr>
        <w:t>年</w:t>
      </w:r>
      <w:r w:rsidRPr="00EE7602">
        <w:rPr>
          <w:rFonts w:hint="eastAsia"/>
          <w:u w:val="single"/>
        </w:rPr>
        <w:t xml:space="preserve">    </w:t>
      </w:r>
      <w:r w:rsidRPr="00EE7602">
        <w:rPr>
          <w:rFonts w:hint="eastAsia"/>
        </w:rPr>
        <w:t>月</w:t>
      </w:r>
      <w:r w:rsidRPr="00EE7602">
        <w:rPr>
          <w:rFonts w:hint="eastAsia"/>
          <w:u w:val="single"/>
        </w:rPr>
        <w:t xml:space="preserve">    </w:t>
      </w:r>
      <w:r w:rsidRPr="00EE7602">
        <w:rPr>
          <w:rFonts w:hint="eastAsia"/>
        </w:rPr>
        <w:t>日；取得原因：________________________</w:t>
      </w:r>
    </w:p>
    <w:p w14:paraId="7B157EE1" w14:textId="77777777" w:rsidR="008C23B1" w:rsidRPr="00EE7602" w:rsidRDefault="008C23B1" w:rsidP="008C23B1">
      <w:pPr>
        <w:pStyle w:val="af1"/>
        <w:numPr>
          <w:ilvl w:val="0"/>
          <w:numId w:val="42"/>
        </w:numPr>
        <w:suppressAutoHyphens/>
        <w:autoSpaceDN w:val="0"/>
        <w:adjustRightInd/>
        <w:spacing w:line="360" w:lineRule="exact"/>
        <w:ind w:left="1862" w:right="0" w:hanging="644"/>
      </w:pPr>
      <w:r w:rsidRPr="00EE7602">
        <w:rPr>
          <w:rFonts w:hint="eastAsia"/>
        </w:rPr>
        <w:t>處理情形</w:t>
      </w:r>
    </w:p>
    <w:p w14:paraId="02B182D1" w14:textId="77777777" w:rsidR="008C23B1" w:rsidRPr="00EE7602" w:rsidRDefault="008C23B1" w:rsidP="008C23B1">
      <w:pPr>
        <w:pStyle w:val="af1"/>
        <w:spacing w:line="360" w:lineRule="exact"/>
        <w:ind w:leftChars="793" w:left="2239" w:hangingChars="120" w:hanging="336"/>
        <w:jc w:val="left"/>
      </w:pPr>
      <w:r w:rsidRPr="00EE7602">
        <w:rPr>
          <w:rFonts w:hint="eastAsia"/>
        </w:rPr>
        <w:t>□該證件已失效(有效期限至    年    月    日止)，本人承諾日後不再向中國大陸領用居住證。</w:t>
      </w:r>
    </w:p>
    <w:p w14:paraId="6EF42FD0" w14:textId="77777777" w:rsidR="008C23B1" w:rsidRPr="00EE7602" w:rsidRDefault="008C23B1" w:rsidP="008C23B1">
      <w:pPr>
        <w:pStyle w:val="af1"/>
        <w:spacing w:line="360" w:lineRule="exact"/>
        <w:ind w:leftChars="793" w:left="2239" w:hangingChars="120" w:hanging="336"/>
        <w:jc w:val="left"/>
      </w:pPr>
      <w:r w:rsidRPr="00EE7602">
        <w:rPr>
          <w:rFonts w:hint="eastAsia"/>
        </w:rPr>
        <w:t>□該證件已遺失，本人承諾日後不再向中國大陸領用居住證。</w:t>
      </w:r>
    </w:p>
    <w:p w14:paraId="28DB3EFE" w14:textId="77777777" w:rsidR="008C23B1" w:rsidRPr="00EE7602" w:rsidRDefault="008C23B1" w:rsidP="008C23B1">
      <w:pPr>
        <w:pStyle w:val="af1"/>
        <w:spacing w:line="360" w:lineRule="exact"/>
        <w:ind w:leftChars="793" w:left="2239" w:hangingChars="120" w:hanging="336"/>
        <w:jc w:val="left"/>
      </w:pPr>
      <w:r w:rsidRPr="00EE7602">
        <w:rPr>
          <w:rFonts w:hint="eastAsia"/>
        </w:rPr>
        <w:t>□該證件</w:t>
      </w:r>
      <w:proofErr w:type="gramStart"/>
      <w:r w:rsidRPr="00EE7602">
        <w:rPr>
          <w:rFonts w:hint="eastAsia"/>
        </w:rPr>
        <w:t>已剪角並</w:t>
      </w:r>
      <w:proofErr w:type="gramEnd"/>
      <w:r w:rsidRPr="00EE7602">
        <w:rPr>
          <w:rFonts w:hint="eastAsia"/>
        </w:rPr>
        <w:t>由服務機關(構)學校收繳留存，本人承諾日後不再向中國大陸領用居住證。</w:t>
      </w:r>
    </w:p>
    <w:p w14:paraId="7E0C6D90" w14:textId="77777777" w:rsidR="008C23B1" w:rsidRPr="00EE7602" w:rsidRDefault="008C23B1" w:rsidP="008C23B1">
      <w:pPr>
        <w:pStyle w:val="af1"/>
        <w:spacing w:line="360" w:lineRule="exact"/>
        <w:ind w:leftChars="793" w:left="2239" w:hangingChars="120" w:hanging="336"/>
        <w:jc w:val="left"/>
      </w:pPr>
      <w:r w:rsidRPr="00EE7602">
        <w:rPr>
          <w:rFonts w:hint="eastAsia"/>
        </w:rPr>
        <w:t>□其他(請簡要說明)</w:t>
      </w:r>
      <w:r w:rsidRPr="00EE7602">
        <w:t xml:space="preserve"> ：________________________________</w:t>
      </w:r>
      <w:r w:rsidRPr="00EE7602">
        <w:rPr>
          <w:rFonts w:hint="eastAsia"/>
          <w:u w:val="single"/>
        </w:rPr>
        <w:t xml:space="preserve"> </w:t>
      </w:r>
    </w:p>
    <w:p w14:paraId="3DD41E9B" w14:textId="77777777" w:rsidR="008C23B1" w:rsidRPr="00EE7602" w:rsidRDefault="008C23B1" w:rsidP="008C23B1">
      <w:pPr>
        <w:snapToGrid w:val="0"/>
        <w:spacing w:line="400" w:lineRule="exact"/>
        <w:ind w:firstLine="2240"/>
        <w:rPr>
          <w:rFonts w:eastAsia="標楷體"/>
          <w:color w:val="000000"/>
          <w:sz w:val="28"/>
          <w:szCs w:val="28"/>
        </w:rPr>
      </w:pPr>
      <w:r w:rsidRPr="00EE7602">
        <w:rPr>
          <w:rFonts w:eastAsia="標楷體"/>
          <w:color w:val="000000"/>
          <w:sz w:val="28"/>
          <w:szCs w:val="28"/>
        </w:rPr>
        <w:t>具結人：</w:t>
      </w:r>
    </w:p>
    <w:p w14:paraId="0DA6EC5D" w14:textId="77777777" w:rsidR="008C23B1" w:rsidRPr="00EE7602" w:rsidRDefault="008C23B1" w:rsidP="008C23B1">
      <w:pPr>
        <w:snapToGrid w:val="0"/>
        <w:spacing w:line="400" w:lineRule="exact"/>
        <w:ind w:firstLine="2240"/>
        <w:rPr>
          <w:rFonts w:eastAsia="標楷體"/>
          <w:color w:val="000000"/>
          <w:sz w:val="28"/>
          <w:szCs w:val="28"/>
        </w:rPr>
      </w:pPr>
      <w:r w:rsidRPr="00EE7602">
        <w:rPr>
          <w:rFonts w:eastAsia="標楷體"/>
          <w:color w:val="000000"/>
          <w:sz w:val="28"/>
          <w:szCs w:val="28"/>
        </w:rPr>
        <w:t>國民身分證統一編號：</w:t>
      </w:r>
    </w:p>
    <w:p w14:paraId="57C66D45" w14:textId="77777777" w:rsidR="008C23B1" w:rsidRPr="00EE7602" w:rsidRDefault="008C23B1" w:rsidP="008C23B1">
      <w:pPr>
        <w:snapToGrid w:val="0"/>
        <w:spacing w:line="400" w:lineRule="exact"/>
        <w:ind w:firstLine="2240"/>
        <w:rPr>
          <w:rFonts w:eastAsia="標楷體"/>
          <w:color w:val="000000"/>
          <w:sz w:val="28"/>
          <w:szCs w:val="28"/>
        </w:rPr>
      </w:pPr>
      <w:r w:rsidRPr="00EE7602">
        <w:rPr>
          <w:rFonts w:eastAsia="標楷體"/>
          <w:color w:val="000000"/>
          <w:sz w:val="28"/>
          <w:szCs w:val="28"/>
        </w:rPr>
        <w:t>服務機關（構）</w:t>
      </w:r>
      <w:r w:rsidRPr="00EE7602">
        <w:rPr>
          <w:rFonts w:eastAsia="標楷體" w:hint="eastAsia"/>
          <w:color w:val="000000"/>
          <w:sz w:val="28"/>
          <w:szCs w:val="28"/>
        </w:rPr>
        <w:t>學校</w:t>
      </w:r>
      <w:r w:rsidRPr="00EE7602">
        <w:rPr>
          <w:rFonts w:eastAsia="標楷體"/>
          <w:color w:val="000000"/>
          <w:sz w:val="28"/>
          <w:szCs w:val="28"/>
        </w:rPr>
        <w:t>：</w:t>
      </w:r>
    </w:p>
    <w:p w14:paraId="725AE6D3" w14:textId="77777777" w:rsidR="008C23B1" w:rsidRPr="00EE7602" w:rsidRDefault="008C23B1" w:rsidP="008C23B1">
      <w:pPr>
        <w:snapToGrid w:val="0"/>
        <w:spacing w:line="400" w:lineRule="exact"/>
        <w:ind w:firstLine="2240"/>
        <w:rPr>
          <w:rFonts w:eastAsia="標楷體"/>
          <w:color w:val="000000"/>
          <w:sz w:val="28"/>
          <w:szCs w:val="28"/>
        </w:rPr>
      </w:pPr>
      <w:r w:rsidRPr="00EE7602">
        <w:rPr>
          <w:rFonts w:eastAsia="標楷體"/>
          <w:color w:val="000000"/>
          <w:sz w:val="28"/>
          <w:szCs w:val="28"/>
        </w:rPr>
        <w:t>擬任職務</w:t>
      </w:r>
      <w:r w:rsidRPr="00EE7602">
        <w:rPr>
          <w:rFonts w:eastAsia="標楷體" w:hint="eastAsia"/>
          <w:color w:val="000000"/>
          <w:sz w:val="28"/>
          <w:szCs w:val="28"/>
        </w:rPr>
        <w:t>（現職）</w:t>
      </w:r>
      <w:r w:rsidRPr="00EE7602">
        <w:rPr>
          <w:rFonts w:eastAsia="標楷體"/>
          <w:color w:val="000000"/>
          <w:sz w:val="28"/>
          <w:szCs w:val="28"/>
        </w:rPr>
        <w:t>：</w:t>
      </w:r>
    </w:p>
    <w:p w14:paraId="24562909" w14:textId="77777777" w:rsidR="008C23B1" w:rsidRPr="00EE7602" w:rsidRDefault="008C23B1" w:rsidP="008C23B1">
      <w:pPr>
        <w:snapToGrid w:val="0"/>
        <w:spacing w:line="400" w:lineRule="exact"/>
        <w:ind w:firstLine="2240"/>
        <w:rPr>
          <w:color w:val="000000"/>
          <w:sz w:val="28"/>
          <w:szCs w:val="28"/>
        </w:rPr>
      </w:pPr>
      <w:r w:rsidRPr="00EE7602">
        <w:rPr>
          <w:rFonts w:eastAsia="標楷體"/>
          <w:color w:val="000000"/>
          <w:sz w:val="28"/>
          <w:szCs w:val="28"/>
        </w:rPr>
        <w:t>職務</w:t>
      </w:r>
      <w:proofErr w:type="gramStart"/>
      <w:r w:rsidRPr="00EE7602">
        <w:rPr>
          <w:rFonts w:eastAsia="標楷體"/>
          <w:color w:val="000000"/>
          <w:sz w:val="28"/>
          <w:szCs w:val="28"/>
        </w:rPr>
        <w:t>所列官等</w:t>
      </w:r>
      <w:proofErr w:type="gramEnd"/>
      <w:r w:rsidRPr="00EE7602">
        <w:rPr>
          <w:rFonts w:eastAsia="標楷體"/>
          <w:color w:val="000000"/>
          <w:sz w:val="28"/>
          <w:szCs w:val="28"/>
        </w:rPr>
        <w:t>職等</w:t>
      </w:r>
      <w:r w:rsidRPr="00EE7602">
        <w:rPr>
          <w:rFonts w:eastAsia="標楷體" w:hint="eastAsia"/>
          <w:color w:val="000000"/>
          <w:sz w:val="28"/>
          <w:szCs w:val="28"/>
        </w:rPr>
        <w:t>（無者免填）</w:t>
      </w:r>
      <w:r w:rsidRPr="00EE7602">
        <w:rPr>
          <w:rFonts w:ascii="標楷體" w:eastAsia="標楷體" w:hAnsi="標楷體"/>
          <w:color w:val="000000"/>
          <w:sz w:val="28"/>
          <w:szCs w:val="28"/>
        </w:rPr>
        <w:t>：</w:t>
      </w:r>
    </w:p>
    <w:p w14:paraId="187105D4" w14:textId="77777777" w:rsidR="008C23B1" w:rsidRPr="00EE7602" w:rsidRDefault="008C23B1" w:rsidP="008C23B1">
      <w:pPr>
        <w:snapToGrid w:val="0"/>
        <w:spacing w:line="400" w:lineRule="exact"/>
        <w:ind w:firstLine="2240"/>
        <w:rPr>
          <w:rFonts w:eastAsia="標楷體"/>
          <w:color w:val="000000"/>
          <w:sz w:val="28"/>
          <w:szCs w:val="28"/>
        </w:rPr>
      </w:pPr>
      <w:r w:rsidRPr="00EE7602">
        <w:rPr>
          <w:rFonts w:eastAsia="標楷體"/>
          <w:color w:val="000000"/>
          <w:sz w:val="28"/>
          <w:szCs w:val="28"/>
        </w:rPr>
        <w:t>（官階資位級別）</w:t>
      </w:r>
    </w:p>
    <w:p w14:paraId="42F95B66" w14:textId="77777777" w:rsidR="008C23B1" w:rsidRPr="00EE7602" w:rsidRDefault="008C23B1" w:rsidP="008C23B1">
      <w:pPr>
        <w:snapToGrid w:val="0"/>
        <w:spacing w:line="360" w:lineRule="exact"/>
        <w:jc w:val="distribute"/>
        <w:rPr>
          <w:rFonts w:eastAsia="標楷體"/>
          <w:color w:val="000000"/>
          <w:sz w:val="28"/>
          <w:szCs w:val="28"/>
        </w:rPr>
      </w:pPr>
      <w:r w:rsidRPr="00EE7602">
        <w:rPr>
          <w:rFonts w:eastAsia="標楷體"/>
          <w:color w:val="000000"/>
          <w:sz w:val="28"/>
          <w:szCs w:val="28"/>
        </w:rPr>
        <w:t>中華民國　　　　　年　　　　　月　　　　　日</w:t>
      </w:r>
    </w:p>
    <w:p w14:paraId="73343989" w14:textId="77777777" w:rsidR="008C23B1" w:rsidRPr="00EC230D" w:rsidRDefault="008C23B1" w:rsidP="008C23B1">
      <w:pPr>
        <w:spacing w:line="360" w:lineRule="exact"/>
        <w:jc w:val="both"/>
        <w:rPr>
          <w:rFonts w:eastAsia="標楷體"/>
          <w:color w:val="000000"/>
          <w:sz w:val="28"/>
          <w:szCs w:val="28"/>
        </w:rPr>
      </w:pPr>
      <w:r>
        <w:rPr>
          <w:rFonts w:eastAsia="標楷體"/>
          <w:color w:val="000000"/>
          <w:sz w:val="28"/>
          <w:szCs w:val="28"/>
        </w:rPr>
        <w:br w:type="page"/>
      </w:r>
      <w:r w:rsidRPr="00EC230D">
        <w:rPr>
          <w:rFonts w:eastAsia="標楷體" w:hint="eastAsia"/>
          <w:color w:val="000000"/>
          <w:sz w:val="28"/>
          <w:szCs w:val="28"/>
        </w:rPr>
        <w:lastRenderedPageBreak/>
        <w:t>備註：</w:t>
      </w:r>
    </w:p>
    <w:p w14:paraId="359022AC" w14:textId="77777777" w:rsidR="008C23B1" w:rsidRPr="00EC230D" w:rsidRDefault="008C23B1" w:rsidP="008C23B1">
      <w:pPr>
        <w:spacing w:line="360" w:lineRule="exact"/>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一</w:t>
      </w:r>
      <w:r w:rsidRPr="00EC230D">
        <w:rPr>
          <w:rFonts w:ascii="標楷體" w:eastAsia="標楷體" w:hAnsi="標楷體" w:hint="eastAsia"/>
          <w:color w:val="000000"/>
          <w:sz w:val="28"/>
          <w:szCs w:val="28"/>
        </w:rPr>
        <w:t>、請具結人依實際情形分別於具結書□欄內打「</w:t>
      </w:r>
      <w:r w:rsidRPr="00EC230D">
        <w:rPr>
          <w:rFonts w:ascii="Wingdings 2" w:eastAsia="Wingdings 2" w:hAnsi="Wingdings 2" w:cs="Wingdings 2"/>
          <w:color w:val="000000"/>
          <w:sz w:val="28"/>
          <w:szCs w:val="28"/>
        </w:rPr>
        <w:t></w:t>
      </w:r>
      <w:r w:rsidRPr="00EC230D">
        <w:rPr>
          <w:rFonts w:ascii="標楷體" w:eastAsia="標楷體" w:hAnsi="標楷體" w:hint="eastAsia"/>
          <w:color w:val="000000"/>
          <w:sz w:val="28"/>
          <w:szCs w:val="28"/>
        </w:rPr>
        <w:t>」。</w:t>
      </w:r>
    </w:p>
    <w:p w14:paraId="758EFB85" w14:textId="77777777" w:rsidR="008C23B1" w:rsidRPr="00EC230D" w:rsidRDefault="008C23B1" w:rsidP="008C23B1">
      <w:pPr>
        <w:spacing w:line="360" w:lineRule="exact"/>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二、辦理依據：</w:t>
      </w:r>
    </w:p>
    <w:p w14:paraId="095411C2" w14:textId="77777777" w:rsidR="008C23B1" w:rsidRPr="00EC230D" w:rsidRDefault="008C23B1" w:rsidP="008C23B1">
      <w:pPr>
        <w:spacing w:line="360" w:lineRule="exact"/>
        <w:ind w:leftChars="122" w:left="293" w:firstLineChars="64" w:firstLine="179"/>
        <w:jc w:val="both"/>
        <w:textAlignment w:val="auto"/>
        <w:rPr>
          <w:rFonts w:ascii="標楷體" w:eastAsia="標楷體" w:hAnsi="標楷體"/>
          <w:strike/>
          <w:color w:val="000000"/>
          <w:sz w:val="28"/>
          <w:szCs w:val="28"/>
        </w:rPr>
      </w:pPr>
      <w:r w:rsidRPr="00EC230D">
        <w:rPr>
          <w:rFonts w:ascii="標楷體" w:eastAsia="標楷體" w:hAnsi="標楷體" w:hint="eastAsia"/>
          <w:color w:val="000000"/>
          <w:sz w:val="28"/>
          <w:szCs w:val="28"/>
        </w:rPr>
        <w:t>(</w:t>
      </w:r>
      <w:proofErr w:type="gramStart"/>
      <w:r w:rsidRPr="00EC230D">
        <w:rPr>
          <w:rFonts w:ascii="標楷體" w:eastAsia="標楷體" w:hAnsi="標楷體" w:hint="eastAsia"/>
          <w:color w:val="000000"/>
          <w:sz w:val="28"/>
          <w:szCs w:val="28"/>
        </w:rPr>
        <w:t>一</w:t>
      </w:r>
      <w:proofErr w:type="gramEnd"/>
      <w:r w:rsidRPr="00EC230D">
        <w:rPr>
          <w:rFonts w:ascii="標楷體" w:eastAsia="標楷體" w:hAnsi="標楷體" w:hint="eastAsia"/>
          <w:color w:val="000000"/>
          <w:sz w:val="28"/>
          <w:szCs w:val="28"/>
        </w:rPr>
        <w:t>)臺灣地區與大陸地區人民關係條例相關規定:</w:t>
      </w:r>
    </w:p>
    <w:p w14:paraId="7939FD70" w14:textId="77777777" w:rsidR="008C23B1" w:rsidRPr="00EC230D" w:rsidRDefault="008C23B1" w:rsidP="008C23B1">
      <w:pPr>
        <w:spacing w:line="360" w:lineRule="exact"/>
        <w:ind w:leftChars="456" w:left="1427" w:hangingChars="119" w:hanging="333"/>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1.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EC230D">
        <w:rPr>
          <w:rFonts w:ascii="標楷體" w:eastAsia="標楷體" w:hAnsi="標楷體" w:hint="eastAsia"/>
          <w:color w:val="000000"/>
          <w:sz w:val="28"/>
          <w:szCs w:val="28"/>
        </w:rPr>
        <w:t>複</w:t>
      </w:r>
      <w:proofErr w:type="gramEnd"/>
      <w:r w:rsidRPr="00EC230D">
        <w:rPr>
          <w:rFonts w:ascii="標楷體" w:eastAsia="標楷體" w:hAnsi="標楷體" w:hint="eastAsia"/>
          <w:color w:val="000000"/>
          <w:sz w:val="28"/>
          <w:szCs w:val="28"/>
        </w:rPr>
        <w:t>決、擔任軍職、公職及其他以在臺灣地區設有戶籍所衍生相關權利，並由戶政機關註銷其臺灣地區之戶籍登記。</w:t>
      </w:r>
    </w:p>
    <w:p w14:paraId="40BCBA35" w14:textId="77777777" w:rsidR="008C23B1" w:rsidRPr="00EC230D" w:rsidRDefault="008C23B1" w:rsidP="008C23B1">
      <w:pPr>
        <w:spacing w:line="360" w:lineRule="exact"/>
        <w:ind w:leftChars="456" w:left="1455" w:hangingChars="129" w:hanging="361"/>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2.</w:t>
      </w:r>
      <w:r w:rsidRPr="00EC230D">
        <w:rPr>
          <w:rFonts w:ascii="標楷體" w:eastAsia="標楷體" w:hAnsi="標楷體"/>
          <w:color w:val="000000"/>
          <w:sz w:val="28"/>
          <w:szCs w:val="28"/>
        </w:rPr>
        <w:t>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w:t>
      </w:r>
      <w:r w:rsidRPr="00EC230D">
        <w:rPr>
          <w:rFonts w:ascii="標楷體" w:eastAsia="標楷體" w:hAnsi="標楷體"/>
          <w:color w:val="000000"/>
          <w:sz w:val="28"/>
          <w:szCs w:val="28"/>
        </w:rPr>
        <w:fldChar w:fldCharType="begin"/>
      </w:r>
      <w:r w:rsidRPr="00EC230D">
        <w:rPr>
          <w:rFonts w:ascii="標楷體" w:eastAsia="標楷體" w:hAnsi="標楷體"/>
          <w:color w:val="000000"/>
          <w:sz w:val="28"/>
          <w:szCs w:val="28"/>
        </w:rPr>
        <w:instrText xml:space="preserve"> </w:instrText>
      </w:r>
      <w:r w:rsidRPr="00EC230D">
        <w:rPr>
          <w:rFonts w:ascii="標楷體" w:eastAsia="標楷體" w:hAnsi="標楷體" w:hint="eastAsia"/>
          <w:color w:val="000000"/>
          <w:sz w:val="28"/>
          <w:szCs w:val="28"/>
        </w:rPr>
        <w:instrText>eq \o\ac(○,</w:instrText>
      </w:r>
      <w:r w:rsidRPr="00EC230D">
        <w:rPr>
          <w:rFonts w:ascii="標楷體" w:eastAsia="標楷體" w:hAnsi="標楷體" w:hint="eastAsia"/>
          <w:color w:val="000000"/>
          <w:position w:val="3"/>
          <w:sz w:val="28"/>
          <w:szCs w:val="28"/>
        </w:rPr>
        <w:instrText>1</w:instrText>
      </w:r>
      <w:r w:rsidRPr="00EC230D">
        <w:rPr>
          <w:rFonts w:ascii="標楷體" w:eastAsia="標楷體" w:hAnsi="標楷體" w:hint="eastAsia"/>
          <w:color w:val="000000"/>
          <w:sz w:val="28"/>
          <w:szCs w:val="28"/>
        </w:rPr>
        <w:instrText>)</w:instrText>
      </w:r>
      <w:r w:rsidRPr="00EC230D">
        <w:rPr>
          <w:rFonts w:ascii="標楷體" w:eastAsia="標楷體" w:hAnsi="標楷體"/>
          <w:color w:val="000000"/>
          <w:sz w:val="28"/>
          <w:szCs w:val="28"/>
        </w:rPr>
        <w:fldChar w:fldCharType="end"/>
      </w:r>
      <w:r w:rsidRPr="00EC230D">
        <w:rPr>
          <w:rFonts w:ascii="標楷體" w:eastAsia="標楷體" w:hAnsi="標楷體"/>
          <w:color w:val="000000"/>
          <w:sz w:val="28"/>
          <w:szCs w:val="28"/>
        </w:rPr>
        <w:t>志願役軍官、士官及士兵。</w:t>
      </w:r>
      <w:r w:rsidRPr="00EC230D">
        <w:rPr>
          <w:rFonts w:ascii="標楷體" w:eastAsia="標楷體" w:hAnsi="標楷體"/>
          <w:color w:val="000000"/>
          <w:sz w:val="28"/>
          <w:szCs w:val="28"/>
        </w:rPr>
        <w:fldChar w:fldCharType="begin"/>
      </w:r>
      <w:r w:rsidRPr="00EC230D">
        <w:rPr>
          <w:rFonts w:ascii="標楷體" w:eastAsia="標楷體" w:hAnsi="標楷體"/>
          <w:color w:val="000000"/>
          <w:sz w:val="28"/>
          <w:szCs w:val="28"/>
        </w:rPr>
        <w:instrText xml:space="preserve"> </w:instrText>
      </w:r>
      <w:r w:rsidRPr="00EC230D">
        <w:rPr>
          <w:rFonts w:ascii="標楷體" w:eastAsia="標楷體" w:hAnsi="標楷體" w:hint="eastAsia"/>
          <w:color w:val="000000"/>
          <w:sz w:val="28"/>
          <w:szCs w:val="28"/>
        </w:rPr>
        <w:instrText>eq \o\ac(○,</w:instrText>
      </w:r>
      <w:r w:rsidRPr="00EC230D">
        <w:rPr>
          <w:rFonts w:ascii="標楷體" w:eastAsia="標楷體" w:hAnsi="標楷體" w:hint="eastAsia"/>
          <w:color w:val="000000"/>
          <w:position w:val="3"/>
          <w:sz w:val="28"/>
          <w:szCs w:val="28"/>
        </w:rPr>
        <w:instrText>2</w:instrText>
      </w:r>
      <w:r w:rsidRPr="00EC230D">
        <w:rPr>
          <w:rFonts w:ascii="標楷體" w:eastAsia="標楷體" w:hAnsi="標楷體" w:hint="eastAsia"/>
          <w:color w:val="000000"/>
          <w:sz w:val="28"/>
          <w:szCs w:val="28"/>
        </w:rPr>
        <w:instrText>)</w:instrText>
      </w:r>
      <w:r w:rsidRPr="00EC230D">
        <w:rPr>
          <w:rFonts w:ascii="標楷體" w:eastAsia="標楷體" w:hAnsi="標楷體"/>
          <w:color w:val="000000"/>
          <w:sz w:val="28"/>
          <w:szCs w:val="28"/>
        </w:rPr>
        <w:fldChar w:fldCharType="end"/>
      </w:r>
      <w:r w:rsidRPr="00EC230D">
        <w:rPr>
          <w:rFonts w:ascii="標楷體" w:eastAsia="標楷體" w:hAnsi="標楷體"/>
          <w:color w:val="000000"/>
          <w:sz w:val="28"/>
          <w:szCs w:val="28"/>
        </w:rPr>
        <w:t>義務役軍官及士官。</w:t>
      </w:r>
      <w:r w:rsidRPr="00EC230D">
        <w:rPr>
          <w:rFonts w:ascii="標楷體" w:eastAsia="標楷體" w:hAnsi="標楷體"/>
          <w:color w:val="000000"/>
          <w:sz w:val="28"/>
          <w:szCs w:val="28"/>
        </w:rPr>
        <w:fldChar w:fldCharType="begin"/>
      </w:r>
      <w:r w:rsidRPr="00EC230D">
        <w:rPr>
          <w:rFonts w:ascii="標楷體" w:eastAsia="標楷體" w:hAnsi="標楷體"/>
          <w:color w:val="000000"/>
          <w:sz w:val="28"/>
          <w:szCs w:val="28"/>
        </w:rPr>
        <w:instrText xml:space="preserve"> </w:instrText>
      </w:r>
      <w:r w:rsidRPr="00EC230D">
        <w:rPr>
          <w:rFonts w:ascii="標楷體" w:eastAsia="標楷體" w:hAnsi="標楷體" w:hint="eastAsia"/>
          <w:color w:val="000000"/>
          <w:sz w:val="28"/>
          <w:szCs w:val="28"/>
        </w:rPr>
        <w:instrText>eq \o\ac(○,</w:instrText>
      </w:r>
      <w:r w:rsidRPr="00EC230D">
        <w:rPr>
          <w:rFonts w:ascii="標楷體" w:eastAsia="標楷體" w:hAnsi="標楷體" w:hint="eastAsia"/>
          <w:color w:val="000000"/>
          <w:position w:val="3"/>
          <w:sz w:val="28"/>
          <w:szCs w:val="28"/>
        </w:rPr>
        <w:instrText>3</w:instrText>
      </w:r>
      <w:r w:rsidRPr="00EC230D">
        <w:rPr>
          <w:rFonts w:ascii="標楷體" w:eastAsia="標楷體" w:hAnsi="標楷體" w:hint="eastAsia"/>
          <w:color w:val="000000"/>
          <w:sz w:val="28"/>
          <w:szCs w:val="28"/>
        </w:rPr>
        <w:instrText>)</w:instrText>
      </w:r>
      <w:r w:rsidRPr="00EC230D">
        <w:rPr>
          <w:rFonts w:ascii="標楷體" w:eastAsia="標楷體" w:hAnsi="標楷體"/>
          <w:color w:val="000000"/>
          <w:sz w:val="28"/>
          <w:szCs w:val="28"/>
        </w:rPr>
        <w:fldChar w:fldCharType="end"/>
      </w:r>
      <w:r w:rsidRPr="00EC230D">
        <w:rPr>
          <w:rFonts w:ascii="標楷體" w:eastAsia="標楷體" w:hAnsi="標楷體"/>
          <w:color w:val="000000"/>
          <w:sz w:val="28"/>
          <w:szCs w:val="28"/>
        </w:rPr>
        <w:t>文職、教職及國軍聘雇人員。</w:t>
      </w:r>
    </w:p>
    <w:p w14:paraId="23405B4C" w14:textId="77777777" w:rsidR="008C23B1" w:rsidRPr="00EC230D" w:rsidRDefault="008C23B1" w:rsidP="008C23B1">
      <w:pPr>
        <w:spacing w:line="360" w:lineRule="exact"/>
        <w:ind w:leftChars="185" w:left="1046" w:hangingChars="215" w:hanging="602"/>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(二)</w:t>
      </w:r>
      <w:r w:rsidRPr="00EC230D">
        <w:rPr>
          <w:rFonts w:ascii="標楷體" w:eastAsia="標楷體" w:hAnsi="標楷體"/>
          <w:color w:val="000000"/>
          <w:sz w:val="28"/>
          <w:szCs w:val="28"/>
        </w:rPr>
        <w:t>大陸委員會</w:t>
      </w:r>
      <w:r w:rsidRPr="00EC230D">
        <w:rPr>
          <w:rFonts w:ascii="標楷體" w:eastAsia="標楷體" w:hAnsi="標楷體" w:hint="eastAsia"/>
          <w:color w:val="000000"/>
          <w:sz w:val="28"/>
          <w:szCs w:val="28"/>
        </w:rPr>
        <w:t>114年4月16日</w:t>
      </w:r>
      <w:proofErr w:type="gramStart"/>
      <w:r w:rsidRPr="00EC230D">
        <w:rPr>
          <w:rFonts w:ascii="標楷體" w:eastAsia="標楷體" w:hAnsi="標楷體" w:hint="eastAsia"/>
          <w:color w:val="000000"/>
          <w:sz w:val="28"/>
          <w:szCs w:val="28"/>
        </w:rPr>
        <w:t>陸法字</w:t>
      </w:r>
      <w:proofErr w:type="gramEnd"/>
      <w:r w:rsidRPr="00EC230D">
        <w:rPr>
          <w:rFonts w:ascii="標楷體" w:eastAsia="標楷體" w:hAnsi="標楷體" w:hint="eastAsia"/>
          <w:color w:val="000000"/>
          <w:sz w:val="28"/>
          <w:szCs w:val="28"/>
        </w:rPr>
        <w:t>第1140400361號令</w:t>
      </w:r>
      <w:r w:rsidRPr="00EC230D">
        <w:rPr>
          <w:rFonts w:ascii="標楷體" w:eastAsia="標楷體" w:hAnsi="標楷體"/>
          <w:color w:val="000000"/>
          <w:sz w:val="28"/>
          <w:szCs w:val="28"/>
        </w:rPr>
        <w:t>：臺灣人民領有中共居民身分證或定居證，</w:t>
      </w:r>
      <w:proofErr w:type="gramStart"/>
      <w:r w:rsidRPr="00EC230D">
        <w:rPr>
          <w:rFonts w:ascii="標楷體" w:eastAsia="標楷體" w:hAnsi="標楷體"/>
          <w:color w:val="000000"/>
          <w:sz w:val="28"/>
          <w:szCs w:val="28"/>
        </w:rPr>
        <w:t>均屬違反</w:t>
      </w:r>
      <w:proofErr w:type="gramEnd"/>
      <w:r w:rsidRPr="00EC230D">
        <w:rPr>
          <w:rFonts w:ascii="標楷體" w:eastAsia="標楷體" w:hAnsi="標楷體"/>
          <w:color w:val="000000"/>
          <w:sz w:val="28"/>
          <w:szCs w:val="28"/>
        </w:rPr>
        <w:t>臺灣地區與大陸地區人民關係條例第9條之1規定。</w:t>
      </w:r>
    </w:p>
    <w:p w14:paraId="76FB367E" w14:textId="77777777" w:rsidR="008C23B1" w:rsidRPr="00EC230D" w:rsidRDefault="008C23B1" w:rsidP="008C23B1">
      <w:pPr>
        <w:spacing w:line="360" w:lineRule="exact"/>
        <w:ind w:leftChars="185" w:left="1046" w:hangingChars="215" w:hanging="602"/>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(三)行政院秘書長114年5月19日院</w:t>
      </w:r>
      <w:proofErr w:type="gramStart"/>
      <w:r w:rsidRPr="00EC230D">
        <w:rPr>
          <w:rFonts w:ascii="標楷體" w:eastAsia="標楷體" w:hAnsi="標楷體" w:hint="eastAsia"/>
          <w:color w:val="000000"/>
          <w:sz w:val="28"/>
          <w:szCs w:val="28"/>
        </w:rPr>
        <w:t>臺法長</w:t>
      </w:r>
      <w:proofErr w:type="gramEnd"/>
      <w:r w:rsidRPr="00EC230D">
        <w:rPr>
          <w:rFonts w:ascii="標楷體" w:eastAsia="標楷體" w:hAnsi="標楷體" w:hint="eastAsia"/>
          <w:color w:val="000000"/>
          <w:sz w:val="28"/>
          <w:szCs w:val="28"/>
        </w:rPr>
        <w:t>字第1140610014、1140610014A號函：禁止現職軍公教人員申領持用中國大陸居住證，倘現職軍公教人員違反規定申領持用居住證，亦未於服務機關(構)學校清查據實以告，經發現後應由各用人機關(構)學校，本於權責予以適當處置。</w:t>
      </w:r>
    </w:p>
    <w:p w14:paraId="1E666F58" w14:textId="77777777" w:rsidR="008C23B1" w:rsidRPr="00EC230D" w:rsidRDefault="008C23B1" w:rsidP="008C23B1">
      <w:pPr>
        <w:spacing w:line="360" w:lineRule="exact"/>
        <w:ind w:leftChars="186" w:left="1017" w:hangingChars="204" w:hanging="571"/>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(四)</w:t>
      </w:r>
      <w:r w:rsidRPr="00EC230D">
        <w:rPr>
          <w:rFonts w:ascii="標楷體" w:eastAsia="標楷體" w:hAnsi="標楷體"/>
          <w:color w:val="000000"/>
          <w:sz w:val="28"/>
          <w:szCs w:val="28"/>
        </w:rPr>
        <w:t>大陸委員會</w:t>
      </w:r>
      <w:r w:rsidRPr="00EC230D">
        <w:rPr>
          <w:rFonts w:ascii="標楷體" w:eastAsia="標楷體" w:hAnsi="標楷體" w:hint="eastAsia"/>
          <w:color w:val="000000"/>
          <w:sz w:val="28"/>
          <w:szCs w:val="28"/>
        </w:rPr>
        <w:t>114年8月12日</w:t>
      </w:r>
      <w:proofErr w:type="gramStart"/>
      <w:r w:rsidRPr="00EC230D">
        <w:rPr>
          <w:rFonts w:ascii="標楷體" w:eastAsia="標楷體" w:hAnsi="標楷體" w:hint="eastAsia"/>
          <w:color w:val="000000"/>
          <w:sz w:val="28"/>
          <w:szCs w:val="28"/>
        </w:rPr>
        <w:t>陸法字</w:t>
      </w:r>
      <w:proofErr w:type="gramEnd"/>
      <w:r w:rsidRPr="00EC230D">
        <w:rPr>
          <w:rFonts w:ascii="標楷體" w:eastAsia="標楷體" w:hAnsi="標楷體" w:hint="eastAsia"/>
          <w:color w:val="000000"/>
          <w:sz w:val="28"/>
          <w:szCs w:val="28"/>
        </w:rPr>
        <w:t>第1140400971號函：軍公教人員常態化、制度化查核機制於115年1月1日正式施行；各用人機關（構）學校應依「常態化、制度化查核人員範圍表」辦理相關查核作業。</w:t>
      </w:r>
    </w:p>
    <w:p w14:paraId="5ACA4847" w14:textId="77777777" w:rsidR="008C23B1" w:rsidRPr="00EC230D" w:rsidRDefault="008C23B1" w:rsidP="008C23B1">
      <w:pPr>
        <w:spacing w:line="360" w:lineRule="exact"/>
        <w:ind w:leftChars="1" w:left="540" w:hangingChars="192" w:hanging="538"/>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三、行政院大陸委員會105年10月27日</w:t>
      </w:r>
      <w:proofErr w:type="gramStart"/>
      <w:r w:rsidRPr="00EC230D">
        <w:rPr>
          <w:rFonts w:ascii="標楷體" w:eastAsia="標楷體" w:hAnsi="標楷體" w:hint="eastAsia"/>
          <w:color w:val="000000"/>
          <w:sz w:val="28"/>
          <w:szCs w:val="28"/>
        </w:rPr>
        <w:t>陸法字</w:t>
      </w:r>
      <w:proofErr w:type="gramEnd"/>
      <w:r w:rsidRPr="00EC230D">
        <w:rPr>
          <w:rFonts w:ascii="標楷體" w:eastAsia="標楷體" w:hAnsi="標楷體" w:hint="eastAsia"/>
          <w:color w:val="000000"/>
          <w:sz w:val="28"/>
          <w:szCs w:val="28"/>
        </w:rPr>
        <w:t>第1059909480號函：關於各機關(構)、學校之臨時人員</w:t>
      </w:r>
      <w:proofErr w:type="gramStart"/>
      <w:r w:rsidRPr="00EC230D">
        <w:rPr>
          <w:rFonts w:ascii="標楷體" w:eastAsia="標楷體" w:hAnsi="標楷體" w:hint="eastAsia"/>
          <w:color w:val="000000"/>
          <w:sz w:val="28"/>
          <w:szCs w:val="28"/>
        </w:rPr>
        <w:t>（</w:t>
      </w:r>
      <w:proofErr w:type="gramEnd"/>
      <w:r w:rsidRPr="00EC230D">
        <w:rPr>
          <w:rFonts w:ascii="標楷體" w:eastAsia="標楷體" w:hAnsi="標楷體" w:hint="eastAsia"/>
          <w:color w:val="000000"/>
          <w:sz w:val="28"/>
          <w:szCs w:val="28"/>
        </w:rPr>
        <w:t>按：現有約用人員</w:t>
      </w:r>
      <w:proofErr w:type="gramStart"/>
      <w:r w:rsidRPr="00EC230D">
        <w:rPr>
          <w:rFonts w:ascii="標楷體" w:eastAsia="標楷體" w:hAnsi="標楷體" w:hint="eastAsia"/>
          <w:color w:val="000000"/>
          <w:sz w:val="28"/>
          <w:szCs w:val="28"/>
        </w:rPr>
        <w:t>）</w:t>
      </w:r>
      <w:proofErr w:type="gramEnd"/>
      <w:r w:rsidRPr="00EC230D">
        <w:rPr>
          <w:rFonts w:ascii="標楷體" w:eastAsia="標楷體" w:hAnsi="標楷體" w:hint="eastAsia"/>
          <w:color w:val="000000"/>
          <w:sz w:val="28"/>
          <w:szCs w:val="28"/>
        </w:rPr>
        <w:t>，非屬臺灣地區與大陸地區人民關係條例第21條之規範範圍，不受在臺灣設有戶籍滿10年之限制；惟各用人機關(構)、</w:t>
      </w:r>
      <w:proofErr w:type="gramStart"/>
      <w:r w:rsidRPr="00EC230D">
        <w:rPr>
          <w:rFonts w:ascii="標楷體" w:eastAsia="標楷體" w:hAnsi="標楷體" w:hint="eastAsia"/>
          <w:color w:val="000000"/>
          <w:sz w:val="28"/>
          <w:szCs w:val="28"/>
        </w:rPr>
        <w:t>學校於進用</w:t>
      </w:r>
      <w:proofErr w:type="gramEnd"/>
      <w:r w:rsidRPr="00EC230D">
        <w:rPr>
          <w:rFonts w:ascii="標楷體" w:eastAsia="標楷體" w:hAnsi="標楷體" w:hint="eastAsia"/>
          <w:color w:val="000000"/>
          <w:sz w:val="28"/>
          <w:szCs w:val="28"/>
        </w:rPr>
        <w:t>相關人員時，仍應遵守其他有關法令規定，並應審酌其機關性質及工作內容，審慎考量評估是否適宜進用。</w:t>
      </w:r>
    </w:p>
    <w:p w14:paraId="1D43A64F" w14:textId="77777777" w:rsidR="008C23B1" w:rsidRPr="00EC230D" w:rsidRDefault="008C23B1" w:rsidP="008C23B1">
      <w:pPr>
        <w:spacing w:line="360" w:lineRule="exact"/>
        <w:ind w:leftChars="-1" w:left="541" w:hangingChars="194" w:hanging="543"/>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四、所指「領用」包含申領（換領、補領）、持用各種中國大陸相關身分證件。</w:t>
      </w:r>
    </w:p>
    <w:p w14:paraId="474FE85C" w14:textId="77777777" w:rsidR="008C23B1" w:rsidRPr="00EC230D" w:rsidRDefault="008C23B1" w:rsidP="008C23B1">
      <w:pPr>
        <w:spacing w:line="360" w:lineRule="exact"/>
        <w:ind w:leftChars="1" w:left="540" w:hangingChars="192" w:hanging="538"/>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五、所領用之中國大陸居住證已失效者，無需由所服務機關(構)學校收繳留存。</w:t>
      </w:r>
    </w:p>
    <w:p w14:paraId="5F91EC15" w14:textId="77777777" w:rsidR="008C23B1" w:rsidRPr="002E0001" w:rsidRDefault="008C23B1" w:rsidP="008C23B1">
      <w:pPr>
        <w:spacing w:line="400" w:lineRule="exact"/>
        <w:jc w:val="both"/>
        <w:rPr>
          <w:rFonts w:ascii="標楷體" w:eastAsia="標楷體" w:hAnsi="標楷體" w:hint="eastAsia"/>
          <w:sz w:val="28"/>
        </w:rPr>
      </w:pPr>
    </w:p>
    <w:p w14:paraId="7C1AD996" w14:textId="77777777" w:rsidR="008C23B1" w:rsidRPr="003438A1" w:rsidRDefault="008C23B1" w:rsidP="008C23B1">
      <w:pPr>
        <w:pStyle w:val="10"/>
        <w:numPr>
          <w:ilvl w:val="0"/>
          <w:numId w:val="0"/>
        </w:numPr>
        <w:ind w:left="425" w:hanging="425"/>
        <w:rPr>
          <w:rFonts w:hint="eastAsia"/>
        </w:rPr>
      </w:pPr>
    </w:p>
    <w:p w14:paraId="4064BC1F" w14:textId="77777777" w:rsidR="008C23B1" w:rsidRPr="008C23B1" w:rsidRDefault="008C23B1" w:rsidP="00B5228C">
      <w:pPr>
        <w:spacing w:line="240" w:lineRule="atLeast"/>
        <w:ind w:leftChars="200" w:left="838" w:hangingChars="128" w:hanging="358"/>
        <w:jc w:val="both"/>
        <w:rPr>
          <w:rFonts w:ascii="標楷體" w:eastAsia="標楷體" w:cs="標楷體" w:hint="eastAsia"/>
          <w:sz w:val="28"/>
          <w:szCs w:val="28"/>
        </w:rPr>
      </w:pPr>
    </w:p>
    <w:sectPr w:rsidR="008C23B1" w:rsidRPr="008C23B1" w:rsidSect="0022798A">
      <w:footerReference w:type="default" r:id="rId11"/>
      <w:pgSz w:w="11907" w:h="16840" w:code="9"/>
      <w:pgMar w:top="1247" w:right="1247" w:bottom="1247" w:left="1247" w:header="851" w:footer="851"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DD9CB" w14:textId="77777777" w:rsidR="00660016" w:rsidRDefault="00660016">
      <w:r>
        <w:separator/>
      </w:r>
    </w:p>
  </w:endnote>
  <w:endnote w:type="continuationSeparator" w:id="0">
    <w:p w14:paraId="631C028F" w14:textId="77777777" w:rsidR="00660016" w:rsidRDefault="0066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全真楷書">
    <w:altName w:val="Adobe 明體 Std L"/>
    <w:charset w:val="88"/>
    <w:family w:val="modern"/>
    <w:pitch w:val="fixed"/>
    <w:sig w:usb0="00000001" w:usb1="08080000" w:usb2="00000010" w:usb3="00000000" w:csb0="00100000" w:csb1="00000000"/>
  </w:font>
  <w:font w:name="MS Serif">
    <w:altName w:val="新細明體"/>
    <w:charset w:val="88"/>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charset w:val="88"/>
    <w:family w:val="modern"/>
    <w:pitch w:val="default"/>
  </w:font>
  <w:font w:name="華康楷書體W5">
    <w:altName w:val="Calibri"/>
    <w:panose1 w:val="00000000000000000000"/>
    <w:charset w:val="88"/>
    <w:family w:val="modern"/>
    <w:notTrueType/>
    <w:pitch w:val="fixed"/>
    <w:sig w:usb0="00000001" w:usb1="08080000" w:usb2="00000010" w:usb3="00000000" w:csb0="00100000"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9674" w14:textId="77777777" w:rsidR="00426FA9" w:rsidRDefault="00426FA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726D602" w14:textId="77777777" w:rsidR="00426FA9" w:rsidRDefault="00426FA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174ED" w14:textId="77777777" w:rsidR="00426FA9" w:rsidRDefault="00426FA9">
    <w:pPr>
      <w:pStyle w:val="a8"/>
      <w:jc w:val="center"/>
    </w:pPr>
    <w:r>
      <w:fldChar w:fldCharType="begin"/>
    </w:r>
    <w:r>
      <w:instrText xml:space="preserve"> PAGE   \* MERGEFORMAT </w:instrText>
    </w:r>
    <w:r>
      <w:fldChar w:fldCharType="separate"/>
    </w:r>
    <w:r w:rsidRPr="00FE26BC">
      <w:rPr>
        <w:noProof/>
        <w:lang w:val="zh-TW"/>
      </w:rPr>
      <w:t>15</w:t>
    </w:r>
    <w:r>
      <w:fldChar w:fldCharType="end"/>
    </w:r>
  </w:p>
  <w:p w14:paraId="08DF8B3B" w14:textId="77777777" w:rsidR="00426FA9" w:rsidRPr="00C42D52" w:rsidRDefault="00426FA9" w:rsidP="00426FA9">
    <w:pPr>
      <w:pStyle w:val="a8"/>
      <w:jc w:val="right"/>
      <w:rPr>
        <w:rFonts w:ascii="標楷體" w:eastAsia="標楷體" w:hAnsi="標楷體"/>
        <w:color w:val="8080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F5115" w14:textId="77777777" w:rsidR="00426FA9" w:rsidRDefault="00426FA9">
    <w:pPr>
      <w:pStyle w:val="a8"/>
      <w:jc w:val="center"/>
      <w:rPr>
        <w:rFonts w:eastAsia="標楷體"/>
      </w:rPr>
    </w:pPr>
    <w:r>
      <w:rPr>
        <w:rStyle w:val="aa"/>
        <w:rFonts w:eastAsia="標楷體" w:hAnsi="標楷體" w:cs="標楷體" w:hint="eastAsia"/>
      </w:rPr>
      <w:t>第</w:t>
    </w:r>
    <w:r>
      <w:rPr>
        <w:rStyle w:val="aa"/>
        <w:rFonts w:eastAsia="標楷體"/>
      </w:rPr>
      <w:fldChar w:fldCharType="begin"/>
    </w:r>
    <w:r>
      <w:rPr>
        <w:rStyle w:val="aa"/>
        <w:rFonts w:eastAsia="標楷體"/>
      </w:rPr>
      <w:instrText xml:space="preserve"> PAGE </w:instrText>
    </w:r>
    <w:r>
      <w:rPr>
        <w:rStyle w:val="aa"/>
        <w:rFonts w:eastAsia="標楷體"/>
      </w:rPr>
      <w:fldChar w:fldCharType="separate"/>
    </w:r>
    <w:r>
      <w:rPr>
        <w:rStyle w:val="aa"/>
        <w:rFonts w:eastAsia="標楷體"/>
        <w:noProof/>
      </w:rPr>
      <w:t>55</w:t>
    </w:r>
    <w:r>
      <w:rPr>
        <w:rStyle w:val="aa"/>
        <w:rFonts w:eastAsia="標楷體"/>
      </w:rPr>
      <w:fldChar w:fldCharType="end"/>
    </w:r>
    <w:r>
      <w:rPr>
        <w:rStyle w:val="aa"/>
        <w:rFonts w:eastAsia="標楷體" w:hAnsi="標楷體" w:cs="標楷體" w:hint="eastAsia"/>
      </w:rPr>
      <w:t>頁，共</w:t>
    </w:r>
    <w:r>
      <w:rPr>
        <w:rStyle w:val="aa"/>
        <w:rFonts w:eastAsia="標楷體"/>
      </w:rPr>
      <w:fldChar w:fldCharType="begin"/>
    </w:r>
    <w:r>
      <w:rPr>
        <w:rStyle w:val="aa"/>
        <w:rFonts w:eastAsia="標楷體"/>
      </w:rPr>
      <w:instrText xml:space="preserve"> NUMPAGES </w:instrText>
    </w:r>
    <w:r>
      <w:rPr>
        <w:rStyle w:val="aa"/>
        <w:rFonts w:eastAsia="標楷體"/>
      </w:rPr>
      <w:fldChar w:fldCharType="separate"/>
    </w:r>
    <w:r>
      <w:rPr>
        <w:rStyle w:val="aa"/>
        <w:rFonts w:eastAsia="標楷體"/>
        <w:noProof/>
      </w:rPr>
      <w:t>55</w:t>
    </w:r>
    <w:r>
      <w:rPr>
        <w:rStyle w:val="aa"/>
        <w:rFonts w:eastAsia="標楷體"/>
      </w:rPr>
      <w:fldChar w:fldCharType="end"/>
    </w:r>
    <w:r>
      <w:rPr>
        <w:rStyle w:val="aa"/>
        <w:rFonts w:eastAsia="標楷體" w:hAnsi="標楷體" w:cs="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5049C" w14:textId="77777777" w:rsidR="00660016" w:rsidRDefault="00660016">
      <w:r>
        <w:separator/>
      </w:r>
    </w:p>
  </w:footnote>
  <w:footnote w:type="continuationSeparator" w:id="0">
    <w:p w14:paraId="44D64E7F" w14:textId="77777777" w:rsidR="00660016" w:rsidRDefault="00660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A4847" w14:textId="77777777" w:rsidR="00426FA9" w:rsidRDefault="00426FA9" w:rsidP="00426FA9">
    <w:pPr>
      <w:pStyle w:val="ab"/>
      <w:tabs>
        <w:tab w:val="clear" w:pos="4153"/>
        <w:tab w:val="clear" w:pos="8306"/>
        <w:tab w:val="center" w:pos="4706"/>
        <w:tab w:val="right" w:pos="9413"/>
      </w:tabs>
    </w:pPr>
    <w:r>
      <w:rPr>
        <w:lang w:val="zh-TW"/>
      </w:rPr>
      <w:tab/>
    </w:r>
    <w:r w:rsidRPr="00C42D52">
      <w:rPr>
        <w:rFonts w:ascii="標楷體" w:eastAsia="標楷體" w:hAnsi="標楷體" w:hint="eastAsia"/>
        <w:color w:val="808080"/>
        <w:sz w:val="16"/>
      </w:rPr>
      <w:tab/>
    </w: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F342C20"/>
    <w:lvl w:ilvl="0">
      <w:start w:val="1"/>
      <w:numFmt w:val="bullet"/>
      <w:lvlText w:val=""/>
      <w:lvlJc w:val="left"/>
      <w:pPr>
        <w:tabs>
          <w:tab w:val="num" w:pos="361"/>
        </w:tabs>
        <w:ind w:left="361" w:hanging="360"/>
      </w:pPr>
      <w:rPr>
        <w:rFonts w:ascii="Wingdings" w:hAnsi="Wingdings" w:cs="Wingdings" w:hint="default"/>
      </w:rPr>
    </w:lvl>
  </w:abstractNum>
  <w:abstractNum w:abstractNumId="1" w15:restartNumberingAfterBreak="0">
    <w:nsid w:val="013578DA"/>
    <w:multiLevelType w:val="hybridMultilevel"/>
    <w:tmpl w:val="41AA7592"/>
    <w:lvl w:ilvl="0" w:tplc="D068E30C">
      <w:start w:val="1"/>
      <w:numFmt w:val="decimal"/>
      <w:lvlText w:val="(%1)"/>
      <w:lvlJc w:val="left"/>
      <w:pPr>
        <w:tabs>
          <w:tab w:val="num" w:pos="2280"/>
        </w:tabs>
        <w:ind w:left="228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03A27D41"/>
    <w:multiLevelType w:val="hybridMultilevel"/>
    <w:tmpl w:val="7E006836"/>
    <w:lvl w:ilvl="0" w:tplc="72F47174">
      <w:start w:val="1"/>
      <w:numFmt w:val="lowerLetter"/>
      <w:lvlText w:val="%1."/>
      <w:lvlJc w:val="left"/>
      <w:pPr>
        <w:tabs>
          <w:tab w:val="num" w:pos="1837"/>
        </w:tabs>
        <w:ind w:left="1837" w:hanging="397"/>
      </w:pPr>
      <w:rPr>
        <w:rFonts w:hint="eastAsia"/>
      </w:rPr>
    </w:lvl>
    <w:lvl w:ilvl="1" w:tplc="04090019">
      <w:start w:val="1"/>
      <w:numFmt w:val="ideographTraditional"/>
      <w:lvlText w:val="%2、"/>
      <w:lvlJc w:val="left"/>
      <w:pPr>
        <w:tabs>
          <w:tab w:val="num" w:pos="960"/>
        </w:tabs>
        <w:ind w:left="960" w:hanging="480"/>
      </w:pPr>
    </w:lvl>
    <w:lvl w:ilvl="2" w:tplc="C9E6F6CE">
      <w:start w:val="5"/>
      <w:numFmt w:val="taiwaneseCountingThousand"/>
      <w:lvlText w:val="第%3條"/>
      <w:lvlJc w:val="left"/>
      <w:pPr>
        <w:tabs>
          <w:tab w:val="num" w:pos="1680"/>
        </w:tabs>
        <w:ind w:left="1680" w:hanging="720"/>
      </w:pPr>
      <w:rPr>
        <w:rFonts w:hint="eastAsia"/>
      </w:rPr>
    </w:lvl>
    <w:lvl w:ilvl="3" w:tplc="EBB643F0">
      <w:start w:val="1"/>
      <w:numFmt w:val="taiwaneseCountingThousand"/>
      <w:lvlText w:val="%4、"/>
      <w:lvlJc w:val="left"/>
      <w:pPr>
        <w:ind w:left="1830" w:hanging="390"/>
      </w:pPr>
      <w:rPr>
        <w:rFonts w:ascii="Times New Roman" w:hAnsi="Times New Roman" w:cs="Times New Roman" w:hint="default"/>
        <w:color w:val="auto"/>
        <w:u w:val="none"/>
      </w:rPr>
    </w:lvl>
    <w:lvl w:ilvl="4" w:tplc="4DB23DFE">
      <w:start w:val="1"/>
      <w:numFmt w:val="taiwaneseCountingThousand"/>
      <w:lvlText w:val="（%5）"/>
      <w:lvlJc w:val="left"/>
      <w:pPr>
        <w:ind w:left="2640" w:hanging="720"/>
      </w:pPr>
      <w:rPr>
        <w:rFonts w:hint="default"/>
        <w:color w:val="auto"/>
      </w:r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15:restartNumberingAfterBreak="0">
    <w:nsid w:val="05EE2375"/>
    <w:multiLevelType w:val="hybridMultilevel"/>
    <w:tmpl w:val="10C22074"/>
    <w:lvl w:ilvl="0" w:tplc="D068E30C">
      <w:start w:val="1"/>
      <w:numFmt w:val="decimal"/>
      <w:lvlText w:val="(%1)"/>
      <w:lvlJc w:val="left"/>
      <w:pPr>
        <w:tabs>
          <w:tab w:val="num" w:pos="2280"/>
        </w:tabs>
        <w:ind w:left="228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15:restartNumberingAfterBreak="0">
    <w:nsid w:val="07CC571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5" w15:restartNumberingAfterBreak="0">
    <w:nsid w:val="084C78ED"/>
    <w:multiLevelType w:val="hybridMultilevel"/>
    <w:tmpl w:val="F3A0D33A"/>
    <w:lvl w:ilvl="0" w:tplc="D068E30C">
      <w:start w:val="1"/>
      <w:numFmt w:val="decimal"/>
      <w:lvlText w:val="(%1)"/>
      <w:lvlJc w:val="left"/>
      <w:pPr>
        <w:tabs>
          <w:tab w:val="num" w:pos="2280"/>
        </w:tabs>
        <w:ind w:left="228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0DB92471"/>
    <w:multiLevelType w:val="hybridMultilevel"/>
    <w:tmpl w:val="58727B5C"/>
    <w:lvl w:ilvl="0" w:tplc="429A9486">
      <w:start w:val="1"/>
      <w:numFmt w:val="decimal"/>
      <w:lvlText w:val="%1."/>
      <w:lvlJc w:val="left"/>
      <w:pPr>
        <w:tabs>
          <w:tab w:val="num" w:pos="644"/>
        </w:tabs>
        <w:ind w:left="644" w:hanging="360"/>
      </w:pPr>
      <w:rPr>
        <w:rFonts w:hint="default"/>
      </w:rPr>
    </w:lvl>
    <w:lvl w:ilvl="1" w:tplc="04090019">
      <w:start w:val="1"/>
      <w:numFmt w:val="ideographTraditional"/>
      <w:lvlText w:val="%2、"/>
      <w:lvlJc w:val="left"/>
      <w:pPr>
        <w:tabs>
          <w:tab w:val="num" w:pos="1244"/>
        </w:tabs>
        <w:ind w:left="1244" w:hanging="480"/>
      </w:pPr>
    </w:lvl>
    <w:lvl w:ilvl="2" w:tplc="0409001B">
      <w:start w:val="1"/>
      <w:numFmt w:val="lowerRoman"/>
      <w:lvlText w:val="%3."/>
      <w:lvlJc w:val="right"/>
      <w:pPr>
        <w:tabs>
          <w:tab w:val="num" w:pos="1724"/>
        </w:tabs>
        <w:ind w:left="1724" w:hanging="480"/>
      </w:pPr>
    </w:lvl>
    <w:lvl w:ilvl="3" w:tplc="0409000F">
      <w:start w:val="1"/>
      <w:numFmt w:val="decimal"/>
      <w:lvlText w:val="%4."/>
      <w:lvlJc w:val="left"/>
      <w:pPr>
        <w:tabs>
          <w:tab w:val="num" w:pos="2204"/>
        </w:tabs>
        <w:ind w:left="2204" w:hanging="480"/>
      </w:pPr>
    </w:lvl>
    <w:lvl w:ilvl="4" w:tplc="04090019">
      <w:start w:val="1"/>
      <w:numFmt w:val="ideographTraditional"/>
      <w:lvlText w:val="%5、"/>
      <w:lvlJc w:val="left"/>
      <w:pPr>
        <w:tabs>
          <w:tab w:val="num" w:pos="2684"/>
        </w:tabs>
        <w:ind w:left="2684" w:hanging="480"/>
      </w:pPr>
    </w:lvl>
    <w:lvl w:ilvl="5" w:tplc="0409001B">
      <w:start w:val="1"/>
      <w:numFmt w:val="lowerRoman"/>
      <w:lvlText w:val="%6."/>
      <w:lvlJc w:val="right"/>
      <w:pPr>
        <w:tabs>
          <w:tab w:val="num" w:pos="3164"/>
        </w:tabs>
        <w:ind w:left="3164" w:hanging="480"/>
      </w:pPr>
    </w:lvl>
    <w:lvl w:ilvl="6" w:tplc="0409000F">
      <w:start w:val="1"/>
      <w:numFmt w:val="decimal"/>
      <w:lvlText w:val="%7."/>
      <w:lvlJc w:val="left"/>
      <w:pPr>
        <w:tabs>
          <w:tab w:val="num" w:pos="3644"/>
        </w:tabs>
        <w:ind w:left="3644" w:hanging="480"/>
      </w:pPr>
    </w:lvl>
    <w:lvl w:ilvl="7" w:tplc="04090019">
      <w:start w:val="1"/>
      <w:numFmt w:val="ideographTraditional"/>
      <w:lvlText w:val="%8、"/>
      <w:lvlJc w:val="left"/>
      <w:pPr>
        <w:tabs>
          <w:tab w:val="num" w:pos="4124"/>
        </w:tabs>
        <w:ind w:left="4124" w:hanging="480"/>
      </w:pPr>
    </w:lvl>
    <w:lvl w:ilvl="8" w:tplc="0409001B">
      <w:start w:val="1"/>
      <w:numFmt w:val="lowerRoman"/>
      <w:lvlText w:val="%9."/>
      <w:lvlJc w:val="right"/>
      <w:pPr>
        <w:tabs>
          <w:tab w:val="num" w:pos="4604"/>
        </w:tabs>
        <w:ind w:left="4604" w:hanging="480"/>
      </w:pPr>
    </w:lvl>
  </w:abstractNum>
  <w:abstractNum w:abstractNumId="7" w15:restartNumberingAfterBreak="0">
    <w:nsid w:val="106F198D"/>
    <w:multiLevelType w:val="hybridMultilevel"/>
    <w:tmpl w:val="A79480A4"/>
    <w:lvl w:ilvl="0" w:tplc="CF76759A">
      <w:start w:val="1"/>
      <w:numFmt w:val="taiwaneseCountingThousand"/>
      <w:lvlText w:val="%1、"/>
      <w:lvlJc w:val="left"/>
      <w:pPr>
        <w:tabs>
          <w:tab w:val="num" w:pos="1135"/>
        </w:tabs>
        <w:ind w:left="1135" w:hanging="855"/>
      </w:pPr>
      <w:rPr>
        <w:rFonts w:hint="eastAsia"/>
        <w:color w:val="auto"/>
      </w:rPr>
    </w:lvl>
    <w:lvl w:ilvl="1" w:tplc="0A56D68E">
      <w:start w:val="1"/>
      <w:numFmt w:val="taiwaneseCountingThousand"/>
      <w:lvlText w:val="%2、"/>
      <w:lvlJc w:val="left"/>
      <w:pPr>
        <w:tabs>
          <w:tab w:val="num" w:pos="1480"/>
        </w:tabs>
        <w:ind w:left="1480" w:hanging="720"/>
      </w:pPr>
      <w:rPr>
        <w:rFonts w:hint="eastAsia"/>
      </w:rPr>
    </w:lvl>
    <w:lvl w:ilvl="2" w:tplc="9CF607EE">
      <w:start w:val="1"/>
      <w:numFmt w:val="taiwaneseCountingThousand"/>
      <w:lvlText w:val="（%3）"/>
      <w:lvlJc w:val="left"/>
      <w:pPr>
        <w:ind w:left="2244" w:hanging="825"/>
      </w:pPr>
      <w:rPr>
        <w:rFonts w:hint="default"/>
      </w:rPr>
    </w:lvl>
    <w:lvl w:ilvl="3" w:tplc="0409000F">
      <w:start w:val="1"/>
      <w:numFmt w:val="decimal"/>
      <w:lvlText w:val="%4."/>
      <w:lvlJc w:val="left"/>
      <w:pPr>
        <w:tabs>
          <w:tab w:val="num" w:pos="2200"/>
        </w:tabs>
        <w:ind w:left="2200" w:hanging="480"/>
      </w:pPr>
    </w:lvl>
    <w:lvl w:ilvl="4" w:tplc="04090019">
      <w:start w:val="1"/>
      <w:numFmt w:val="ideographTraditional"/>
      <w:lvlText w:val="%5、"/>
      <w:lvlJc w:val="left"/>
      <w:pPr>
        <w:tabs>
          <w:tab w:val="num" w:pos="2680"/>
        </w:tabs>
        <w:ind w:left="2680" w:hanging="480"/>
      </w:pPr>
    </w:lvl>
    <w:lvl w:ilvl="5" w:tplc="0409001B">
      <w:start w:val="1"/>
      <w:numFmt w:val="lowerRoman"/>
      <w:lvlText w:val="%6."/>
      <w:lvlJc w:val="right"/>
      <w:pPr>
        <w:tabs>
          <w:tab w:val="num" w:pos="3160"/>
        </w:tabs>
        <w:ind w:left="3160" w:hanging="480"/>
      </w:pPr>
    </w:lvl>
    <w:lvl w:ilvl="6" w:tplc="0409000F">
      <w:start w:val="1"/>
      <w:numFmt w:val="decimal"/>
      <w:lvlText w:val="%7."/>
      <w:lvlJc w:val="left"/>
      <w:pPr>
        <w:tabs>
          <w:tab w:val="num" w:pos="3640"/>
        </w:tabs>
        <w:ind w:left="3640" w:hanging="480"/>
      </w:pPr>
    </w:lvl>
    <w:lvl w:ilvl="7" w:tplc="04090019">
      <w:start w:val="1"/>
      <w:numFmt w:val="ideographTraditional"/>
      <w:lvlText w:val="%8、"/>
      <w:lvlJc w:val="left"/>
      <w:pPr>
        <w:tabs>
          <w:tab w:val="num" w:pos="4120"/>
        </w:tabs>
        <w:ind w:left="4120" w:hanging="480"/>
      </w:pPr>
    </w:lvl>
    <w:lvl w:ilvl="8" w:tplc="0409001B">
      <w:start w:val="1"/>
      <w:numFmt w:val="lowerRoman"/>
      <w:lvlText w:val="%9."/>
      <w:lvlJc w:val="right"/>
      <w:pPr>
        <w:tabs>
          <w:tab w:val="num" w:pos="4600"/>
        </w:tabs>
        <w:ind w:left="4600" w:hanging="480"/>
      </w:pPr>
    </w:lvl>
  </w:abstractNum>
  <w:abstractNum w:abstractNumId="8" w15:restartNumberingAfterBreak="0">
    <w:nsid w:val="1B12352A"/>
    <w:multiLevelType w:val="hybridMultilevel"/>
    <w:tmpl w:val="F9C49A50"/>
    <w:lvl w:ilvl="0" w:tplc="4F96B700">
      <w:start w:val="1"/>
      <w:numFmt w:val="decimal"/>
      <w:lvlText w:val="（%1）"/>
      <w:lvlJc w:val="left"/>
      <w:pPr>
        <w:tabs>
          <w:tab w:val="num" w:pos="1854"/>
        </w:tabs>
        <w:ind w:left="1854" w:hanging="720"/>
      </w:pPr>
      <w:rPr>
        <w:rFonts w:hint="eastAsia"/>
      </w:rPr>
    </w:lvl>
    <w:lvl w:ilvl="1" w:tplc="04090019">
      <w:start w:val="1"/>
      <w:numFmt w:val="ideographTraditional"/>
      <w:lvlText w:val="%2、"/>
      <w:lvlJc w:val="left"/>
      <w:pPr>
        <w:tabs>
          <w:tab w:val="num" w:pos="2094"/>
        </w:tabs>
        <w:ind w:left="2094" w:hanging="480"/>
      </w:pPr>
    </w:lvl>
    <w:lvl w:ilvl="2" w:tplc="0409001B">
      <w:start w:val="1"/>
      <w:numFmt w:val="lowerRoman"/>
      <w:lvlText w:val="%3."/>
      <w:lvlJc w:val="right"/>
      <w:pPr>
        <w:tabs>
          <w:tab w:val="num" w:pos="2574"/>
        </w:tabs>
        <w:ind w:left="2574" w:hanging="480"/>
      </w:pPr>
    </w:lvl>
    <w:lvl w:ilvl="3" w:tplc="0409000F">
      <w:start w:val="1"/>
      <w:numFmt w:val="decimal"/>
      <w:lvlText w:val="%4."/>
      <w:lvlJc w:val="left"/>
      <w:pPr>
        <w:tabs>
          <w:tab w:val="num" w:pos="3054"/>
        </w:tabs>
        <w:ind w:left="3054" w:hanging="480"/>
      </w:pPr>
    </w:lvl>
    <w:lvl w:ilvl="4" w:tplc="04090019">
      <w:start w:val="1"/>
      <w:numFmt w:val="ideographTraditional"/>
      <w:lvlText w:val="%5、"/>
      <w:lvlJc w:val="left"/>
      <w:pPr>
        <w:tabs>
          <w:tab w:val="num" w:pos="3534"/>
        </w:tabs>
        <w:ind w:left="3534" w:hanging="480"/>
      </w:pPr>
    </w:lvl>
    <w:lvl w:ilvl="5" w:tplc="0409001B">
      <w:start w:val="1"/>
      <w:numFmt w:val="lowerRoman"/>
      <w:lvlText w:val="%6."/>
      <w:lvlJc w:val="right"/>
      <w:pPr>
        <w:tabs>
          <w:tab w:val="num" w:pos="4014"/>
        </w:tabs>
        <w:ind w:left="4014" w:hanging="480"/>
      </w:pPr>
    </w:lvl>
    <w:lvl w:ilvl="6" w:tplc="0409000F">
      <w:start w:val="1"/>
      <w:numFmt w:val="decimal"/>
      <w:lvlText w:val="%7."/>
      <w:lvlJc w:val="left"/>
      <w:pPr>
        <w:tabs>
          <w:tab w:val="num" w:pos="4494"/>
        </w:tabs>
        <w:ind w:left="4494" w:hanging="480"/>
      </w:pPr>
    </w:lvl>
    <w:lvl w:ilvl="7" w:tplc="04090019">
      <w:start w:val="1"/>
      <w:numFmt w:val="ideographTraditional"/>
      <w:lvlText w:val="%8、"/>
      <w:lvlJc w:val="left"/>
      <w:pPr>
        <w:tabs>
          <w:tab w:val="num" w:pos="4974"/>
        </w:tabs>
        <w:ind w:left="4974" w:hanging="480"/>
      </w:pPr>
    </w:lvl>
    <w:lvl w:ilvl="8" w:tplc="0409001B">
      <w:start w:val="1"/>
      <w:numFmt w:val="lowerRoman"/>
      <w:lvlText w:val="%9."/>
      <w:lvlJc w:val="right"/>
      <w:pPr>
        <w:tabs>
          <w:tab w:val="num" w:pos="5454"/>
        </w:tabs>
        <w:ind w:left="5454" w:hanging="480"/>
      </w:pPr>
    </w:lvl>
  </w:abstractNum>
  <w:abstractNum w:abstractNumId="9" w15:restartNumberingAfterBreak="0">
    <w:nsid w:val="1E167A27"/>
    <w:multiLevelType w:val="hybridMultilevel"/>
    <w:tmpl w:val="FD900B90"/>
    <w:lvl w:ilvl="0" w:tplc="D068E30C">
      <w:start w:val="1"/>
      <w:numFmt w:val="decimal"/>
      <w:lvlText w:val="(%1)"/>
      <w:lvlJc w:val="left"/>
      <w:pPr>
        <w:tabs>
          <w:tab w:val="num" w:pos="2280"/>
        </w:tabs>
        <w:ind w:left="228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F9837A7"/>
    <w:multiLevelType w:val="hybridMultilevel"/>
    <w:tmpl w:val="6924F090"/>
    <w:lvl w:ilvl="0" w:tplc="D068E30C">
      <w:start w:val="1"/>
      <w:numFmt w:val="decimal"/>
      <w:lvlText w:val="(%1)"/>
      <w:lvlJc w:val="left"/>
      <w:pPr>
        <w:tabs>
          <w:tab w:val="num" w:pos="2280"/>
        </w:tabs>
        <w:ind w:left="228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01A371D"/>
    <w:multiLevelType w:val="hybridMultilevel"/>
    <w:tmpl w:val="9CC4B00A"/>
    <w:lvl w:ilvl="0" w:tplc="FFFFFFFF">
      <w:start w:val="1"/>
      <w:numFmt w:val="decimal"/>
      <w:lvlText w:val="%1."/>
      <w:lvlJc w:val="left"/>
      <w:pPr>
        <w:tabs>
          <w:tab w:val="num" w:pos="1211"/>
        </w:tabs>
        <w:ind w:left="1211" w:hanging="360"/>
      </w:pPr>
      <w:rPr>
        <w:rFonts w:hint="eastAsia"/>
      </w:rPr>
    </w:lvl>
    <w:lvl w:ilvl="1" w:tplc="FFFFFFFF">
      <w:start w:val="1"/>
      <w:numFmt w:val="ideographTraditional"/>
      <w:lvlText w:val="%2、"/>
      <w:lvlJc w:val="left"/>
      <w:pPr>
        <w:tabs>
          <w:tab w:val="num" w:pos="1811"/>
        </w:tabs>
        <w:ind w:left="1811" w:hanging="480"/>
      </w:pPr>
    </w:lvl>
    <w:lvl w:ilvl="2" w:tplc="FFFFFFFF">
      <w:start w:val="1"/>
      <w:numFmt w:val="lowerRoman"/>
      <w:lvlText w:val="%3."/>
      <w:lvlJc w:val="right"/>
      <w:pPr>
        <w:tabs>
          <w:tab w:val="num" w:pos="2291"/>
        </w:tabs>
        <w:ind w:left="2291" w:hanging="480"/>
      </w:pPr>
    </w:lvl>
    <w:lvl w:ilvl="3" w:tplc="FFFFFFFF">
      <w:start w:val="1"/>
      <w:numFmt w:val="decimal"/>
      <w:lvlText w:val="%4."/>
      <w:lvlJc w:val="left"/>
      <w:pPr>
        <w:tabs>
          <w:tab w:val="num" w:pos="2771"/>
        </w:tabs>
        <w:ind w:left="2771" w:hanging="480"/>
      </w:pPr>
    </w:lvl>
    <w:lvl w:ilvl="4" w:tplc="FFFFFFFF">
      <w:start w:val="1"/>
      <w:numFmt w:val="ideographTraditional"/>
      <w:lvlText w:val="%5、"/>
      <w:lvlJc w:val="left"/>
      <w:pPr>
        <w:tabs>
          <w:tab w:val="num" w:pos="3251"/>
        </w:tabs>
        <w:ind w:left="3251" w:hanging="480"/>
      </w:pPr>
    </w:lvl>
    <w:lvl w:ilvl="5" w:tplc="FFFFFFFF">
      <w:start w:val="1"/>
      <w:numFmt w:val="lowerRoman"/>
      <w:lvlText w:val="%6."/>
      <w:lvlJc w:val="right"/>
      <w:pPr>
        <w:tabs>
          <w:tab w:val="num" w:pos="3731"/>
        </w:tabs>
        <w:ind w:left="3731" w:hanging="480"/>
      </w:pPr>
    </w:lvl>
    <w:lvl w:ilvl="6" w:tplc="FFFFFFFF">
      <w:start w:val="1"/>
      <w:numFmt w:val="decimal"/>
      <w:lvlText w:val="%7."/>
      <w:lvlJc w:val="left"/>
      <w:pPr>
        <w:tabs>
          <w:tab w:val="num" w:pos="4211"/>
        </w:tabs>
        <w:ind w:left="4211" w:hanging="480"/>
      </w:pPr>
    </w:lvl>
    <w:lvl w:ilvl="7" w:tplc="FFFFFFFF">
      <w:start w:val="1"/>
      <w:numFmt w:val="ideographTraditional"/>
      <w:lvlText w:val="%8、"/>
      <w:lvlJc w:val="left"/>
      <w:pPr>
        <w:tabs>
          <w:tab w:val="num" w:pos="4691"/>
        </w:tabs>
        <w:ind w:left="4691" w:hanging="480"/>
      </w:pPr>
    </w:lvl>
    <w:lvl w:ilvl="8" w:tplc="FFFFFFFF">
      <w:start w:val="1"/>
      <w:numFmt w:val="lowerRoman"/>
      <w:lvlText w:val="%9."/>
      <w:lvlJc w:val="right"/>
      <w:pPr>
        <w:tabs>
          <w:tab w:val="num" w:pos="5171"/>
        </w:tabs>
        <w:ind w:left="5171" w:hanging="480"/>
      </w:pPr>
    </w:lvl>
  </w:abstractNum>
  <w:abstractNum w:abstractNumId="12" w15:restartNumberingAfterBreak="0">
    <w:nsid w:val="21683B40"/>
    <w:multiLevelType w:val="hybridMultilevel"/>
    <w:tmpl w:val="D40A0198"/>
    <w:lvl w:ilvl="0" w:tplc="DA2C57D8">
      <w:start w:val="2"/>
      <w:numFmt w:val="taiwaneseCountingThousand"/>
      <w:lvlText w:val="（%1）"/>
      <w:lvlJc w:val="left"/>
      <w:pPr>
        <w:ind w:left="1320" w:hanging="840"/>
      </w:pPr>
      <w:rPr>
        <w:rFonts w:hint="default"/>
      </w:rPr>
    </w:lvl>
    <w:lvl w:ilvl="1" w:tplc="6AAEF4BA">
      <w:start w:val="6"/>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587679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4" w15:restartNumberingAfterBreak="0">
    <w:nsid w:val="26205171"/>
    <w:multiLevelType w:val="hybridMultilevel"/>
    <w:tmpl w:val="4628CB44"/>
    <w:lvl w:ilvl="0" w:tplc="1E563A98">
      <w:start w:val="1"/>
      <w:numFmt w:val="decimal"/>
      <w:lvlText w:val="(%1)"/>
      <w:lvlJc w:val="left"/>
      <w:pPr>
        <w:tabs>
          <w:tab w:val="num" w:pos="1800"/>
        </w:tabs>
        <w:ind w:left="180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15:restartNumberingAfterBreak="0">
    <w:nsid w:val="2AF37247"/>
    <w:multiLevelType w:val="hybridMultilevel"/>
    <w:tmpl w:val="AF96C4A0"/>
    <w:lvl w:ilvl="0" w:tplc="04090015">
      <w:start w:val="1"/>
      <w:numFmt w:val="taiwaneseCountingThousand"/>
      <w:lvlText w:val="%1、"/>
      <w:lvlJc w:val="left"/>
      <w:pPr>
        <w:tabs>
          <w:tab w:val="num" w:pos="1841"/>
        </w:tabs>
        <w:ind w:left="1841" w:hanging="480"/>
      </w:pPr>
    </w:lvl>
    <w:lvl w:ilvl="1" w:tplc="04090019">
      <w:start w:val="1"/>
      <w:numFmt w:val="ideographTraditional"/>
      <w:lvlText w:val="%2、"/>
      <w:lvlJc w:val="left"/>
      <w:pPr>
        <w:tabs>
          <w:tab w:val="num" w:pos="2321"/>
        </w:tabs>
        <w:ind w:left="2321" w:hanging="480"/>
      </w:pPr>
    </w:lvl>
    <w:lvl w:ilvl="2" w:tplc="0409001B">
      <w:start w:val="1"/>
      <w:numFmt w:val="lowerRoman"/>
      <w:lvlText w:val="%3."/>
      <w:lvlJc w:val="right"/>
      <w:pPr>
        <w:tabs>
          <w:tab w:val="num" w:pos="2801"/>
        </w:tabs>
        <w:ind w:left="2801" w:hanging="480"/>
      </w:pPr>
    </w:lvl>
    <w:lvl w:ilvl="3" w:tplc="0409000F">
      <w:start w:val="1"/>
      <w:numFmt w:val="decimal"/>
      <w:lvlText w:val="%4."/>
      <w:lvlJc w:val="left"/>
      <w:pPr>
        <w:tabs>
          <w:tab w:val="num" w:pos="3281"/>
        </w:tabs>
        <w:ind w:left="3281" w:hanging="480"/>
      </w:pPr>
    </w:lvl>
    <w:lvl w:ilvl="4" w:tplc="04090019">
      <w:start w:val="1"/>
      <w:numFmt w:val="ideographTraditional"/>
      <w:lvlText w:val="%5、"/>
      <w:lvlJc w:val="left"/>
      <w:pPr>
        <w:tabs>
          <w:tab w:val="num" w:pos="3761"/>
        </w:tabs>
        <w:ind w:left="3761" w:hanging="480"/>
      </w:pPr>
    </w:lvl>
    <w:lvl w:ilvl="5" w:tplc="0409001B">
      <w:start w:val="1"/>
      <w:numFmt w:val="lowerRoman"/>
      <w:lvlText w:val="%6."/>
      <w:lvlJc w:val="right"/>
      <w:pPr>
        <w:tabs>
          <w:tab w:val="num" w:pos="4241"/>
        </w:tabs>
        <w:ind w:left="4241" w:hanging="480"/>
      </w:pPr>
    </w:lvl>
    <w:lvl w:ilvl="6" w:tplc="0409000F">
      <w:start w:val="1"/>
      <w:numFmt w:val="decimal"/>
      <w:lvlText w:val="%7."/>
      <w:lvlJc w:val="left"/>
      <w:pPr>
        <w:tabs>
          <w:tab w:val="num" w:pos="4721"/>
        </w:tabs>
        <w:ind w:left="4721" w:hanging="480"/>
      </w:pPr>
    </w:lvl>
    <w:lvl w:ilvl="7" w:tplc="04090019">
      <w:start w:val="1"/>
      <w:numFmt w:val="ideographTraditional"/>
      <w:lvlText w:val="%8、"/>
      <w:lvlJc w:val="left"/>
      <w:pPr>
        <w:tabs>
          <w:tab w:val="num" w:pos="5201"/>
        </w:tabs>
        <w:ind w:left="5201" w:hanging="480"/>
      </w:pPr>
    </w:lvl>
    <w:lvl w:ilvl="8" w:tplc="0409001B">
      <w:start w:val="1"/>
      <w:numFmt w:val="lowerRoman"/>
      <w:lvlText w:val="%9."/>
      <w:lvlJc w:val="right"/>
      <w:pPr>
        <w:tabs>
          <w:tab w:val="num" w:pos="5681"/>
        </w:tabs>
        <w:ind w:left="5681" w:hanging="480"/>
      </w:pPr>
    </w:lvl>
  </w:abstractNum>
  <w:abstractNum w:abstractNumId="16" w15:restartNumberingAfterBreak="0">
    <w:nsid w:val="2D747365"/>
    <w:multiLevelType w:val="hybridMultilevel"/>
    <w:tmpl w:val="A10846A8"/>
    <w:lvl w:ilvl="0" w:tplc="C80C2444">
      <w:start w:val="1"/>
      <w:numFmt w:val="decimal"/>
      <w:lvlText w:val="(%1)"/>
      <w:lvlJc w:val="left"/>
      <w:pPr>
        <w:tabs>
          <w:tab w:val="num" w:pos="2280"/>
        </w:tabs>
        <w:ind w:left="2280" w:hanging="720"/>
      </w:pPr>
      <w:rPr>
        <w:rFonts w:hint="default"/>
      </w:rPr>
    </w:lvl>
    <w:lvl w:ilvl="1" w:tplc="04090019">
      <w:start w:val="1"/>
      <w:numFmt w:val="ideographTraditional"/>
      <w:lvlText w:val="%2、"/>
      <w:lvlJc w:val="left"/>
      <w:pPr>
        <w:tabs>
          <w:tab w:val="num" w:pos="2520"/>
        </w:tabs>
        <w:ind w:left="2520" w:hanging="480"/>
      </w:pPr>
    </w:lvl>
    <w:lvl w:ilvl="2" w:tplc="0409001B">
      <w:start w:val="1"/>
      <w:numFmt w:val="lowerRoman"/>
      <w:lvlText w:val="%3."/>
      <w:lvlJc w:val="right"/>
      <w:pPr>
        <w:tabs>
          <w:tab w:val="num" w:pos="3000"/>
        </w:tabs>
        <w:ind w:left="3000" w:hanging="480"/>
      </w:pPr>
    </w:lvl>
    <w:lvl w:ilvl="3" w:tplc="0409000F">
      <w:start w:val="1"/>
      <w:numFmt w:val="decimal"/>
      <w:lvlText w:val="%4."/>
      <w:lvlJc w:val="left"/>
      <w:pPr>
        <w:tabs>
          <w:tab w:val="num" w:pos="3480"/>
        </w:tabs>
        <w:ind w:left="3480" w:hanging="480"/>
      </w:pPr>
    </w:lvl>
    <w:lvl w:ilvl="4" w:tplc="04090019">
      <w:start w:val="1"/>
      <w:numFmt w:val="ideographTraditional"/>
      <w:lvlText w:val="%5、"/>
      <w:lvlJc w:val="left"/>
      <w:pPr>
        <w:tabs>
          <w:tab w:val="num" w:pos="3960"/>
        </w:tabs>
        <w:ind w:left="3960" w:hanging="480"/>
      </w:pPr>
    </w:lvl>
    <w:lvl w:ilvl="5" w:tplc="0409001B">
      <w:start w:val="1"/>
      <w:numFmt w:val="lowerRoman"/>
      <w:lvlText w:val="%6."/>
      <w:lvlJc w:val="right"/>
      <w:pPr>
        <w:tabs>
          <w:tab w:val="num" w:pos="4440"/>
        </w:tabs>
        <w:ind w:left="4440" w:hanging="480"/>
      </w:pPr>
    </w:lvl>
    <w:lvl w:ilvl="6" w:tplc="0409000F">
      <w:start w:val="1"/>
      <w:numFmt w:val="decimal"/>
      <w:lvlText w:val="%7."/>
      <w:lvlJc w:val="left"/>
      <w:pPr>
        <w:tabs>
          <w:tab w:val="num" w:pos="4920"/>
        </w:tabs>
        <w:ind w:left="4920" w:hanging="480"/>
      </w:pPr>
    </w:lvl>
    <w:lvl w:ilvl="7" w:tplc="04090019">
      <w:start w:val="1"/>
      <w:numFmt w:val="ideographTraditional"/>
      <w:lvlText w:val="%8、"/>
      <w:lvlJc w:val="left"/>
      <w:pPr>
        <w:tabs>
          <w:tab w:val="num" w:pos="5400"/>
        </w:tabs>
        <w:ind w:left="5400" w:hanging="480"/>
      </w:pPr>
    </w:lvl>
    <w:lvl w:ilvl="8" w:tplc="0409001B">
      <w:start w:val="1"/>
      <w:numFmt w:val="lowerRoman"/>
      <w:lvlText w:val="%9."/>
      <w:lvlJc w:val="right"/>
      <w:pPr>
        <w:tabs>
          <w:tab w:val="num" w:pos="5880"/>
        </w:tabs>
        <w:ind w:left="5880" w:hanging="480"/>
      </w:pPr>
    </w:lvl>
  </w:abstractNum>
  <w:abstractNum w:abstractNumId="17" w15:restartNumberingAfterBreak="0">
    <w:nsid w:val="2F773590"/>
    <w:multiLevelType w:val="multilevel"/>
    <w:tmpl w:val="D63EB292"/>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1702" w:hanging="567"/>
      </w:pPr>
      <w:rPr>
        <w:rFonts w:hint="eastAsia"/>
        <w:lang w:val="en-US"/>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35D86368"/>
    <w:multiLevelType w:val="hybridMultilevel"/>
    <w:tmpl w:val="AAF0544A"/>
    <w:lvl w:ilvl="0" w:tplc="D068E30C">
      <w:start w:val="1"/>
      <w:numFmt w:val="decimal"/>
      <w:lvlText w:val="(%1)"/>
      <w:lvlJc w:val="left"/>
      <w:pPr>
        <w:tabs>
          <w:tab w:val="num" w:pos="2280"/>
        </w:tabs>
        <w:ind w:left="228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7D77A5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20" w15:restartNumberingAfterBreak="0">
    <w:nsid w:val="3AEC3346"/>
    <w:multiLevelType w:val="hybridMultilevel"/>
    <w:tmpl w:val="854AF18C"/>
    <w:lvl w:ilvl="0" w:tplc="D068E30C">
      <w:start w:val="1"/>
      <w:numFmt w:val="decimal"/>
      <w:lvlText w:val="(%1)"/>
      <w:lvlJc w:val="left"/>
      <w:pPr>
        <w:tabs>
          <w:tab w:val="num" w:pos="2280"/>
        </w:tabs>
        <w:ind w:left="228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ED378B3"/>
    <w:multiLevelType w:val="hybridMultilevel"/>
    <w:tmpl w:val="735C202C"/>
    <w:lvl w:ilvl="0" w:tplc="1E563A98">
      <w:start w:val="1"/>
      <w:numFmt w:val="decimal"/>
      <w:lvlText w:val="(%1)"/>
      <w:lvlJc w:val="left"/>
      <w:pPr>
        <w:tabs>
          <w:tab w:val="num" w:pos="1800"/>
        </w:tabs>
        <w:ind w:left="180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43E854DE"/>
    <w:multiLevelType w:val="hybridMultilevel"/>
    <w:tmpl w:val="CA04B16A"/>
    <w:lvl w:ilvl="0" w:tplc="60C8342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E01450A"/>
    <w:multiLevelType w:val="multilevel"/>
    <w:tmpl w:val="04905EDE"/>
    <w:lvl w:ilvl="0">
      <w:start w:val="5"/>
      <w:numFmt w:val="bullet"/>
      <w:lvlText w:val="□"/>
      <w:lvlJc w:val="left"/>
      <w:pPr>
        <w:tabs>
          <w:tab w:val="num" w:pos="360"/>
        </w:tabs>
        <w:ind w:left="360" w:hanging="360"/>
      </w:pPr>
      <w:rPr>
        <w:rFonts w:ascii="新細明體" w:eastAsia="新細明體" w:hAnsi="Times New Roman" w:hint="eastAsia"/>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24" w15:restartNumberingAfterBreak="0">
    <w:nsid w:val="4E740590"/>
    <w:multiLevelType w:val="hybridMultilevel"/>
    <w:tmpl w:val="E16C77A8"/>
    <w:lvl w:ilvl="0" w:tplc="1E563A98">
      <w:start w:val="1"/>
      <w:numFmt w:val="decimal"/>
      <w:lvlText w:val="(%1)"/>
      <w:lvlJc w:val="left"/>
      <w:pPr>
        <w:tabs>
          <w:tab w:val="num" w:pos="1800"/>
        </w:tabs>
        <w:ind w:left="1800" w:hanging="720"/>
      </w:pPr>
      <w:rPr>
        <w:rFonts w:hint="default"/>
      </w:rPr>
    </w:lvl>
    <w:lvl w:ilvl="1" w:tplc="D068E30C">
      <w:start w:val="1"/>
      <w:numFmt w:val="decimal"/>
      <w:lvlText w:val="(%2)"/>
      <w:lvlJc w:val="left"/>
      <w:pPr>
        <w:tabs>
          <w:tab w:val="num" w:pos="2280"/>
        </w:tabs>
        <w:ind w:left="2280" w:hanging="720"/>
      </w:pPr>
      <w:rPr>
        <w:rFonts w:hint="default"/>
      </w:rPr>
    </w:lvl>
    <w:lvl w:ilvl="2" w:tplc="0409001B">
      <w:start w:val="1"/>
      <w:numFmt w:val="lowerRoman"/>
      <w:lvlText w:val="%3."/>
      <w:lvlJc w:val="right"/>
      <w:pPr>
        <w:tabs>
          <w:tab w:val="num" w:pos="2520"/>
        </w:tabs>
        <w:ind w:left="2520" w:hanging="480"/>
      </w:pPr>
    </w:lvl>
    <w:lvl w:ilvl="3" w:tplc="0409000F">
      <w:start w:val="1"/>
      <w:numFmt w:val="decimal"/>
      <w:lvlText w:val="%4."/>
      <w:lvlJc w:val="left"/>
      <w:pPr>
        <w:tabs>
          <w:tab w:val="num" w:pos="3000"/>
        </w:tabs>
        <w:ind w:left="3000" w:hanging="480"/>
      </w:pPr>
    </w:lvl>
    <w:lvl w:ilvl="4" w:tplc="04090019">
      <w:start w:val="1"/>
      <w:numFmt w:val="ideographTraditional"/>
      <w:lvlText w:val="%5、"/>
      <w:lvlJc w:val="left"/>
      <w:pPr>
        <w:tabs>
          <w:tab w:val="num" w:pos="3480"/>
        </w:tabs>
        <w:ind w:left="3480" w:hanging="480"/>
      </w:pPr>
    </w:lvl>
    <w:lvl w:ilvl="5" w:tplc="0409001B">
      <w:start w:val="1"/>
      <w:numFmt w:val="lowerRoman"/>
      <w:lvlText w:val="%6."/>
      <w:lvlJc w:val="right"/>
      <w:pPr>
        <w:tabs>
          <w:tab w:val="num" w:pos="3960"/>
        </w:tabs>
        <w:ind w:left="3960" w:hanging="480"/>
      </w:pPr>
    </w:lvl>
    <w:lvl w:ilvl="6" w:tplc="0409000F">
      <w:start w:val="1"/>
      <w:numFmt w:val="decimal"/>
      <w:lvlText w:val="%7."/>
      <w:lvlJc w:val="left"/>
      <w:pPr>
        <w:tabs>
          <w:tab w:val="num" w:pos="4440"/>
        </w:tabs>
        <w:ind w:left="4440" w:hanging="480"/>
      </w:pPr>
    </w:lvl>
    <w:lvl w:ilvl="7" w:tplc="04090019">
      <w:start w:val="1"/>
      <w:numFmt w:val="ideographTraditional"/>
      <w:lvlText w:val="%8、"/>
      <w:lvlJc w:val="left"/>
      <w:pPr>
        <w:tabs>
          <w:tab w:val="num" w:pos="4920"/>
        </w:tabs>
        <w:ind w:left="4920" w:hanging="480"/>
      </w:pPr>
    </w:lvl>
    <w:lvl w:ilvl="8" w:tplc="0409001B">
      <w:start w:val="1"/>
      <w:numFmt w:val="lowerRoman"/>
      <w:lvlText w:val="%9."/>
      <w:lvlJc w:val="right"/>
      <w:pPr>
        <w:tabs>
          <w:tab w:val="num" w:pos="5400"/>
        </w:tabs>
        <w:ind w:left="5400" w:hanging="480"/>
      </w:pPr>
    </w:lvl>
  </w:abstractNum>
  <w:abstractNum w:abstractNumId="25" w15:restartNumberingAfterBreak="0">
    <w:nsid w:val="510732ED"/>
    <w:multiLevelType w:val="hybridMultilevel"/>
    <w:tmpl w:val="2860375A"/>
    <w:lvl w:ilvl="0" w:tplc="D6F294B6">
      <w:start w:val="1"/>
      <w:numFmt w:val="decimal"/>
      <w:lvlText w:val="%1."/>
      <w:lvlJc w:val="left"/>
      <w:pPr>
        <w:tabs>
          <w:tab w:val="num" w:pos="360"/>
        </w:tabs>
        <w:ind w:left="360" w:hanging="360"/>
      </w:pPr>
      <w:rPr>
        <w:rFonts w:hint="default"/>
      </w:rPr>
    </w:lvl>
    <w:lvl w:ilvl="1" w:tplc="B956ACE0">
      <w:start w:val="1"/>
      <w:numFmt w:val="decimal"/>
      <w:lvlText w:val="(%2)"/>
      <w:lvlJc w:val="left"/>
      <w:pPr>
        <w:tabs>
          <w:tab w:val="num" w:pos="840"/>
        </w:tabs>
        <w:ind w:left="840" w:hanging="360"/>
      </w:pPr>
      <w:rPr>
        <w:rFonts w:hint="default"/>
      </w:rPr>
    </w:lvl>
    <w:lvl w:ilvl="2" w:tplc="F4C4A5D4">
      <w:start w:val="1"/>
      <w:numFmt w:val="upperLetter"/>
      <w:lvlText w:val="%3."/>
      <w:lvlJc w:val="left"/>
      <w:pPr>
        <w:tabs>
          <w:tab w:val="num" w:pos="1440"/>
        </w:tabs>
        <w:ind w:left="1440" w:hanging="48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15:restartNumberingAfterBreak="0">
    <w:nsid w:val="5123052D"/>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27" w15:restartNumberingAfterBreak="0">
    <w:nsid w:val="58237603"/>
    <w:multiLevelType w:val="singleLevel"/>
    <w:tmpl w:val="62F84590"/>
    <w:lvl w:ilvl="0">
      <w:start w:val="1"/>
      <w:numFmt w:val="taiwaneseCountingThousand"/>
      <w:pStyle w:val="a"/>
      <w:lvlText w:val="(%1)、"/>
      <w:lvlJc w:val="left"/>
      <w:pPr>
        <w:tabs>
          <w:tab w:val="num" w:pos="720"/>
        </w:tabs>
      </w:pPr>
      <w:rPr>
        <w:rFonts w:hint="eastAsia"/>
      </w:rPr>
    </w:lvl>
  </w:abstractNum>
  <w:abstractNum w:abstractNumId="28" w15:restartNumberingAfterBreak="0">
    <w:nsid w:val="603354D3"/>
    <w:multiLevelType w:val="hybridMultilevel"/>
    <w:tmpl w:val="CC6E2436"/>
    <w:lvl w:ilvl="0" w:tplc="1E563A98">
      <w:start w:val="1"/>
      <w:numFmt w:val="decimal"/>
      <w:lvlText w:val="(%1)"/>
      <w:lvlJc w:val="left"/>
      <w:pPr>
        <w:tabs>
          <w:tab w:val="num" w:pos="1800"/>
        </w:tabs>
        <w:ind w:left="180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15:restartNumberingAfterBreak="0">
    <w:nsid w:val="620D5779"/>
    <w:multiLevelType w:val="multilevel"/>
    <w:tmpl w:val="12AEF7CA"/>
    <w:styleLink w:val="1"/>
    <w:lvl w:ilvl="0">
      <w:start w:val="1"/>
      <w:numFmt w:val="decimal"/>
      <w:pStyle w:val="10"/>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4)"/>
      <w:lvlJc w:val="left"/>
      <w:pPr>
        <w:ind w:left="1502" w:hanging="425"/>
      </w:pPr>
    </w:lvl>
    <w:lvl w:ilvl="4">
      <w:start w:val="1"/>
      <w:numFmt w:val="decimal"/>
      <w:suff w:val="nothing"/>
      <w:lvlText w:val="(%5)"/>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15:restartNumberingAfterBreak="0">
    <w:nsid w:val="62AA68CC"/>
    <w:multiLevelType w:val="multilevel"/>
    <w:tmpl w:val="4E8EED32"/>
    <w:lvl w:ilvl="0">
      <w:start w:val="1"/>
      <w:numFmt w:val="decimal"/>
      <w:lvlText w:val="%1"/>
      <w:lvlJc w:val="left"/>
      <w:pPr>
        <w:tabs>
          <w:tab w:val="num" w:pos="564"/>
        </w:tabs>
        <w:ind w:left="564" w:hanging="564"/>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3220"/>
        </w:tabs>
        <w:ind w:left="3220" w:hanging="1800"/>
      </w:pPr>
      <w:rPr>
        <w:rFonts w:hint="default"/>
      </w:rPr>
    </w:lvl>
    <w:lvl w:ilvl="6">
      <w:start w:val="1"/>
      <w:numFmt w:val="decimal"/>
      <w:lvlText w:val="%1.%2.%3.%4.%5.%6.%7"/>
      <w:lvlJc w:val="left"/>
      <w:pPr>
        <w:tabs>
          <w:tab w:val="num" w:pos="3864"/>
        </w:tabs>
        <w:ind w:left="3864" w:hanging="216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792"/>
        </w:tabs>
        <w:ind w:left="4792" w:hanging="2520"/>
      </w:pPr>
      <w:rPr>
        <w:rFonts w:hint="default"/>
      </w:rPr>
    </w:lvl>
  </w:abstractNum>
  <w:abstractNum w:abstractNumId="31" w15:restartNumberingAfterBreak="0">
    <w:nsid w:val="64FA187E"/>
    <w:multiLevelType w:val="hybridMultilevel"/>
    <w:tmpl w:val="9B048480"/>
    <w:lvl w:ilvl="0" w:tplc="C80C2444">
      <w:start w:val="1"/>
      <w:numFmt w:val="decimal"/>
      <w:lvlText w:val="(%1)"/>
      <w:lvlJc w:val="left"/>
      <w:pPr>
        <w:tabs>
          <w:tab w:val="num" w:pos="2280"/>
        </w:tabs>
        <w:ind w:left="228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2" w15:restartNumberingAfterBreak="0">
    <w:nsid w:val="68CC3A2C"/>
    <w:multiLevelType w:val="hybridMultilevel"/>
    <w:tmpl w:val="FDCAC348"/>
    <w:lvl w:ilvl="0" w:tplc="989E8968">
      <w:start w:val="1"/>
      <w:numFmt w:val="decimal"/>
      <w:lvlText w:val="(%1)"/>
      <w:lvlJc w:val="left"/>
      <w:pPr>
        <w:tabs>
          <w:tab w:val="num" w:pos="2278"/>
        </w:tabs>
        <w:ind w:left="2278" w:hanging="720"/>
      </w:pPr>
      <w:rPr>
        <w:rFonts w:hint="default"/>
      </w:rPr>
    </w:lvl>
    <w:lvl w:ilvl="1" w:tplc="04090019">
      <w:start w:val="1"/>
      <w:numFmt w:val="ideographTraditional"/>
      <w:lvlText w:val="%2、"/>
      <w:lvlJc w:val="left"/>
      <w:pPr>
        <w:tabs>
          <w:tab w:val="num" w:pos="2518"/>
        </w:tabs>
        <w:ind w:left="2518" w:hanging="480"/>
      </w:pPr>
    </w:lvl>
    <w:lvl w:ilvl="2" w:tplc="0409001B">
      <w:start w:val="1"/>
      <w:numFmt w:val="lowerRoman"/>
      <w:lvlText w:val="%3."/>
      <w:lvlJc w:val="right"/>
      <w:pPr>
        <w:tabs>
          <w:tab w:val="num" w:pos="2998"/>
        </w:tabs>
        <w:ind w:left="2998" w:hanging="480"/>
      </w:pPr>
    </w:lvl>
    <w:lvl w:ilvl="3" w:tplc="0409000F">
      <w:start w:val="1"/>
      <w:numFmt w:val="decimal"/>
      <w:lvlText w:val="%4."/>
      <w:lvlJc w:val="left"/>
      <w:pPr>
        <w:tabs>
          <w:tab w:val="num" w:pos="3478"/>
        </w:tabs>
        <w:ind w:left="3478" w:hanging="480"/>
      </w:pPr>
    </w:lvl>
    <w:lvl w:ilvl="4" w:tplc="04090019">
      <w:start w:val="1"/>
      <w:numFmt w:val="ideographTraditional"/>
      <w:lvlText w:val="%5、"/>
      <w:lvlJc w:val="left"/>
      <w:pPr>
        <w:tabs>
          <w:tab w:val="num" w:pos="3958"/>
        </w:tabs>
        <w:ind w:left="3958" w:hanging="480"/>
      </w:pPr>
    </w:lvl>
    <w:lvl w:ilvl="5" w:tplc="0409001B">
      <w:start w:val="1"/>
      <w:numFmt w:val="lowerRoman"/>
      <w:lvlText w:val="%6."/>
      <w:lvlJc w:val="right"/>
      <w:pPr>
        <w:tabs>
          <w:tab w:val="num" w:pos="4438"/>
        </w:tabs>
        <w:ind w:left="4438" w:hanging="480"/>
      </w:pPr>
    </w:lvl>
    <w:lvl w:ilvl="6" w:tplc="0409000F">
      <w:start w:val="1"/>
      <w:numFmt w:val="decimal"/>
      <w:lvlText w:val="%7."/>
      <w:lvlJc w:val="left"/>
      <w:pPr>
        <w:tabs>
          <w:tab w:val="num" w:pos="4918"/>
        </w:tabs>
        <w:ind w:left="4918" w:hanging="480"/>
      </w:pPr>
    </w:lvl>
    <w:lvl w:ilvl="7" w:tplc="04090019">
      <w:start w:val="1"/>
      <w:numFmt w:val="ideographTraditional"/>
      <w:lvlText w:val="%8、"/>
      <w:lvlJc w:val="left"/>
      <w:pPr>
        <w:tabs>
          <w:tab w:val="num" w:pos="5398"/>
        </w:tabs>
        <w:ind w:left="5398" w:hanging="480"/>
      </w:pPr>
    </w:lvl>
    <w:lvl w:ilvl="8" w:tplc="0409001B">
      <w:start w:val="1"/>
      <w:numFmt w:val="lowerRoman"/>
      <w:lvlText w:val="%9."/>
      <w:lvlJc w:val="right"/>
      <w:pPr>
        <w:tabs>
          <w:tab w:val="num" w:pos="5878"/>
        </w:tabs>
        <w:ind w:left="5878" w:hanging="480"/>
      </w:pPr>
    </w:lvl>
  </w:abstractNum>
  <w:abstractNum w:abstractNumId="33" w15:restartNumberingAfterBreak="0">
    <w:nsid w:val="6E7009A4"/>
    <w:multiLevelType w:val="hybridMultilevel"/>
    <w:tmpl w:val="312CD068"/>
    <w:lvl w:ilvl="0" w:tplc="D068E30C">
      <w:start w:val="1"/>
      <w:numFmt w:val="decimal"/>
      <w:lvlText w:val="(%1)"/>
      <w:lvlJc w:val="left"/>
      <w:pPr>
        <w:tabs>
          <w:tab w:val="num" w:pos="2280"/>
        </w:tabs>
        <w:ind w:left="228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4" w15:restartNumberingAfterBreak="0">
    <w:nsid w:val="6ED3553B"/>
    <w:multiLevelType w:val="hybridMultilevel"/>
    <w:tmpl w:val="06EE13BC"/>
    <w:lvl w:ilvl="0" w:tplc="D068E30C">
      <w:start w:val="1"/>
      <w:numFmt w:val="decimal"/>
      <w:lvlText w:val="(%1)"/>
      <w:lvlJc w:val="left"/>
      <w:pPr>
        <w:tabs>
          <w:tab w:val="num" w:pos="2280"/>
        </w:tabs>
        <w:ind w:left="228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0F06BCD"/>
    <w:multiLevelType w:val="hybridMultilevel"/>
    <w:tmpl w:val="A6AEEBE6"/>
    <w:lvl w:ilvl="0" w:tplc="D068E30C">
      <w:start w:val="1"/>
      <w:numFmt w:val="decimal"/>
      <w:lvlText w:val="(%1)"/>
      <w:lvlJc w:val="left"/>
      <w:pPr>
        <w:tabs>
          <w:tab w:val="num" w:pos="2280"/>
        </w:tabs>
        <w:ind w:left="228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15:restartNumberingAfterBreak="0">
    <w:nsid w:val="726271AD"/>
    <w:multiLevelType w:val="hybridMultilevel"/>
    <w:tmpl w:val="827401CC"/>
    <w:lvl w:ilvl="0" w:tplc="04090015">
      <w:start w:val="1"/>
      <w:numFmt w:val="taiwaneseCountingThousand"/>
      <w:lvlText w:val="%1、"/>
      <w:lvlJc w:val="left"/>
      <w:pPr>
        <w:tabs>
          <w:tab w:val="num" w:pos="2100"/>
        </w:tabs>
        <w:ind w:left="2100" w:hanging="480"/>
      </w:pPr>
    </w:lvl>
    <w:lvl w:ilvl="1" w:tplc="04090019">
      <w:start w:val="1"/>
      <w:numFmt w:val="ideographTraditional"/>
      <w:lvlText w:val="%2、"/>
      <w:lvlJc w:val="left"/>
      <w:pPr>
        <w:tabs>
          <w:tab w:val="num" w:pos="2580"/>
        </w:tabs>
        <w:ind w:left="2580" w:hanging="480"/>
      </w:pPr>
    </w:lvl>
    <w:lvl w:ilvl="2" w:tplc="0409001B">
      <w:start w:val="1"/>
      <w:numFmt w:val="lowerRoman"/>
      <w:lvlText w:val="%3."/>
      <w:lvlJc w:val="right"/>
      <w:pPr>
        <w:tabs>
          <w:tab w:val="num" w:pos="3060"/>
        </w:tabs>
        <w:ind w:left="3060" w:hanging="480"/>
      </w:pPr>
    </w:lvl>
    <w:lvl w:ilvl="3" w:tplc="0409000F">
      <w:start w:val="1"/>
      <w:numFmt w:val="decimal"/>
      <w:lvlText w:val="%4."/>
      <w:lvlJc w:val="left"/>
      <w:pPr>
        <w:tabs>
          <w:tab w:val="num" w:pos="3540"/>
        </w:tabs>
        <w:ind w:left="3540" w:hanging="480"/>
      </w:pPr>
    </w:lvl>
    <w:lvl w:ilvl="4" w:tplc="04090019">
      <w:start w:val="1"/>
      <w:numFmt w:val="ideographTraditional"/>
      <w:lvlText w:val="%5、"/>
      <w:lvlJc w:val="left"/>
      <w:pPr>
        <w:tabs>
          <w:tab w:val="num" w:pos="4020"/>
        </w:tabs>
        <w:ind w:left="4020" w:hanging="480"/>
      </w:pPr>
    </w:lvl>
    <w:lvl w:ilvl="5" w:tplc="0409001B">
      <w:start w:val="1"/>
      <w:numFmt w:val="lowerRoman"/>
      <w:lvlText w:val="%6."/>
      <w:lvlJc w:val="right"/>
      <w:pPr>
        <w:tabs>
          <w:tab w:val="num" w:pos="4500"/>
        </w:tabs>
        <w:ind w:left="4500" w:hanging="480"/>
      </w:pPr>
    </w:lvl>
    <w:lvl w:ilvl="6" w:tplc="0409000F">
      <w:start w:val="1"/>
      <w:numFmt w:val="decimal"/>
      <w:lvlText w:val="%7."/>
      <w:lvlJc w:val="left"/>
      <w:pPr>
        <w:tabs>
          <w:tab w:val="num" w:pos="4980"/>
        </w:tabs>
        <w:ind w:left="4980" w:hanging="480"/>
      </w:pPr>
    </w:lvl>
    <w:lvl w:ilvl="7" w:tplc="04090019">
      <w:start w:val="1"/>
      <w:numFmt w:val="ideographTraditional"/>
      <w:lvlText w:val="%8、"/>
      <w:lvlJc w:val="left"/>
      <w:pPr>
        <w:tabs>
          <w:tab w:val="num" w:pos="5460"/>
        </w:tabs>
        <w:ind w:left="5460" w:hanging="480"/>
      </w:pPr>
    </w:lvl>
    <w:lvl w:ilvl="8" w:tplc="0409001B">
      <w:start w:val="1"/>
      <w:numFmt w:val="lowerRoman"/>
      <w:lvlText w:val="%9."/>
      <w:lvlJc w:val="right"/>
      <w:pPr>
        <w:tabs>
          <w:tab w:val="num" w:pos="5940"/>
        </w:tabs>
        <w:ind w:left="5940" w:hanging="480"/>
      </w:pPr>
    </w:lvl>
  </w:abstractNum>
  <w:abstractNum w:abstractNumId="37" w15:restartNumberingAfterBreak="0">
    <w:nsid w:val="76C3716F"/>
    <w:multiLevelType w:val="hybridMultilevel"/>
    <w:tmpl w:val="BAE6B09A"/>
    <w:lvl w:ilvl="0" w:tplc="04090015">
      <w:start w:val="1"/>
      <w:numFmt w:val="taiwaneseCountingThousand"/>
      <w:lvlText w:val="%1、"/>
      <w:lvlJc w:val="left"/>
      <w:pPr>
        <w:tabs>
          <w:tab w:val="num" w:pos="1841"/>
        </w:tabs>
        <w:ind w:left="1841" w:hanging="480"/>
      </w:pPr>
      <w:rPr>
        <w:rFonts w:hint="default"/>
      </w:rPr>
    </w:lvl>
    <w:lvl w:ilvl="1" w:tplc="FFFFFFFF">
      <w:start w:val="2"/>
      <w:numFmt w:val="taiwaneseCountingThousand"/>
      <w:lvlText w:val="（%2）"/>
      <w:lvlJc w:val="left"/>
      <w:pPr>
        <w:tabs>
          <w:tab w:val="num" w:pos="2266"/>
        </w:tabs>
        <w:ind w:left="2266" w:hanging="720"/>
      </w:pPr>
      <w:rPr>
        <w:rFonts w:hint="default"/>
      </w:rPr>
    </w:lvl>
    <w:lvl w:ilvl="2" w:tplc="FFFFFFFF">
      <w:start w:val="1"/>
      <w:numFmt w:val="lowerRoman"/>
      <w:lvlText w:val="%3."/>
      <w:lvlJc w:val="right"/>
      <w:pPr>
        <w:tabs>
          <w:tab w:val="num" w:pos="2506"/>
        </w:tabs>
        <w:ind w:left="2506" w:hanging="480"/>
      </w:pPr>
    </w:lvl>
    <w:lvl w:ilvl="3" w:tplc="FFFFFFFF">
      <w:start w:val="1"/>
      <w:numFmt w:val="decimal"/>
      <w:lvlText w:val="%4."/>
      <w:lvlJc w:val="left"/>
      <w:pPr>
        <w:tabs>
          <w:tab w:val="num" w:pos="2986"/>
        </w:tabs>
        <w:ind w:left="2986" w:hanging="480"/>
      </w:pPr>
    </w:lvl>
    <w:lvl w:ilvl="4" w:tplc="FFFFFFFF">
      <w:start w:val="1"/>
      <w:numFmt w:val="ideographTraditional"/>
      <w:lvlText w:val="%5、"/>
      <w:lvlJc w:val="left"/>
      <w:pPr>
        <w:tabs>
          <w:tab w:val="num" w:pos="3466"/>
        </w:tabs>
        <w:ind w:left="3466" w:hanging="480"/>
      </w:pPr>
    </w:lvl>
    <w:lvl w:ilvl="5" w:tplc="FFFFFFFF">
      <w:start w:val="1"/>
      <w:numFmt w:val="lowerRoman"/>
      <w:lvlText w:val="%6."/>
      <w:lvlJc w:val="right"/>
      <w:pPr>
        <w:tabs>
          <w:tab w:val="num" w:pos="3946"/>
        </w:tabs>
        <w:ind w:left="3946" w:hanging="480"/>
      </w:pPr>
    </w:lvl>
    <w:lvl w:ilvl="6" w:tplc="FFFFFFFF">
      <w:start w:val="1"/>
      <w:numFmt w:val="decimal"/>
      <w:lvlText w:val="%7."/>
      <w:lvlJc w:val="left"/>
      <w:pPr>
        <w:tabs>
          <w:tab w:val="num" w:pos="4426"/>
        </w:tabs>
        <w:ind w:left="4426" w:hanging="480"/>
      </w:pPr>
    </w:lvl>
    <w:lvl w:ilvl="7" w:tplc="FFFFFFFF">
      <w:start w:val="1"/>
      <w:numFmt w:val="ideographTraditional"/>
      <w:lvlText w:val="%8、"/>
      <w:lvlJc w:val="left"/>
      <w:pPr>
        <w:tabs>
          <w:tab w:val="num" w:pos="4906"/>
        </w:tabs>
        <w:ind w:left="4906" w:hanging="480"/>
      </w:pPr>
    </w:lvl>
    <w:lvl w:ilvl="8" w:tplc="FFFFFFFF">
      <w:start w:val="1"/>
      <w:numFmt w:val="lowerRoman"/>
      <w:lvlText w:val="%9."/>
      <w:lvlJc w:val="right"/>
      <w:pPr>
        <w:tabs>
          <w:tab w:val="num" w:pos="5386"/>
        </w:tabs>
        <w:ind w:left="5386" w:hanging="480"/>
      </w:pPr>
    </w:lvl>
  </w:abstractNum>
  <w:abstractNum w:abstractNumId="38" w15:restartNumberingAfterBreak="0">
    <w:nsid w:val="77C9208E"/>
    <w:multiLevelType w:val="hybridMultilevel"/>
    <w:tmpl w:val="1FF6999E"/>
    <w:lvl w:ilvl="0" w:tplc="DE0883EC">
      <w:start w:val="1"/>
      <w:numFmt w:val="taiwaneseCountingThousand"/>
      <w:lvlText w:val="(%1)"/>
      <w:lvlJc w:val="left"/>
      <w:pPr>
        <w:ind w:left="1321" w:hanging="465"/>
      </w:pPr>
      <w:rPr>
        <w:rFonts w:ascii="標楷體" w:hAnsi="標楷體" w:hint="eastAsia"/>
        <w:color w:val="000000"/>
      </w:rPr>
    </w:lvl>
    <w:lvl w:ilvl="1" w:tplc="04090019" w:tentative="1">
      <w:start w:val="1"/>
      <w:numFmt w:val="ideographTraditional"/>
      <w:lvlText w:val="%2、"/>
      <w:lvlJc w:val="left"/>
      <w:pPr>
        <w:ind w:left="1816" w:hanging="480"/>
      </w:pPr>
    </w:lvl>
    <w:lvl w:ilvl="2" w:tplc="0409001B" w:tentative="1">
      <w:start w:val="1"/>
      <w:numFmt w:val="lowerRoman"/>
      <w:lvlText w:val="%3."/>
      <w:lvlJc w:val="right"/>
      <w:pPr>
        <w:ind w:left="2296" w:hanging="480"/>
      </w:pPr>
    </w:lvl>
    <w:lvl w:ilvl="3" w:tplc="0409000F" w:tentative="1">
      <w:start w:val="1"/>
      <w:numFmt w:val="decimal"/>
      <w:lvlText w:val="%4."/>
      <w:lvlJc w:val="left"/>
      <w:pPr>
        <w:ind w:left="2776" w:hanging="480"/>
      </w:pPr>
    </w:lvl>
    <w:lvl w:ilvl="4" w:tplc="04090019" w:tentative="1">
      <w:start w:val="1"/>
      <w:numFmt w:val="ideographTraditional"/>
      <w:lvlText w:val="%5、"/>
      <w:lvlJc w:val="left"/>
      <w:pPr>
        <w:ind w:left="3256" w:hanging="480"/>
      </w:pPr>
    </w:lvl>
    <w:lvl w:ilvl="5" w:tplc="0409001B" w:tentative="1">
      <w:start w:val="1"/>
      <w:numFmt w:val="lowerRoman"/>
      <w:lvlText w:val="%6."/>
      <w:lvlJc w:val="right"/>
      <w:pPr>
        <w:ind w:left="3736" w:hanging="480"/>
      </w:pPr>
    </w:lvl>
    <w:lvl w:ilvl="6" w:tplc="0409000F" w:tentative="1">
      <w:start w:val="1"/>
      <w:numFmt w:val="decimal"/>
      <w:lvlText w:val="%7."/>
      <w:lvlJc w:val="left"/>
      <w:pPr>
        <w:ind w:left="4216" w:hanging="480"/>
      </w:pPr>
    </w:lvl>
    <w:lvl w:ilvl="7" w:tplc="04090019" w:tentative="1">
      <w:start w:val="1"/>
      <w:numFmt w:val="ideographTraditional"/>
      <w:lvlText w:val="%8、"/>
      <w:lvlJc w:val="left"/>
      <w:pPr>
        <w:ind w:left="4696" w:hanging="480"/>
      </w:pPr>
    </w:lvl>
    <w:lvl w:ilvl="8" w:tplc="0409001B" w:tentative="1">
      <w:start w:val="1"/>
      <w:numFmt w:val="lowerRoman"/>
      <w:lvlText w:val="%9."/>
      <w:lvlJc w:val="right"/>
      <w:pPr>
        <w:ind w:left="5176" w:hanging="480"/>
      </w:pPr>
    </w:lvl>
  </w:abstractNum>
  <w:abstractNum w:abstractNumId="39" w15:restartNumberingAfterBreak="0">
    <w:nsid w:val="7AB250A1"/>
    <w:multiLevelType w:val="singleLevel"/>
    <w:tmpl w:val="D0AE4982"/>
    <w:lvl w:ilvl="0">
      <w:start w:val="1"/>
      <w:numFmt w:val="taiwaneseCountingThousand"/>
      <w:lvlText w:val="%1、"/>
      <w:legacy w:legacy="1" w:legacySpace="0" w:legacyIndent="570"/>
      <w:lvlJc w:val="left"/>
      <w:pPr>
        <w:ind w:left="570" w:hanging="570"/>
      </w:pPr>
      <w:rPr>
        <w:rFonts w:ascii="全真楷書" w:eastAsia="全真楷書" w:hint="eastAsia"/>
        <w:b w:val="0"/>
        <w:bCs w:val="0"/>
        <w:i w:val="0"/>
        <w:iCs w:val="0"/>
        <w:sz w:val="28"/>
        <w:szCs w:val="28"/>
        <w:u w:val="none"/>
      </w:rPr>
    </w:lvl>
  </w:abstractNum>
  <w:abstractNum w:abstractNumId="40" w15:restartNumberingAfterBreak="0">
    <w:nsid w:val="7BA672A0"/>
    <w:multiLevelType w:val="hybridMultilevel"/>
    <w:tmpl w:val="517ED908"/>
    <w:lvl w:ilvl="0" w:tplc="EC04E7DC">
      <w:start w:val="1"/>
      <w:numFmt w:val="taiwaneseCountingThousand"/>
      <w:lvlText w:val="%1、"/>
      <w:lvlJc w:val="left"/>
      <w:pPr>
        <w:tabs>
          <w:tab w:val="num" w:pos="720"/>
        </w:tabs>
        <w:ind w:left="720" w:hanging="720"/>
      </w:pPr>
      <w:rPr>
        <w:rFonts w:hint="eastAsia"/>
      </w:rPr>
    </w:lvl>
    <w:lvl w:ilvl="1" w:tplc="C8ACE3A0">
      <w:start w:val="1"/>
      <w:numFmt w:val="decimal"/>
      <w:lvlText w:val="%2."/>
      <w:lvlJc w:val="left"/>
      <w:pPr>
        <w:tabs>
          <w:tab w:val="num" w:pos="840"/>
        </w:tabs>
        <w:ind w:left="840" w:hanging="360"/>
      </w:pPr>
      <w:rPr>
        <w:rFonts w:hint="eastAsia"/>
      </w:rPr>
    </w:lvl>
    <w:lvl w:ilvl="2" w:tplc="C4E4F746">
      <w:start w:val="1"/>
      <w:numFmt w:val="decimal"/>
      <w:lvlText w:val="(%3)"/>
      <w:lvlJc w:val="left"/>
      <w:pPr>
        <w:tabs>
          <w:tab w:val="num" w:pos="1680"/>
        </w:tabs>
        <w:ind w:left="1680" w:hanging="72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1" w15:restartNumberingAfterBreak="0">
    <w:nsid w:val="7D660652"/>
    <w:multiLevelType w:val="hybridMultilevel"/>
    <w:tmpl w:val="9BA6D6CC"/>
    <w:lvl w:ilvl="0" w:tplc="5CC2D97C">
      <w:start w:val="1"/>
      <w:numFmt w:val="taiwaneseCountingThousand"/>
      <w:lvlText w:val="%1、"/>
      <w:lvlJc w:val="left"/>
      <w:pPr>
        <w:ind w:left="8376" w:hanging="720"/>
      </w:pPr>
      <w:rPr>
        <w:rFonts w:hint="default"/>
        <w:color w:val="auto"/>
      </w:rPr>
    </w:lvl>
    <w:lvl w:ilvl="1" w:tplc="C8ECC350">
      <w:start w:val="1"/>
      <w:numFmt w:val="taiwaneseCountingThousand"/>
      <w:suff w:val="nothing"/>
      <w:lvlText w:val="（%2）"/>
      <w:lvlJc w:val="left"/>
      <w:pPr>
        <w:ind w:left="6591" w:hanging="720"/>
      </w:pPr>
      <w:rPr>
        <w:rFonts w:hint="default"/>
        <w:strike w:val="0"/>
        <w:color w:val="00B0F0"/>
      </w:rPr>
    </w:lvl>
    <w:lvl w:ilvl="2" w:tplc="0409001B" w:tentative="1">
      <w:start w:val="1"/>
      <w:numFmt w:val="lowerRoman"/>
      <w:lvlText w:val="%3."/>
      <w:lvlJc w:val="right"/>
      <w:pPr>
        <w:ind w:left="6831" w:hanging="480"/>
      </w:pPr>
    </w:lvl>
    <w:lvl w:ilvl="3" w:tplc="0409000F" w:tentative="1">
      <w:start w:val="1"/>
      <w:numFmt w:val="decimal"/>
      <w:lvlText w:val="%4."/>
      <w:lvlJc w:val="left"/>
      <w:pPr>
        <w:ind w:left="7311" w:hanging="480"/>
      </w:pPr>
    </w:lvl>
    <w:lvl w:ilvl="4" w:tplc="04090019" w:tentative="1">
      <w:start w:val="1"/>
      <w:numFmt w:val="ideographTraditional"/>
      <w:lvlText w:val="%5、"/>
      <w:lvlJc w:val="left"/>
      <w:pPr>
        <w:ind w:left="7791" w:hanging="480"/>
      </w:pPr>
    </w:lvl>
    <w:lvl w:ilvl="5" w:tplc="0409001B" w:tentative="1">
      <w:start w:val="1"/>
      <w:numFmt w:val="lowerRoman"/>
      <w:lvlText w:val="%6."/>
      <w:lvlJc w:val="right"/>
      <w:pPr>
        <w:ind w:left="8271" w:hanging="480"/>
      </w:pPr>
    </w:lvl>
    <w:lvl w:ilvl="6" w:tplc="0409000F" w:tentative="1">
      <w:start w:val="1"/>
      <w:numFmt w:val="decimal"/>
      <w:lvlText w:val="%7."/>
      <w:lvlJc w:val="left"/>
      <w:pPr>
        <w:ind w:left="8751" w:hanging="480"/>
      </w:pPr>
    </w:lvl>
    <w:lvl w:ilvl="7" w:tplc="04090019" w:tentative="1">
      <w:start w:val="1"/>
      <w:numFmt w:val="ideographTraditional"/>
      <w:lvlText w:val="%8、"/>
      <w:lvlJc w:val="left"/>
      <w:pPr>
        <w:ind w:left="9231" w:hanging="480"/>
      </w:pPr>
    </w:lvl>
    <w:lvl w:ilvl="8" w:tplc="0409001B" w:tentative="1">
      <w:start w:val="1"/>
      <w:numFmt w:val="lowerRoman"/>
      <w:lvlText w:val="%9."/>
      <w:lvlJc w:val="right"/>
      <w:pPr>
        <w:ind w:left="9711" w:hanging="480"/>
      </w:pPr>
    </w:lvl>
  </w:abstractNum>
  <w:num w:numId="1">
    <w:abstractNumId w:val="0"/>
  </w:num>
  <w:num w:numId="2">
    <w:abstractNumId w:val="0"/>
  </w:num>
  <w:num w:numId="3">
    <w:abstractNumId w:val="27"/>
  </w:num>
  <w:num w:numId="4">
    <w:abstractNumId w:val="39"/>
  </w:num>
  <w:num w:numId="5">
    <w:abstractNumId w:val="23"/>
  </w:num>
  <w:num w:numId="6">
    <w:abstractNumId w:val="11"/>
  </w:num>
  <w:num w:numId="7">
    <w:abstractNumId w:val="0"/>
  </w:num>
  <w:num w:numId="8">
    <w:abstractNumId w:val="8"/>
  </w:num>
  <w:num w:numId="9">
    <w:abstractNumId w:val="13"/>
  </w:num>
  <w:num w:numId="10">
    <w:abstractNumId w:val="30"/>
  </w:num>
  <w:num w:numId="11">
    <w:abstractNumId w:val="6"/>
  </w:num>
  <w:num w:numId="12">
    <w:abstractNumId w:val="32"/>
  </w:num>
  <w:num w:numId="13">
    <w:abstractNumId w:val="16"/>
  </w:num>
  <w:num w:numId="14">
    <w:abstractNumId w:val="31"/>
  </w:num>
  <w:num w:numId="15">
    <w:abstractNumId w:val="24"/>
  </w:num>
  <w:num w:numId="16">
    <w:abstractNumId w:val="14"/>
  </w:num>
  <w:num w:numId="17">
    <w:abstractNumId w:val="28"/>
  </w:num>
  <w:num w:numId="18">
    <w:abstractNumId w:val="35"/>
  </w:num>
  <w:num w:numId="19">
    <w:abstractNumId w:val="25"/>
  </w:num>
  <w:num w:numId="20">
    <w:abstractNumId w:val="1"/>
  </w:num>
  <w:num w:numId="21">
    <w:abstractNumId w:val="3"/>
  </w:num>
  <w:num w:numId="22">
    <w:abstractNumId w:val="5"/>
  </w:num>
  <w:num w:numId="23">
    <w:abstractNumId w:val="33"/>
  </w:num>
  <w:num w:numId="24">
    <w:abstractNumId w:val="21"/>
  </w:num>
  <w:num w:numId="25">
    <w:abstractNumId w:val="40"/>
  </w:num>
  <w:num w:numId="26">
    <w:abstractNumId w:val="15"/>
  </w:num>
  <w:num w:numId="27">
    <w:abstractNumId w:val="37"/>
  </w:num>
  <w:num w:numId="28">
    <w:abstractNumId w:val="36"/>
  </w:num>
  <w:num w:numId="29">
    <w:abstractNumId w:val="2"/>
  </w:num>
  <w:num w:numId="30">
    <w:abstractNumId w:val="7"/>
  </w:num>
  <w:num w:numId="31">
    <w:abstractNumId w:val="26"/>
  </w:num>
  <w:num w:numId="32">
    <w:abstractNumId w:val="19"/>
  </w:num>
  <w:num w:numId="33">
    <w:abstractNumId w:val="4"/>
  </w:num>
  <w:num w:numId="34">
    <w:abstractNumId w:val="34"/>
  </w:num>
  <w:num w:numId="35">
    <w:abstractNumId w:val="9"/>
  </w:num>
  <w:num w:numId="36">
    <w:abstractNumId w:val="10"/>
  </w:num>
  <w:num w:numId="37">
    <w:abstractNumId w:val="18"/>
  </w:num>
  <w:num w:numId="38">
    <w:abstractNumId w:val="20"/>
  </w:num>
  <w:num w:numId="39">
    <w:abstractNumId w:val="29"/>
  </w:num>
  <w:num w:numId="40">
    <w:abstractNumId w:val="17"/>
  </w:num>
  <w:num w:numId="41">
    <w:abstractNumId w:val="41"/>
  </w:num>
  <w:num w:numId="42">
    <w:abstractNumId w:val="38"/>
  </w:num>
  <w:num w:numId="43">
    <w:abstractNumId w:val="12"/>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docVars>
    <w:docVar w:name="DocLay" w:val="YES"/>
    <w:docVar w:name="ValidCPLLPP" w:val="0"/>
    <w:docVar w:name="ViewGrid" w:val="0"/>
  </w:docVars>
  <w:rsids>
    <w:rsidRoot w:val="00B5014B"/>
    <w:rsid w:val="000024FB"/>
    <w:rsid w:val="00005C17"/>
    <w:rsid w:val="000061C4"/>
    <w:rsid w:val="00013606"/>
    <w:rsid w:val="0001515C"/>
    <w:rsid w:val="00020A10"/>
    <w:rsid w:val="000227C8"/>
    <w:rsid w:val="00023406"/>
    <w:rsid w:val="000242D2"/>
    <w:rsid w:val="000250D3"/>
    <w:rsid w:val="00027EE3"/>
    <w:rsid w:val="00030662"/>
    <w:rsid w:val="00040842"/>
    <w:rsid w:val="00045CBF"/>
    <w:rsid w:val="00055547"/>
    <w:rsid w:val="000558AA"/>
    <w:rsid w:val="00055E26"/>
    <w:rsid w:val="00056AE3"/>
    <w:rsid w:val="00056DA3"/>
    <w:rsid w:val="00057501"/>
    <w:rsid w:val="00061EC1"/>
    <w:rsid w:val="00062827"/>
    <w:rsid w:val="0007092C"/>
    <w:rsid w:val="00070E0F"/>
    <w:rsid w:val="0007129E"/>
    <w:rsid w:val="000721C9"/>
    <w:rsid w:val="000721EB"/>
    <w:rsid w:val="000817E4"/>
    <w:rsid w:val="0008504D"/>
    <w:rsid w:val="000863B7"/>
    <w:rsid w:val="000940B4"/>
    <w:rsid w:val="00096CD4"/>
    <w:rsid w:val="000B098B"/>
    <w:rsid w:val="000B1463"/>
    <w:rsid w:val="000B14D0"/>
    <w:rsid w:val="000B256B"/>
    <w:rsid w:val="000B3D71"/>
    <w:rsid w:val="000C1305"/>
    <w:rsid w:val="000C3B22"/>
    <w:rsid w:val="000D1E5B"/>
    <w:rsid w:val="000E643F"/>
    <w:rsid w:val="000F18D2"/>
    <w:rsid w:val="000F45FD"/>
    <w:rsid w:val="00100C47"/>
    <w:rsid w:val="0010169D"/>
    <w:rsid w:val="001104E6"/>
    <w:rsid w:val="00115A2F"/>
    <w:rsid w:val="00120D14"/>
    <w:rsid w:val="00125016"/>
    <w:rsid w:val="00131076"/>
    <w:rsid w:val="00133BB2"/>
    <w:rsid w:val="0013413A"/>
    <w:rsid w:val="00134917"/>
    <w:rsid w:val="0013621F"/>
    <w:rsid w:val="00141D05"/>
    <w:rsid w:val="0014388B"/>
    <w:rsid w:val="0014454F"/>
    <w:rsid w:val="00150567"/>
    <w:rsid w:val="00150C7E"/>
    <w:rsid w:val="0015418D"/>
    <w:rsid w:val="00155B4A"/>
    <w:rsid w:val="00162A33"/>
    <w:rsid w:val="00185A1C"/>
    <w:rsid w:val="00186B51"/>
    <w:rsid w:val="00190009"/>
    <w:rsid w:val="001908BE"/>
    <w:rsid w:val="0019111A"/>
    <w:rsid w:val="00196212"/>
    <w:rsid w:val="00197257"/>
    <w:rsid w:val="001A3D1F"/>
    <w:rsid w:val="001A434D"/>
    <w:rsid w:val="001A6B94"/>
    <w:rsid w:val="001B01A7"/>
    <w:rsid w:val="001B1675"/>
    <w:rsid w:val="001B190A"/>
    <w:rsid w:val="001B56BE"/>
    <w:rsid w:val="001C515F"/>
    <w:rsid w:val="001C605A"/>
    <w:rsid w:val="001C6DB2"/>
    <w:rsid w:val="001D092D"/>
    <w:rsid w:val="001D37F6"/>
    <w:rsid w:val="001F3718"/>
    <w:rsid w:val="001F5144"/>
    <w:rsid w:val="001F5205"/>
    <w:rsid w:val="001F5ED4"/>
    <w:rsid w:val="0020126E"/>
    <w:rsid w:val="00207521"/>
    <w:rsid w:val="002075E7"/>
    <w:rsid w:val="00207AC6"/>
    <w:rsid w:val="002111B4"/>
    <w:rsid w:val="002132A5"/>
    <w:rsid w:val="00217E71"/>
    <w:rsid w:val="002212A6"/>
    <w:rsid w:val="00223A38"/>
    <w:rsid w:val="00225611"/>
    <w:rsid w:val="0022798A"/>
    <w:rsid w:val="00231D4F"/>
    <w:rsid w:val="00231D70"/>
    <w:rsid w:val="0023522C"/>
    <w:rsid w:val="0023663A"/>
    <w:rsid w:val="00237545"/>
    <w:rsid w:val="00243D4C"/>
    <w:rsid w:val="002602D6"/>
    <w:rsid w:val="00260867"/>
    <w:rsid w:val="00262E91"/>
    <w:rsid w:val="00267449"/>
    <w:rsid w:val="00267707"/>
    <w:rsid w:val="002704F7"/>
    <w:rsid w:val="002711B8"/>
    <w:rsid w:val="00271CFF"/>
    <w:rsid w:val="00271E69"/>
    <w:rsid w:val="00272A6C"/>
    <w:rsid w:val="00272C9B"/>
    <w:rsid w:val="002760B3"/>
    <w:rsid w:val="00281849"/>
    <w:rsid w:val="00282F4B"/>
    <w:rsid w:val="00283ACF"/>
    <w:rsid w:val="00285508"/>
    <w:rsid w:val="002859EE"/>
    <w:rsid w:val="00286A9D"/>
    <w:rsid w:val="002917A1"/>
    <w:rsid w:val="002921A7"/>
    <w:rsid w:val="0029257C"/>
    <w:rsid w:val="00296E64"/>
    <w:rsid w:val="002A0FB9"/>
    <w:rsid w:val="002A2642"/>
    <w:rsid w:val="002A76C9"/>
    <w:rsid w:val="002B076B"/>
    <w:rsid w:val="002B3E9C"/>
    <w:rsid w:val="002B460A"/>
    <w:rsid w:val="002B4DB9"/>
    <w:rsid w:val="002C1DA5"/>
    <w:rsid w:val="002C1DC4"/>
    <w:rsid w:val="002C2891"/>
    <w:rsid w:val="002D03C1"/>
    <w:rsid w:val="002D1C55"/>
    <w:rsid w:val="002D4F06"/>
    <w:rsid w:val="002D6D7B"/>
    <w:rsid w:val="002E2C0A"/>
    <w:rsid w:val="002E6E04"/>
    <w:rsid w:val="002F569C"/>
    <w:rsid w:val="0030144A"/>
    <w:rsid w:val="00302882"/>
    <w:rsid w:val="0030398F"/>
    <w:rsid w:val="00303B13"/>
    <w:rsid w:val="00310F23"/>
    <w:rsid w:val="00311B70"/>
    <w:rsid w:val="003155CD"/>
    <w:rsid w:val="00316DBD"/>
    <w:rsid w:val="0032014C"/>
    <w:rsid w:val="00321A9A"/>
    <w:rsid w:val="003377CF"/>
    <w:rsid w:val="00340348"/>
    <w:rsid w:val="00340B49"/>
    <w:rsid w:val="00342C08"/>
    <w:rsid w:val="0034361E"/>
    <w:rsid w:val="00350CC4"/>
    <w:rsid w:val="00350EBB"/>
    <w:rsid w:val="00352ED6"/>
    <w:rsid w:val="00353BE2"/>
    <w:rsid w:val="00354D86"/>
    <w:rsid w:val="00360893"/>
    <w:rsid w:val="00360916"/>
    <w:rsid w:val="0036124D"/>
    <w:rsid w:val="00362A63"/>
    <w:rsid w:val="00365648"/>
    <w:rsid w:val="00365D6C"/>
    <w:rsid w:val="00367B21"/>
    <w:rsid w:val="0037165D"/>
    <w:rsid w:val="00375333"/>
    <w:rsid w:val="00377AE1"/>
    <w:rsid w:val="00377FB3"/>
    <w:rsid w:val="00397088"/>
    <w:rsid w:val="003A4382"/>
    <w:rsid w:val="003A7B11"/>
    <w:rsid w:val="003B0E48"/>
    <w:rsid w:val="003B2594"/>
    <w:rsid w:val="003B39C6"/>
    <w:rsid w:val="003B5229"/>
    <w:rsid w:val="003C0C84"/>
    <w:rsid w:val="003C67B8"/>
    <w:rsid w:val="003C7B7F"/>
    <w:rsid w:val="003D0011"/>
    <w:rsid w:val="003D1C79"/>
    <w:rsid w:val="003D2FBA"/>
    <w:rsid w:val="003D6C5D"/>
    <w:rsid w:val="003E0E67"/>
    <w:rsid w:val="003E5685"/>
    <w:rsid w:val="003F19E0"/>
    <w:rsid w:val="003F4E37"/>
    <w:rsid w:val="003F5484"/>
    <w:rsid w:val="00401167"/>
    <w:rsid w:val="00401ED7"/>
    <w:rsid w:val="004031E0"/>
    <w:rsid w:val="00403BC0"/>
    <w:rsid w:val="00407CFF"/>
    <w:rsid w:val="004100B7"/>
    <w:rsid w:val="004213BE"/>
    <w:rsid w:val="00426FA9"/>
    <w:rsid w:val="004338C1"/>
    <w:rsid w:val="00435411"/>
    <w:rsid w:val="00440BE7"/>
    <w:rsid w:val="0044386D"/>
    <w:rsid w:val="0044720C"/>
    <w:rsid w:val="004477C6"/>
    <w:rsid w:val="004543F5"/>
    <w:rsid w:val="00455D90"/>
    <w:rsid w:val="00457CC3"/>
    <w:rsid w:val="00460121"/>
    <w:rsid w:val="00460A36"/>
    <w:rsid w:val="00462422"/>
    <w:rsid w:val="00462C15"/>
    <w:rsid w:val="00463020"/>
    <w:rsid w:val="004633FC"/>
    <w:rsid w:val="00470F67"/>
    <w:rsid w:val="00482706"/>
    <w:rsid w:val="00492DE8"/>
    <w:rsid w:val="00492E2A"/>
    <w:rsid w:val="00493AFB"/>
    <w:rsid w:val="004962B1"/>
    <w:rsid w:val="004A462C"/>
    <w:rsid w:val="004A7173"/>
    <w:rsid w:val="004A755F"/>
    <w:rsid w:val="004B5551"/>
    <w:rsid w:val="004B5CDE"/>
    <w:rsid w:val="004C0458"/>
    <w:rsid w:val="004C2180"/>
    <w:rsid w:val="004C32DF"/>
    <w:rsid w:val="004C37E7"/>
    <w:rsid w:val="004D6E2B"/>
    <w:rsid w:val="004D7E7A"/>
    <w:rsid w:val="004E48B1"/>
    <w:rsid w:val="004E550C"/>
    <w:rsid w:val="004F2415"/>
    <w:rsid w:val="004F63AF"/>
    <w:rsid w:val="0050063C"/>
    <w:rsid w:val="005020DA"/>
    <w:rsid w:val="00502AA5"/>
    <w:rsid w:val="00503131"/>
    <w:rsid w:val="00504A63"/>
    <w:rsid w:val="00510E9F"/>
    <w:rsid w:val="00510F34"/>
    <w:rsid w:val="00513A3B"/>
    <w:rsid w:val="0051425A"/>
    <w:rsid w:val="005153B9"/>
    <w:rsid w:val="0052025B"/>
    <w:rsid w:val="00523FE8"/>
    <w:rsid w:val="00531C82"/>
    <w:rsid w:val="00534FEA"/>
    <w:rsid w:val="00535019"/>
    <w:rsid w:val="005359B4"/>
    <w:rsid w:val="00536F8C"/>
    <w:rsid w:val="00536F9B"/>
    <w:rsid w:val="0054215F"/>
    <w:rsid w:val="005425A0"/>
    <w:rsid w:val="005444F4"/>
    <w:rsid w:val="005508D5"/>
    <w:rsid w:val="00552596"/>
    <w:rsid w:val="00554581"/>
    <w:rsid w:val="00555867"/>
    <w:rsid w:val="00557A88"/>
    <w:rsid w:val="005601C6"/>
    <w:rsid w:val="00561069"/>
    <w:rsid w:val="00561ED2"/>
    <w:rsid w:val="00575443"/>
    <w:rsid w:val="00575F08"/>
    <w:rsid w:val="00582D81"/>
    <w:rsid w:val="005857BC"/>
    <w:rsid w:val="00587719"/>
    <w:rsid w:val="00587A8F"/>
    <w:rsid w:val="0059167C"/>
    <w:rsid w:val="0059174E"/>
    <w:rsid w:val="00595CB8"/>
    <w:rsid w:val="005973AE"/>
    <w:rsid w:val="005A5223"/>
    <w:rsid w:val="005B421B"/>
    <w:rsid w:val="005B5FF9"/>
    <w:rsid w:val="005B6D3D"/>
    <w:rsid w:val="005B712C"/>
    <w:rsid w:val="005B752C"/>
    <w:rsid w:val="005C0997"/>
    <w:rsid w:val="005C5F43"/>
    <w:rsid w:val="005C62B1"/>
    <w:rsid w:val="005C6440"/>
    <w:rsid w:val="005C6821"/>
    <w:rsid w:val="005C70F6"/>
    <w:rsid w:val="005C7192"/>
    <w:rsid w:val="005C7453"/>
    <w:rsid w:val="005C7E23"/>
    <w:rsid w:val="005D02BD"/>
    <w:rsid w:val="005D12AE"/>
    <w:rsid w:val="005D256B"/>
    <w:rsid w:val="005D3CC2"/>
    <w:rsid w:val="005D4B18"/>
    <w:rsid w:val="005E013B"/>
    <w:rsid w:val="005E411D"/>
    <w:rsid w:val="005E49E3"/>
    <w:rsid w:val="005E7096"/>
    <w:rsid w:val="005E7415"/>
    <w:rsid w:val="005F3F7F"/>
    <w:rsid w:val="005F6B8A"/>
    <w:rsid w:val="006011CD"/>
    <w:rsid w:val="0061018E"/>
    <w:rsid w:val="006125D9"/>
    <w:rsid w:val="0061628F"/>
    <w:rsid w:val="006202F0"/>
    <w:rsid w:val="00622AF6"/>
    <w:rsid w:val="00631ACA"/>
    <w:rsid w:val="006342E1"/>
    <w:rsid w:val="006360F2"/>
    <w:rsid w:val="0064183F"/>
    <w:rsid w:val="006426E5"/>
    <w:rsid w:val="00644399"/>
    <w:rsid w:val="0064628D"/>
    <w:rsid w:val="00652430"/>
    <w:rsid w:val="00657F42"/>
    <w:rsid w:val="00660016"/>
    <w:rsid w:val="00662232"/>
    <w:rsid w:val="00663C02"/>
    <w:rsid w:val="00664899"/>
    <w:rsid w:val="0066720D"/>
    <w:rsid w:val="006679D7"/>
    <w:rsid w:val="00674DCC"/>
    <w:rsid w:val="0067769C"/>
    <w:rsid w:val="006832A2"/>
    <w:rsid w:val="0068590D"/>
    <w:rsid w:val="00695AD5"/>
    <w:rsid w:val="00695D7A"/>
    <w:rsid w:val="00697AB8"/>
    <w:rsid w:val="006A1175"/>
    <w:rsid w:val="006B641F"/>
    <w:rsid w:val="006C2161"/>
    <w:rsid w:val="006D0E93"/>
    <w:rsid w:val="006D3313"/>
    <w:rsid w:val="006D5047"/>
    <w:rsid w:val="006D5380"/>
    <w:rsid w:val="006E397D"/>
    <w:rsid w:val="006E4622"/>
    <w:rsid w:val="006E6408"/>
    <w:rsid w:val="006E6A2A"/>
    <w:rsid w:val="006E6DBD"/>
    <w:rsid w:val="006F190B"/>
    <w:rsid w:val="006F24E6"/>
    <w:rsid w:val="006F5EBE"/>
    <w:rsid w:val="006F7BAF"/>
    <w:rsid w:val="0070057C"/>
    <w:rsid w:val="00703322"/>
    <w:rsid w:val="00712F0B"/>
    <w:rsid w:val="00714AB5"/>
    <w:rsid w:val="00714BAE"/>
    <w:rsid w:val="00716FA6"/>
    <w:rsid w:val="00717B1E"/>
    <w:rsid w:val="00721167"/>
    <w:rsid w:val="007221B5"/>
    <w:rsid w:val="0072739D"/>
    <w:rsid w:val="00727446"/>
    <w:rsid w:val="007318AA"/>
    <w:rsid w:val="00732173"/>
    <w:rsid w:val="007322A2"/>
    <w:rsid w:val="00735D26"/>
    <w:rsid w:val="00737E2D"/>
    <w:rsid w:val="00742609"/>
    <w:rsid w:val="007444FA"/>
    <w:rsid w:val="00744ECC"/>
    <w:rsid w:val="007456A2"/>
    <w:rsid w:val="007517A4"/>
    <w:rsid w:val="007550FB"/>
    <w:rsid w:val="00760AAE"/>
    <w:rsid w:val="0076374F"/>
    <w:rsid w:val="00766411"/>
    <w:rsid w:val="00767B53"/>
    <w:rsid w:val="00773EC8"/>
    <w:rsid w:val="007752A1"/>
    <w:rsid w:val="00777288"/>
    <w:rsid w:val="00784243"/>
    <w:rsid w:val="007851D6"/>
    <w:rsid w:val="00785902"/>
    <w:rsid w:val="00787AF3"/>
    <w:rsid w:val="00797EFC"/>
    <w:rsid w:val="007A03D9"/>
    <w:rsid w:val="007A04B3"/>
    <w:rsid w:val="007A2CDE"/>
    <w:rsid w:val="007A3CD7"/>
    <w:rsid w:val="007B1B5E"/>
    <w:rsid w:val="007B482A"/>
    <w:rsid w:val="007B51F6"/>
    <w:rsid w:val="007C2D82"/>
    <w:rsid w:val="007C5769"/>
    <w:rsid w:val="007C7EE7"/>
    <w:rsid w:val="007D01DB"/>
    <w:rsid w:val="007D2BAD"/>
    <w:rsid w:val="007D3031"/>
    <w:rsid w:val="007D3490"/>
    <w:rsid w:val="007D429A"/>
    <w:rsid w:val="007D5AB1"/>
    <w:rsid w:val="007D7489"/>
    <w:rsid w:val="007E2E71"/>
    <w:rsid w:val="007E361F"/>
    <w:rsid w:val="007E4ED4"/>
    <w:rsid w:val="007F2AB6"/>
    <w:rsid w:val="007F4A7E"/>
    <w:rsid w:val="007F5732"/>
    <w:rsid w:val="008040F9"/>
    <w:rsid w:val="00816BD3"/>
    <w:rsid w:val="00822C2F"/>
    <w:rsid w:val="008240E4"/>
    <w:rsid w:val="0084733D"/>
    <w:rsid w:val="008519DD"/>
    <w:rsid w:val="00851AE8"/>
    <w:rsid w:val="008621B9"/>
    <w:rsid w:val="008707D8"/>
    <w:rsid w:val="00873452"/>
    <w:rsid w:val="0087755B"/>
    <w:rsid w:val="00881906"/>
    <w:rsid w:val="00883A9D"/>
    <w:rsid w:val="00884BD9"/>
    <w:rsid w:val="00885FBD"/>
    <w:rsid w:val="00891105"/>
    <w:rsid w:val="00891DFB"/>
    <w:rsid w:val="00893697"/>
    <w:rsid w:val="00895FFA"/>
    <w:rsid w:val="00897011"/>
    <w:rsid w:val="008978AF"/>
    <w:rsid w:val="008A23E0"/>
    <w:rsid w:val="008A2799"/>
    <w:rsid w:val="008B186A"/>
    <w:rsid w:val="008B56E3"/>
    <w:rsid w:val="008B7B33"/>
    <w:rsid w:val="008C23B1"/>
    <w:rsid w:val="008C25F4"/>
    <w:rsid w:val="008C31E7"/>
    <w:rsid w:val="008D4515"/>
    <w:rsid w:val="008F0C5D"/>
    <w:rsid w:val="008F4D41"/>
    <w:rsid w:val="00913697"/>
    <w:rsid w:val="00916245"/>
    <w:rsid w:val="00917610"/>
    <w:rsid w:val="00920457"/>
    <w:rsid w:val="00920ADD"/>
    <w:rsid w:val="00931885"/>
    <w:rsid w:val="00934293"/>
    <w:rsid w:val="00936492"/>
    <w:rsid w:val="00940D9C"/>
    <w:rsid w:val="00945198"/>
    <w:rsid w:val="009451E8"/>
    <w:rsid w:val="00946BCC"/>
    <w:rsid w:val="00947B7D"/>
    <w:rsid w:val="00952723"/>
    <w:rsid w:val="00955C14"/>
    <w:rsid w:val="00967214"/>
    <w:rsid w:val="009679FD"/>
    <w:rsid w:val="0097033D"/>
    <w:rsid w:val="0097114A"/>
    <w:rsid w:val="00972826"/>
    <w:rsid w:val="0098105F"/>
    <w:rsid w:val="009902F8"/>
    <w:rsid w:val="00991146"/>
    <w:rsid w:val="00992129"/>
    <w:rsid w:val="00992F89"/>
    <w:rsid w:val="009969E4"/>
    <w:rsid w:val="00996F49"/>
    <w:rsid w:val="009A4AE7"/>
    <w:rsid w:val="009B2E43"/>
    <w:rsid w:val="009C01E7"/>
    <w:rsid w:val="009C09A3"/>
    <w:rsid w:val="009C1E87"/>
    <w:rsid w:val="009C2656"/>
    <w:rsid w:val="009C52AA"/>
    <w:rsid w:val="009C67E5"/>
    <w:rsid w:val="009C68BE"/>
    <w:rsid w:val="009C6A72"/>
    <w:rsid w:val="009D05E7"/>
    <w:rsid w:val="009D0F6D"/>
    <w:rsid w:val="009D56CA"/>
    <w:rsid w:val="009D5E49"/>
    <w:rsid w:val="009E2D12"/>
    <w:rsid w:val="009E328C"/>
    <w:rsid w:val="009E68C1"/>
    <w:rsid w:val="009F0430"/>
    <w:rsid w:val="009F0D6F"/>
    <w:rsid w:val="009F3027"/>
    <w:rsid w:val="00A02908"/>
    <w:rsid w:val="00A034A2"/>
    <w:rsid w:val="00A03E87"/>
    <w:rsid w:val="00A05E47"/>
    <w:rsid w:val="00A07B77"/>
    <w:rsid w:val="00A12869"/>
    <w:rsid w:val="00A13C48"/>
    <w:rsid w:val="00A141EF"/>
    <w:rsid w:val="00A160F8"/>
    <w:rsid w:val="00A23422"/>
    <w:rsid w:val="00A27A67"/>
    <w:rsid w:val="00A30B21"/>
    <w:rsid w:val="00A37D24"/>
    <w:rsid w:val="00A42866"/>
    <w:rsid w:val="00A4326F"/>
    <w:rsid w:val="00A46844"/>
    <w:rsid w:val="00A534A8"/>
    <w:rsid w:val="00A53E12"/>
    <w:rsid w:val="00A62E41"/>
    <w:rsid w:val="00A63357"/>
    <w:rsid w:val="00A63C7E"/>
    <w:rsid w:val="00A6586D"/>
    <w:rsid w:val="00A67598"/>
    <w:rsid w:val="00A75C62"/>
    <w:rsid w:val="00A81070"/>
    <w:rsid w:val="00A824E5"/>
    <w:rsid w:val="00A85003"/>
    <w:rsid w:val="00A8540C"/>
    <w:rsid w:val="00A90422"/>
    <w:rsid w:val="00A90805"/>
    <w:rsid w:val="00A94110"/>
    <w:rsid w:val="00AA2D5B"/>
    <w:rsid w:val="00AB146C"/>
    <w:rsid w:val="00AB3A09"/>
    <w:rsid w:val="00AB54C8"/>
    <w:rsid w:val="00AB60AB"/>
    <w:rsid w:val="00AC263E"/>
    <w:rsid w:val="00AC4D1C"/>
    <w:rsid w:val="00AD1D1D"/>
    <w:rsid w:val="00AD208E"/>
    <w:rsid w:val="00AD2A2E"/>
    <w:rsid w:val="00AD4DDE"/>
    <w:rsid w:val="00AD4EF4"/>
    <w:rsid w:val="00AD6ECD"/>
    <w:rsid w:val="00AD7B68"/>
    <w:rsid w:val="00AE10FF"/>
    <w:rsid w:val="00AE43D3"/>
    <w:rsid w:val="00AE5319"/>
    <w:rsid w:val="00AF3A45"/>
    <w:rsid w:val="00AF7865"/>
    <w:rsid w:val="00B03BC4"/>
    <w:rsid w:val="00B140F3"/>
    <w:rsid w:val="00B162E3"/>
    <w:rsid w:val="00B30CED"/>
    <w:rsid w:val="00B32920"/>
    <w:rsid w:val="00B42C62"/>
    <w:rsid w:val="00B454A2"/>
    <w:rsid w:val="00B5014B"/>
    <w:rsid w:val="00B50171"/>
    <w:rsid w:val="00B50220"/>
    <w:rsid w:val="00B5228C"/>
    <w:rsid w:val="00B60A8A"/>
    <w:rsid w:val="00B71454"/>
    <w:rsid w:val="00B7240F"/>
    <w:rsid w:val="00B75123"/>
    <w:rsid w:val="00B823F7"/>
    <w:rsid w:val="00B8278A"/>
    <w:rsid w:val="00B85749"/>
    <w:rsid w:val="00B873CD"/>
    <w:rsid w:val="00B922B6"/>
    <w:rsid w:val="00B932A7"/>
    <w:rsid w:val="00B9422B"/>
    <w:rsid w:val="00B947D4"/>
    <w:rsid w:val="00B96079"/>
    <w:rsid w:val="00BA2960"/>
    <w:rsid w:val="00BA7297"/>
    <w:rsid w:val="00BB04A4"/>
    <w:rsid w:val="00BB06DF"/>
    <w:rsid w:val="00BB08A8"/>
    <w:rsid w:val="00BB2504"/>
    <w:rsid w:val="00BB6793"/>
    <w:rsid w:val="00BC070C"/>
    <w:rsid w:val="00BC38B7"/>
    <w:rsid w:val="00BC4FE0"/>
    <w:rsid w:val="00BC59C5"/>
    <w:rsid w:val="00BD2CB0"/>
    <w:rsid w:val="00BD6148"/>
    <w:rsid w:val="00BE1443"/>
    <w:rsid w:val="00BE41AC"/>
    <w:rsid w:val="00BF13D1"/>
    <w:rsid w:val="00BF5F18"/>
    <w:rsid w:val="00BF636C"/>
    <w:rsid w:val="00C00C10"/>
    <w:rsid w:val="00C04501"/>
    <w:rsid w:val="00C11C8C"/>
    <w:rsid w:val="00C12A51"/>
    <w:rsid w:val="00C13E00"/>
    <w:rsid w:val="00C151A5"/>
    <w:rsid w:val="00C2411E"/>
    <w:rsid w:val="00C2621A"/>
    <w:rsid w:val="00C27A9E"/>
    <w:rsid w:val="00C4445C"/>
    <w:rsid w:val="00C475F8"/>
    <w:rsid w:val="00C52FFC"/>
    <w:rsid w:val="00C550EA"/>
    <w:rsid w:val="00C56177"/>
    <w:rsid w:val="00C56692"/>
    <w:rsid w:val="00C57EB5"/>
    <w:rsid w:val="00C776C2"/>
    <w:rsid w:val="00C8065F"/>
    <w:rsid w:val="00C85BD9"/>
    <w:rsid w:val="00C87D1D"/>
    <w:rsid w:val="00C90DD8"/>
    <w:rsid w:val="00C94E3A"/>
    <w:rsid w:val="00C97211"/>
    <w:rsid w:val="00CA21C5"/>
    <w:rsid w:val="00CA6DFD"/>
    <w:rsid w:val="00CC0F53"/>
    <w:rsid w:val="00CD1C53"/>
    <w:rsid w:val="00CE6182"/>
    <w:rsid w:val="00CF17E8"/>
    <w:rsid w:val="00D048E6"/>
    <w:rsid w:val="00D1598C"/>
    <w:rsid w:val="00D169E1"/>
    <w:rsid w:val="00D212CC"/>
    <w:rsid w:val="00D213B9"/>
    <w:rsid w:val="00D21897"/>
    <w:rsid w:val="00D23966"/>
    <w:rsid w:val="00D25ABB"/>
    <w:rsid w:val="00D30187"/>
    <w:rsid w:val="00D307C6"/>
    <w:rsid w:val="00D35468"/>
    <w:rsid w:val="00D3591C"/>
    <w:rsid w:val="00D370D5"/>
    <w:rsid w:val="00D449F0"/>
    <w:rsid w:val="00D5029C"/>
    <w:rsid w:val="00D53F7B"/>
    <w:rsid w:val="00D54A28"/>
    <w:rsid w:val="00D5580F"/>
    <w:rsid w:val="00D57F27"/>
    <w:rsid w:val="00D6130C"/>
    <w:rsid w:val="00D74D4F"/>
    <w:rsid w:val="00D76192"/>
    <w:rsid w:val="00D76ACF"/>
    <w:rsid w:val="00D76B95"/>
    <w:rsid w:val="00D777E4"/>
    <w:rsid w:val="00D809F7"/>
    <w:rsid w:val="00D8369F"/>
    <w:rsid w:val="00D85056"/>
    <w:rsid w:val="00D90D27"/>
    <w:rsid w:val="00D923F0"/>
    <w:rsid w:val="00D9338C"/>
    <w:rsid w:val="00D945D0"/>
    <w:rsid w:val="00DA3C98"/>
    <w:rsid w:val="00DC1E84"/>
    <w:rsid w:val="00DD03EA"/>
    <w:rsid w:val="00DD123E"/>
    <w:rsid w:val="00DD26E4"/>
    <w:rsid w:val="00DD5D10"/>
    <w:rsid w:val="00DD761F"/>
    <w:rsid w:val="00DE4E90"/>
    <w:rsid w:val="00DE5BD4"/>
    <w:rsid w:val="00DE67DF"/>
    <w:rsid w:val="00DE7D08"/>
    <w:rsid w:val="00DF11E3"/>
    <w:rsid w:val="00DF2D54"/>
    <w:rsid w:val="00DF5966"/>
    <w:rsid w:val="00DF6A5B"/>
    <w:rsid w:val="00E0155E"/>
    <w:rsid w:val="00E0236F"/>
    <w:rsid w:val="00E028CD"/>
    <w:rsid w:val="00E07F4B"/>
    <w:rsid w:val="00E11513"/>
    <w:rsid w:val="00E117E0"/>
    <w:rsid w:val="00E223BB"/>
    <w:rsid w:val="00E308D3"/>
    <w:rsid w:val="00E31202"/>
    <w:rsid w:val="00E36A72"/>
    <w:rsid w:val="00E408C2"/>
    <w:rsid w:val="00E40B79"/>
    <w:rsid w:val="00E41315"/>
    <w:rsid w:val="00E42AAE"/>
    <w:rsid w:val="00E43E8A"/>
    <w:rsid w:val="00E4485C"/>
    <w:rsid w:val="00E509E2"/>
    <w:rsid w:val="00E518AE"/>
    <w:rsid w:val="00E55A11"/>
    <w:rsid w:val="00E56937"/>
    <w:rsid w:val="00E6094D"/>
    <w:rsid w:val="00E62A59"/>
    <w:rsid w:val="00E6454B"/>
    <w:rsid w:val="00E67811"/>
    <w:rsid w:val="00E72D86"/>
    <w:rsid w:val="00E81309"/>
    <w:rsid w:val="00E90C28"/>
    <w:rsid w:val="00E91979"/>
    <w:rsid w:val="00E9203A"/>
    <w:rsid w:val="00E975C3"/>
    <w:rsid w:val="00EA2CEE"/>
    <w:rsid w:val="00EA3BF6"/>
    <w:rsid w:val="00EA412F"/>
    <w:rsid w:val="00EA5B50"/>
    <w:rsid w:val="00EB1760"/>
    <w:rsid w:val="00EB1CB2"/>
    <w:rsid w:val="00EB28F2"/>
    <w:rsid w:val="00EB5CAE"/>
    <w:rsid w:val="00EB6ADB"/>
    <w:rsid w:val="00EC4187"/>
    <w:rsid w:val="00EC45FB"/>
    <w:rsid w:val="00ED245B"/>
    <w:rsid w:val="00ED394B"/>
    <w:rsid w:val="00ED3DAE"/>
    <w:rsid w:val="00ED5230"/>
    <w:rsid w:val="00ED53D6"/>
    <w:rsid w:val="00ED78EC"/>
    <w:rsid w:val="00EE0AA2"/>
    <w:rsid w:val="00EE18EB"/>
    <w:rsid w:val="00EE785D"/>
    <w:rsid w:val="00EF0FFF"/>
    <w:rsid w:val="00EF5106"/>
    <w:rsid w:val="00F0119C"/>
    <w:rsid w:val="00F05089"/>
    <w:rsid w:val="00F05EFC"/>
    <w:rsid w:val="00F06F89"/>
    <w:rsid w:val="00F10EBF"/>
    <w:rsid w:val="00F136D0"/>
    <w:rsid w:val="00F1758C"/>
    <w:rsid w:val="00F17F8A"/>
    <w:rsid w:val="00F20625"/>
    <w:rsid w:val="00F21A4C"/>
    <w:rsid w:val="00F256DA"/>
    <w:rsid w:val="00F30A89"/>
    <w:rsid w:val="00F3735B"/>
    <w:rsid w:val="00F37387"/>
    <w:rsid w:val="00F40F55"/>
    <w:rsid w:val="00F421E7"/>
    <w:rsid w:val="00F452D9"/>
    <w:rsid w:val="00F46510"/>
    <w:rsid w:val="00F5270C"/>
    <w:rsid w:val="00F6240A"/>
    <w:rsid w:val="00F62842"/>
    <w:rsid w:val="00F62B96"/>
    <w:rsid w:val="00F64F52"/>
    <w:rsid w:val="00F717D2"/>
    <w:rsid w:val="00F774C3"/>
    <w:rsid w:val="00F84D55"/>
    <w:rsid w:val="00F8608D"/>
    <w:rsid w:val="00F90C46"/>
    <w:rsid w:val="00FA14B6"/>
    <w:rsid w:val="00FA5608"/>
    <w:rsid w:val="00FA6310"/>
    <w:rsid w:val="00FA73C6"/>
    <w:rsid w:val="00FB0513"/>
    <w:rsid w:val="00FB3BC2"/>
    <w:rsid w:val="00FB7E24"/>
    <w:rsid w:val="00FC5C33"/>
    <w:rsid w:val="00FC6339"/>
    <w:rsid w:val="00FD2A93"/>
    <w:rsid w:val="00FD5608"/>
    <w:rsid w:val="00FD7441"/>
    <w:rsid w:val="00FD7987"/>
    <w:rsid w:val="00FE190C"/>
    <w:rsid w:val="00FE2154"/>
    <w:rsid w:val="00FE221B"/>
    <w:rsid w:val="00FE43E4"/>
    <w:rsid w:val="00FE52F2"/>
    <w:rsid w:val="00FE6054"/>
    <w:rsid w:val="00FE67B4"/>
    <w:rsid w:val="00FE73E9"/>
    <w:rsid w:val="00FF4763"/>
    <w:rsid w:val="00FF6943"/>
    <w:rsid w:val="00FF7607"/>
    <w:rsid w:val="00FF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490A62E7"/>
  <w15:docId w15:val="{455B23E0-5D06-4A55-8718-AA7FFBCF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EB1CB2"/>
    <w:pPr>
      <w:widowControl w:val="0"/>
      <w:adjustRightInd w:val="0"/>
      <w:textAlignment w:val="baseline"/>
    </w:pPr>
    <w:rPr>
      <w:rFonts w:ascii="Times New Roman" w:hAnsi="Times New Roman"/>
      <w:kern w:val="2"/>
      <w:sz w:val="24"/>
      <w:szCs w:val="24"/>
    </w:rPr>
  </w:style>
  <w:style w:type="paragraph" w:styleId="11">
    <w:name w:val="heading 1"/>
    <w:basedOn w:val="a0"/>
    <w:next w:val="a0"/>
    <w:qFormat/>
    <w:rsid w:val="00EB1CB2"/>
    <w:pPr>
      <w:spacing w:before="360" w:after="360" w:line="360" w:lineRule="atLeast"/>
      <w:outlineLvl w:val="0"/>
    </w:pPr>
    <w:rPr>
      <w:rFonts w:ascii="細明體" w:eastAsia="細明體" w:cs="細明體"/>
      <w:b/>
      <w:bCs/>
      <w:noProof/>
      <w:kern w:val="0"/>
      <w:sz w:val="60"/>
      <w:szCs w:val="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rsid w:val="00EB1CB2"/>
    <w:pPr>
      <w:spacing w:before="120" w:line="360" w:lineRule="atLeast"/>
      <w:ind w:left="1418" w:hanging="1418"/>
      <w:jc w:val="both"/>
    </w:pPr>
    <w:rPr>
      <w:rFonts w:ascii="全真楷書" w:eastAsia="全真楷書" w:cs="全真楷書"/>
      <w:kern w:val="0"/>
      <w:sz w:val="28"/>
      <w:szCs w:val="28"/>
    </w:rPr>
  </w:style>
  <w:style w:type="paragraph" w:customStyle="1" w:styleId="19">
    <w:name w:val="樣式19"/>
    <w:basedOn w:val="a0"/>
    <w:rsid w:val="00EB1CB2"/>
    <w:pPr>
      <w:spacing w:line="240" w:lineRule="atLeast"/>
      <w:ind w:left="2552" w:hanging="567"/>
      <w:jc w:val="both"/>
      <w:textDirection w:val="lrTbV"/>
    </w:pPr>
    <w:rPr>
      <w:rFonts w:ascii="全真楷書" w:eastAsia="全真楷書" w:cs="全真楷書"/>
      <w:kern w:val="0"/>
      <w:sz w:val="28"/>
      <w:szCs w:val="28"/>
    </w:rPr>
  </w:style>
  <w:style w:type="paragraph" w:customStyle="1" w:styleId="27">
    <w:name w:val="樣式27"/>
    <w:basedOn w:val="a0"/>
    <w:rsid w:val="00EB1CB2"/>
    <w:pPr>
      <w:spacing w:line="360" w:lineRule="atLeast"/>
      <w:ind w:left="1418" w:firstLine="567"/>
      <w:jc w:val="both"/>
    </w:pPr>
    <w:rPr>
      <w:rFonts w:ascii="全真楷書" w:eastAsia="全真楷書" w:cs="全真楷書"/>
      <w:kern w:val="0"/>
      <w:sz w:val="28"/>
      <w:szCs w:val="28"/>
    </w:rPr>
  </w:style>
  <w:style w:type="paragraph" w:styleId="a4">
    <w:name w:val="Plain Text"/>
    <w:basedOn w:val="a0"/>
    <w:rsid w:val="00EB1CB2"/>
    <w:rPr>
      <w:rFonts w:ascii="細明體" w:eastAsia="細明體" w:hAnsi="Courier New" w:cs="細明體"/>
    </w:rPr>
  </w:style>
  <w:style w:type="paragraph" w:styleId="2">
    <w:name w:val="Body Text 2"/>
    <w:basedOn w:val="a0"/>
    <w:rsid w:val="00EB1CB2"/>
    <w:pPr>
      <w:ind w:right="57"/>
      <w:jc w:val="both"/>
    </w:pPr>
    <w:rPr>
      <w:rFonts w:ascii="新細明體" w:cs="新細明體"/>
      <w:sz w:val="28"/>
      <w:szCs w:val="28"/>
    </w:rPr>
  </w:style>
  <w:style w:type="paragraph" w:styleId="20">
    <w:name w:val="Body Text Indent 2"/>
    <w:basedOn w:val="a0"/>
    <w:rsid w:val="00EB1CB2"/>
    <w:pPr>
      <w:spacing w:before="120"/>
      <w:ind w:left="1135" w:hanging="284"/>
      <w:jc w:val="both"/>
      <w:textDirection w:val="lrTbV"/>
    </w:pPr>
    <w:rPr>
      <w:rFonts w:ascii="全真楷書" w:eastAsia="全真楷書" w:cs="全真楷書"/>
      <w:sz w:val="28"/>
      <w:szCs w:val="28"/>
    </w:rPr>
  </w:style>
  <w:style w:type="paragraph" w:customStyle="1" w:styleId="0">
    <w:name w:val="樣式0"/>
    <w:basedOn w:val="a0"/>
    <w:rsid w:val="00EB1CB2"/>
    <w:pPr>
      <w:spacing w:before="120" w:line="240" w:lineRule="atLeast"/>
      <w:ind w:left="567" w:hanging="567"/>
      <w:jc w:val="both"/>
    </w:pPr>
    <w:rPr>
      <w:rFonts w:eastAsia="全真楷書"/>
      <w:kern w:val="0"/>
      <w:sz w:val="28"/>
      <w:szCs w:val="28"/>
    </w:rPr>
  </w:style>
  <w:style w:type="paragraph" w:customStyle="1" w:styleId="21">
    <w:name w:val="樣式21"/>
    <w:basedOn w:val="17"/>
    <w:rsid w:val="00EB1CB2"/>
    <w:pPr>
      <w:ind w:left="1701" w:hanging="1701"/>
    </w:pPr>
  </w:style>
  <w:style w:type="paragraph" w:customStyle="1" w:styleId="22">
    <w:name w:val="樣式22"/>
    <w:basedOn w:val="19"/>
    <w:rsid w:val="00EB1CB2"/>
    <w:pPr>
      <w:ind w:left="2835"/>
    </w:pPr>
  </w:style>
  <w:style w:type="paragraph" w:styleId="3">
    <w:name w:val="Body Text Indent 3"/>
    <w:basedOn w:val="a0"/>
    <w:rsid w:val="00EB1CB2"/>
    <w:pPr>
      <w:spacing w:before="120"/>
      <w:ind w:left="851" w:hanging="284"/>
      <w:jc w:val="both"/>
      <w:textDirection w:val="lrTbV"/>
    </w:pPr>
    <w:rPr>
      <w:rFonts w:ascii="全真楷書" w:eastAsia="全真楷書" w:cs="全真楷書"/>
      <w:sz w:val="28"/>
      <w:szCs w:val="28"/>
    </w:rPr>
  </w:style>
  <w:style w:type="paragraph" w:customStyle="1" w:styleId="a5">
    <w:name w:val="一"/>
    <w:basedOn w:val="a0"/>
    <w:rsid w:val="00EB1CB2"/>
    <w:pPr>
      <w:kinsoku w:val="0"/>
      <w:spacing w:before="120" w:after="60" w:line="300" w:lineRule="auto"/>
      <w:ind w:left="567" w:hanging="567"/>
    </w:pPr>
    <w:rPr>
      <w:rFonts w:ascii="華康細明體" w:eastAsia="華康細明體" w:cs="華康細明體"/>
      <w:spacing w:val="10"/>
      <w:kern w:val="0"/>
      <w:sz w:val="28"/>
      <w:szCs w:val="28"/>
    </w:rPr>
  </w:style>
  <w:style w:type="paragraph" w:customStyle="1" w:styleId="12">
    <w:name w:val="1."/>
    <w:basedOn w:val="a0"/>
    <w:rsid w:val="00EB1CB2"/>
    <w:pPr>
      <w:kinsoku w:val="0"/>
      <w:spacing w:line="288" w:lineRule="auto"/>
      <w:ind w:left="1020" w:hanging="340"/>
    </w:pPr>
    <w:rPr>
      <w:rFonts w:ascii="華康細明體" w:eastAsia="華康細明體" w:cs="華康細明體"/>
      <w:spacing w:val="10"/>
      <w:kern w:val="0"/>
      <w:sz w:val="28"/>
      <w:szCs w:val="28"/>
    </w:rPr>
  </w:style>
  <w:style w:type="paragraph" w:customStyle="1" w:styleId="71">
    <w:name w:val="樣式71"/>
    <w:basedOn w:val="a0"/>
    <w:rsid w:val="00EB1CB2"/>
    <w:pPr>
      <w:kinsoku w:val="0"/>
      <w:spacing w:line="360" w:lineRule="exact"/>
      <w:ind w:left="1599" w:hanging="1599"/>
    </w:pPr>
    <w:rPr>
      <w:rFonts w:eastAsia="全真楷書"/>
      <w:spacing w:val="14"/>
      <w:kern w:val="0"/>
    </w:rPr>
  </w:style>
  <w:style w:type="paragraph" w:customStyle="1" w:styleId="5">
    <w:name w:val="樣式5"/>
    <w:basedOn w:val="a0"/>
    <w:rsid w:val="00EB1CB2"/>
    <w:pPr>
      <w:kinsoku w:val="0"/>
      <w:spacing w:line="360" w:lineRule="exact"/>
      <w:ind w:left="794"/>
    </w:pPr>
    <w:rPr>
      <w:rFonts w:eastAsia="全真楷書"/>
      <w:spacing w:val="14"/>
      <w:kern w:val="0"/>
    </w:rPr>
  </w:style>
  <w:style w:type="paragraph" w:customStyle="1" w:styleId="23">
    <w:name w:val="樣式2"/>
    <w:basedOn w:val="a0"/>
    <w:rsid w:val="00EB1CB2"/>
    <w:pPr>
      <w:kinsoku w:val="0"/>
      <w:spacing w:line="360" w:lineRule="exact"/>
      <w:ind w:left="1077" w:hanging="1077"/>
    </w:pPr>
    <w:rPr>
      <w:rFonts w:eastAsia="全真楷書"/>
      <w:spacing w:val="14"/>
      <w:kern w:val="0"/>
    </w:rPr>
  </w:style>
  <w:style w:type="paragraph" w:styleId="a6">
    <w:name w:val="Block Text"/>
    <w:basedOn w:val="a0"/>
    <w:rsid w:val="00EB1CB2"/>
    <w:pPr>
      <w:spacing w:before="120"/>
      <w:ind w:left="851" w:right="57" w:hanging="284"/>
      <w:jc w:val="both"/>
    </w:pPr>
    <w:rPr>
      <w:rFonts w:ascii="全真楷書" w:eastAsia="全真楷書" w:cs="全真楷書"/>
      <w:sz w:val="28"/>
      <w:szCs w:val="28"/>
    </w:rPr>
  </w:style>
  <w:style w:type="paragraph" w:customStyle="1" w:styleId="6">
    <w:name w:val="樣式6"/>
    <w:basedOn w:val="23"/>
    <w:rsid w:val="00EB1CB2"/>
  </w:style>
  <w:style w:type="paragraph" w:customStyle="1" w:styleId="a7">
    <w:name w:val="內縮"/>
    <w:basedOn w:val="a0"/>
    <w:rsid w:val="00EB1CB2"/>
    <w:pPr>
      <w:widowControl/>
      <w:autoSpaceDE w:val="0"/>
      <w:autoSpaceDN w:val="0"/>
      <w:spacing w:line="560" w:lineRule="atLeast"/>
      <w:ind w:left="600" w:right="-726" w:hanging="600"/>
      <w:jc w:val="both"/>
      <w:textAlignment w:val="center"/>
    </w:pPr>
    <w:rPr>
      <w:rFonts w:ascii="全真楷書" w:eastAsia="全真楷書" w:cs="全真楷書"/>
      <w:kern w:val="0"/>
      <w:sz w:val="32"/>
      <w:szCs w:val="32"/>
    </w:rPr>
  </w:style>
  <w:style w:type="paragraph" w:styleId="a8">
    <w:name w:val="footer"/>
    <w:basedOn w:val="a0"/>
    <w:link w:val="a9"/>
    <w:uiPriority w:val="99"/>
    <w:rsid w:val="00EB1CB2"/>
    <w:pPr>
      <w:tabs>
        <w:tab w:val="center" w:pos="4153"/>
        <w:tab w:val="right" w:pos="8306"/>
      </w:tabs>
    </w:pPr>
    <w:rPr>
      <w:sz w:val="20"/>
      <w:szCs w:val="20"/>
    </w:rPr>
  </w:style>
  <w:style w:type="character" w:styleId="aa">
    <w:name w:val="page number"/>
    <w:basedOn w:val="a1"/>
    <w:rsid w:val="00EB1CB2"/>
  </w:style>
  <w:style w:type="paragraph" w:styleId="ab">
    <w:name w:val="header"/>
    <w:basedOn w:val="a0"/>
    <w:link w:val="ac"/>
    <w:uiPriority w:val="99"/>
    <w:rsid w:val="00EB1CB2"/>
    <w:pPr>
      <w:tabs>
        <w:tab w:val="center" w:pos="4153"/>
        <w:tab w:val="right" w:pos="8306"/>
      </w:tabs>
    </w:pPr>
    <w:rPr>
      <w:sz w:val="20"/>
      <w:szCs w:val="20"/>
    </w:rPr>
  </w:style>
  <w:style w:type="paragraph" w:styleId="ad">
    <w:name w:val="Body Text"/>
    <w:basedOn w:val="a0"/>
    <w:rsid w:val="00EB1CB2"/>
    <w:pPr>
      <w:spacing w:after="120" w:line="276" w:lineRule="auto"/>
      <w:ind w:firstLine="567"/>
      <w:jc w:val="both"/>
    </w:pPr>
    <w:rPr>
      <w:rFonts w:ascii="華康楷書體W5" w:eastAsia="華康楷書體W5" w:cs="華康楷書體W5"/>
      <w:kern w:val="0"/>
      <w:sz w:val="30"/>
      <w:szCs w:val="30"/>
    </w:rPr>
  </w:style>
  <w:style w:type="paragraph" w:customStyle="1" w:styleId="ae">
    <w:name w:val="第一條"/>
    <w:basedOn w:val="a0"/>
    <w:rsid w:val="00EB1CB2"/>
    <w:pPr>
      <w:kinsoku w:val="0"/>
      <w:wordWrap w:val="0"/>
      <w:overflowPunct w:val="0"/>
      <w:autoSpaceDE w:val="0"/>
      <w:autoSpaceDN w:val="0"/>
      <w:ind w:left="1134" w:hanging="1134"/>
      <w:textDirection w:val="lrTbV"/>
    </w:pPr>
    <w:rPr>
      <w:rFonts w:eastAsia="華康楷書體W5"/>
      <w:kern w:val="0"/>
      <w:sz w:val="28"/>
      <w:szCs w:val="28"/>
    </w:rPr>
  </w:style>
  <w:style w:type="paragraph" w:customStyle="1" w:styleId="af">
    <w:name w:val="第十一條"/>
    <w:basedOn w:val="ae"/>
    <w:rsid w:val="00EB1CB2"/>
    <w:pPr>
      <w:ind w:left="1418" w:hanging="1418"/>
    </w:pPr>
    <w:rPr>
      <w:rFonts w:ascii="全真楷書" w:cs="全真楷書"/>
    </w:rPr>
  </w:style>
  <w:style w:type="paragraph" w:customStyle="1" w:styleId="af0">
    <w:name w:val="第十一條內文"/>
    <w:basedOn w:val="a0"/>
    <w:rsid w:val="00EB1CB2"/>
    <w:pPr>
      <w:kinsoku w:val="0"/>
      <w:wordWrap w:val="0"/>
      <w:overflowPunct w:val="0"/>
      <w:autoSpaceDE w:val="0"/>
      <w:autoSpaceDN w:val="0"/>
      <w:ind w:left="823"/>
      <w:textDirection w:val="lrTbV"/>
    </w:pPr>
    <w:rPr>
      <w:rFonts w:ascii="全真楷書" w:eastAsia="華康楷書體W5" w:cs="全真楷書"/>
      <w:kern w:val="0"/>
      <w:sz w:val="28"/>
      <w:szCs w:val="28"/>
    </w:rPr>
  </w:style>
  <w:style w:type="paragraph" w:styleId="af1">
    <w:name w:val="Body Text Indent"/>
    <w:basedOn w:val="a0"/>
    <w:rsid w:val="00EB1CB2"/>
    <w:pPr>
      <w:ind w:right="57" w:firstLine="567"/>
      <w:jc w:val="both"/>
    </w:pPr>
    <w:rPr>
      <w:rFonts w:ascii="標楷體" w:eastAsia="標楷體" w:cs="標楷體"/>
      <w:sz w:val="28"/>
      <w:szCs w:val="28"/>
    </w:rPr>
  </w:style>
  <w:style w:type="paragraph" w:customStyle="1" w:styleId="a">
    <w:name w:val="條文三"/>
    <w:basedOn w:val="a0"/>
    <w:rsid w:val="00EB1CB2"/>
    <w:pPr>
      <w:numPr>
        <w:numId w:val="3"/>
      </w:numPr>
      <w:tabs>
        <w:tab w:val="clear" w:pos="720"/>
        <w:tab w:val="num" w:pos="1287"/>
      </w:tabs>
      <w:ind w:left="567" w:right="57"/>
      <w:jc w:val="both"/>
    </w:pPr>
    <w:rPr>
      <w:rFonts w:ascii="全真楷書" w:eastAsia="全真楷書" w:cs="全真楷書"/>
      <w:sz w:val="28"/>
      <w:szCs w:val="28"/>
    </w:rPr>
  </w:style>
  <w:style w:type="paragraph" w:customStyle="1" w:styleId="af2">
    <w:name w:val="條文一"/>
    <w:basedOn w:val="a0"/>
    <w:rsid w:val="00EB1CB2"/>
    <w:pPr>
      <w:ind w:left="512" w:right="57" w:hanging="540"/>
      <w:jc w:val="both"/>
    </w:pPr>
    <w:rPr>
      <w:rFonts w:ascii="全真楷書" w:eastAsia="全真楷書" w:cs="全真楷書"/>
      <w:sz w:val="28"/>
      <w:szCs w:val="28"/>
    </w:rPr>
  </w:style>
  <w:style w:type="paragraph" w:customStyle="1" w:styleId="af3">
    <w:name w:val="條文二"/>
    <w:basedOn w:val="a0"/>
    <w:rsid w:val="00EB1CB2"/>
    <w:pPr>
      <w:ind w:left="512" w:right="57"/>
      <w:jc w:val="both"/>
    </w:pPr>
    <w:rPr>
      <w:rFonts w:ascii="全真楷書" w:eastAsia="全真楷書" w:cs="全真楷書"/>
      <w:sz w:val="28"/>
      <w:szCs w:val="28"/>
    </w:rPr>
  </w:style>
  <w:style w:type="paragraph" w:customStyle="1" w:styleId="af4">
    <w:name w:val="(一)"/>
    <w:basedOn w:val="a0"/>
    <w:rsid w:val="00EB1CB2"/>
    <w:pPr>
      <w:ind w:left="1361" w:right="57" w:hanging="794"/>
      <w:jc w:val="both"/>
    </w:pPr>
    <w:rPr>
      <w:rFonts w:ascii="全真楷書" w:eastAsia="全真楷書" w:cs="全真楷書"/>
      <w:sz w:val="28"/>
      <w:szCs w:val="28"/>
    </w:rPr>
  </w:style>
  <w:style w:type="paragraph" w:customStyle="1" w:styleId="7">
    <w:name w:val="樣式7"/>
    <w:basedOn w:val="23"/>
    <w:rsid w:val="00EB1CB2"/>
    <w:pPr>
      <w:ind w:left="1361" w:hanging="1361"/>
    </w:pPr>
  </w:style>
  <w:style w:type="paragraph" w:styleId="HTML">
    <w:name w:val="HTML Preformatted"/>
    <w:basedOn w:val="a0"/>
    <w:rsid w:val="00EB1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cs="細明體"/>
      <w:kern w:val="0"/>
      <w:sz w:val="20"/>
      <w:szCs w:val="20"/>
    </w:rPr>
  </w:style>
  <w:style w:type="paragraph" w:customStyle="1" w:styleId="af5">
    <w:name w:val="第一款"/>
    <w:basedOn w:val="a0"/>
    <w:rsid w:val="00EB1CB2"/>
    <w:pPr>
      <w:adjustRightInd/>
      <w:spacing w:line="480" w:lineRule="exact"/>
      <w:ind w:left="612"/>
      <w:jc w:val="both"/>
      <w:textAlignment w:val="auto"/>
    </w:pPr>
    <w:rPr>
      <w:rFonts w:ascii="標楷體" w:eastAsia="標楷體" w:cs="標楷體"/>
      <w:sz w:val="32"/>
      <w:szCs w:val="32"/>
    </w:rPr>
  </w:style>
  <w:style w:type="paragraph" w:customStyle="1" w:styleId="af6">
    <w:name w:val="第一點"/>
    <w:basedOn w:val="a0"/>
    <w:rsid w:val="00EB1CB2"/>
    <w:pPr>
      <w:adjustRightInd/>
      <w:snapToGrid w:val="0"/>
      <w:spacing w:before="60" w:after="60" w:line="480" w:lineRule="exact"/>
      <w:ind w:left="612" w:hanging="612"/>
      <w:jc w:val="both"/>
      <w:textAlignment w:val="auto"/>
    </w:pPr>
    <w:rPr>
      <w:rFonts w:ascii="標楷體" w:eastAsia="標楷體" w:cs="標楷體"/>
      <w:sz w:val="32"/>
      <w:szCs w:val="32"/>
    </w:rPr>
  </w:style>
  <w:style w:type="paragraph" w:styleId="af7">
    <w:name w:val="List Bullet"/>
    <w:basedOn w:val="a0"/>
    <w:autoRedefine/>
    <w:rsid w:val="00EB1CB2"/>
    <w:pPr>
      <w:tabs>
        <w:tab w:val="num" w:pos="361"/>
        <w:tab w:val="num" w:pos="1211"/>
      </w:tabs>
      <w:ind w:leftChars="200" w:left="361" w:hangingChars="200" w:hanging="200"/>
    </w:pPr>
  </w:style>
  <w:style w:type="paragraph" w:customStyle="1" w:styleId="Default">
    <w:name w:val="Default"/>
    <w:rsid w:val="00EB1CB2"/>
    <w:pPr>
      <w:widowControl w:val="0"/>
      <w:autoSpaceDE w:val="0"/>
      <w:autoSpaceDN w:val="0"/>
      <w:adjustRightInd w:val="0"/>
    </w:pPr>
    <w:rPr>
      <w:rFonts w:ascii="DFKaiShu-SB-Estd-BF" w:eastAsia="DFKaiShu-SB-Estd-BF" w:hAnsi="Times New Roman" w:cs="DFKaiShu-SB-Estd-BF"/>
    </w:rPr>
  </w:style>
  <w:style w:type="character" w:styleId="af8">
    <w:name w:val="Strong"/>
    <w:basedOn w:val="a1"/>
    <w:qFormat/>
    <w:rsid w:val="00EB1CB2"/>
    <w:rPr>
      <w:b/>
      <w:bCs/>
    </w:rPr>
  </w:style>
  <w:style w:type="paragraph" w:styleId="af9">
    <w:name w:val="Balloon Text"/>
    <w:basedOn w:val="a0"/>
    <w:semiHidden/>
    <w:rsid w:val="002075E7"/>
    <w:rPr>
      <w:rFonts w:ascii="Arial" w:hAnsi="Arial" w:cs="Arial"/>
      <w:sz w:val="18"/>
      <w:szCs w:val="18"/>
    </w:rPr>
  </w:style>
  <w:style w:type="paragraph" w:customStyle="1" w:styleId="a50">
    <w:name w:val="a5"/>
    <w:basedOn w:val="a0"/>
    <w:rsid w:val="00185A1C"/>
    <w:pPr>
      <w:widowControl/>
      <w:adjustRightInd/>
      <w:spacing w:before="100" w:beforeAutospacing="1" w:after="100" w:afterAutospacing="1"/>
      <w:textAlignment w:val="auto"/>
    </w:pPr>
    <w:rPr>
      <w:rFonts w:ascii="Arial Unicode MS" w:eastAsia="Arial Unicode MS" w:hAnsi="Arial Unicode MS" w:cs="Arial Unicode MS"/>
      <w:color w:val="000000"/>
      <w:kern w:val="0"/>
    </w:rPr>
  </w:style>
  <w:style w:type="paragraph" w:customStyle="1" w:styleId="a60">
    <w:name w:val="a6"/>
    <w:basedOn w:val="a0"/>
    <w:rsid w:val="00D1598C"/>
    <w:pPr>
      <w:widowControl/>
      <w:adjustRightInd/>
      <w:spacing w:before="100" w:beforeAutospacing="1" w:after="100" w:afterAutospacing="1"/>
      <w:textAlignment w:val="auto"/>
    </w:pPr>
    <w:rPr>
      <w:rFonts w:ascii="Arial Unicode MS" w:eastAsia="Arial Unicode MS" w:hAnsi="Arial Unicode MS" w:cs="Arial Unicode MS"/>
      <w:color w:val="000000"/>
      <w:kern w:val="0"/>
    </w:rPr>
  </w:style>
  <w:style w:type="paragraph" w:customStyle="1" w:styleId="afa">
    <w:name w:val="一、"/>
    <w:basedOn w:val="a0"/>
    <w:rsid w:val="009F0D6F"/>
    <w:pPr>
      <w:autoSpaceDE w:val="0"/>
      <w:autoSpaceDN w:val="0"/>
      <w:adjustRightInd/>
      <w:snapToGrid w:val="0"/>
      <w:spacing w:line="300" w:lineRule="auto"/>
      <w:ind w:left="2325" w:hanging="624"/>
      <w:jc w:val="both"/>
    </w:pPr>
    <w:rPr>
      <w:rFonts w:eastAsia="標楷體"/>
      <w:sz w:val="28"/>
      <w:szCs w:val="28"/>
    </w:rPr>
  </w:style>
  <w:style w:type="paragraph" w:customStyle="1" w:styleId="04-1">
    <w:name w:val="04-(1)"/>
    <w:basedOn w:val="a0"/>
    <w:rsid w:val="0064183F"/>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64183F"/>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64183F"/>
    <w:pPr>
      <w:suppressAutoHyphens/>
      <w:overflowPunct w:val="0"/>
      <w:adjustRightInd/>
      <w:snapToGrid w:val="0"/>
      <w:ind w:left="1134" w:hanging="294"/>
      <w:jc w:val="both"/>
      <w:textAlignment w:val="auto"/>
    </w:pPr>
    <w:rPr>
      <w:rFonts w:ascii="標楷體" w:eastAsia="標楷體" w:hAnsi="標楷體" w:cs="標楷體"/>
      <w:sz w:val="28"/>
      <w:szCs w:val="28"/>
    </w:rPr>
  </w:style>
  <w:style w:type="paragraph" w:customStyle="1" w:styleId="Standard">
    <w:name w:val="Standard"/>
    <w:rsid w:val="00D6130C"/>
    <w:pPr>
      <w:widowControl w:val="0"/>
      <w:suppressAutoHyphens/>
      <w:autoSpaceDN w:val="0"/>
      <w:textAlignment w:val="baseline"/>
    </w:pPr>
    <w:rPr>
      <w:rFonts w:ascii="Times New Roman" w:eastAsia="Times New Roman" w:hAnsi="Times New Roman"/>
      <w:kern w:val="3"/>
      <w:sz w:val="24"/>
      <w:szCs w:val="24"/>
    </w:rPr>
  </w:style>
  <w:style w:type="paragraph" w:styleId="afb">
    <w:name w:val="List Paragraph"/>
    <w:basedOn w:val="a0"/>
    <w:uiPriority w:val="34"/>
    <w:qFormat/>
    <w:rsid w:val="009969E4"/>
    <w:pPr>
      <w:ind w:leftChars="200" w:left="480"/>
    </w:pPr>
  </w:style>
  <w:style w:type="paragraph" w:customStyle="1" w:styleId="10">
    <w:name w:val="附錄1"/>
    <w:basedOn w:val="Standard"/>
    <w:rsid w:val="008C23B1"/>
    <w:pPr>
      <w:numPr>
        <w:numId w:val="39"/>
      </w:numPr>
      <w:overflowPunct w:val="0"/>
      <w:jc w:val="both"/>
    </w:pPr>
    <w:rPr>
      <w:rFonts w:ascii="標楷體" w:eastAsia="標楷體" w:hAnsi="標楷體" w:cs="標楷體"/>
      <w:sz w:val="28"/>
      <w:szCs w:val="28"/>
    </w:rPr>
  </w:style>
  <w:style w:type="numbering" w:customStyle="1" w:styleId="1">
    <w:name w:val="附錄1清單"/>
    <w:basedOn w:val="a3"/>
    <w:rsid w:val="008C23B1"/>
    <w:pPr>
      <w:numPr>
        <w:numId w:val="39"/>
      </w:numPr>
    </w:pPr>
  </w:style>
  <w:style w:type="character" w:customStyle="1" w:styleId="a9">
    <w:name w:val="頁尾 字元"/>
    <w:link w:val="a8"/>
    <w:uiPriority w:val="99"/>
    <w:rsid w:val="008C23B1"/>
    <w:rPr>
      <w:rFonts w:ascii="Times New Roman" w:hAnsi="Times New Roman"/>
      <w:kern w:val="2"/>
    </w:rPr>
  </w:style>
  <w:style w:type="character" w:customStyle="1" w:styleId="ac">
    <w:name w:val="頁首 字元"/>
    <w:link w:val="ab"/>
    <w:uiPriority w:val="99"/>
    <w:rsid w:val="008C23B1"/>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47821-3FB2-4FEE-AB55-3D815A8F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63</Pages>
  <Words>7849</Words>
  <Characters>44741</Characters>
  <Application>Microsoft Office Word</Application>
  <DocSecurity>0</DocSecurity>
  <Lines>372</Lines>
  <Paragraphs>104</Paragraphs>
  <ScaleCrop>false</ScaleCrop>
  <Company>PCC</Company>
  <LinksUpToDate>false</LinksUpToDate>
  <CharactersWithSpaces>52486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YuJenchih</cp:lastModifiedBy>
  <cp:revision>6</cp:revision>
  <cp:lastPrinted>2025-12-27T08:08:00Z</cp:lastPrinted>
  <dcterms:created xsi:type="dcterms:W3CDTF">2026-04-08T09:44:00Z</dcterms:created>
  <dcterms:modified xsi:type="dcterms:W3CDTF">2026-04-08T09:57:00Z</dcterms:modified>
</cp:coreProperties>
</file>